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A6" w:rsidRDefault="00066DA6" w:rsidP="00066DA6">
      <w:pPr>
        <w:jc w:val="center"/>
        <w:rPr>
          <w:rFonts w:hint="eastAsia"/>
        </w:rPr>
      </w:pPr>
      <w:r>
        <w:rPr>
          <w:rFonts w:hint="eastAsia"/>
        </w:rPr>
        <w:t>キューバ</w:t>
      </w:r>
      <w:r>
        <w:rPr>
          <w:rFonts w:hint="eastAsia"/>
        </w:rPr>
        <w:t>内政・外交</w:t>
      </w:r>
      <w:r>
        <w:rPr>
          <w:rFonts w:hint="eastAsia"/>
        </w:rPr>
        <w:t>（２０１４年８月）</w:t>
      </w:r>
    </w:p>
    <w:p w:rsidR="00066DA6" w:rsidRDefault="00066DA6" w:rsidP="00066DA6"/>
    <w:p w:rsidR="00066DA6" w:rsidRDefault="00066DA6" w:rsidP="00066DA6">
      <w:pPr>
        <w:rPr>
          <w:rFonts w:hint="eastAsia"/>
        </w:rPr>
      </w:pPr>
      <w:r>
        <w:rPr>
          <w:rFonts w:hint="eastAsia"/>
        </w:rPr>
        <w:t xml:space="preserve">　２０１４年８月の内政</w:t>
      </w:r>
      <w:r>
        <w:rPr>
          <w:rFonts w:hint="eastAsia"/>
        </w:rPr>
        <w:t>・</w:t>
      </w:r>
      <w:r>
        <w:rPr>
          <w:rFonts w:hint="eastAsia"/>
        </w:rPr>
        <w:t>外交</w:t>
      </w:r>
      <w:r>
        <w:rPr>
          <w:rFonts w:hint="eastAsia"/>
        </w:rPr>
        <w:t>は</w:t>
      </w:r>
      <w:r>
        <w:rPr>
          <w:rFonts w:hint="eastAsia"/>
        </w:rPr>
        <w:t>以下のとおり。</w:t>
      </w:r>
    </w:p>
    <w:p w:rsidR="00066DA6" w:rsidRDefault="00066DA6" w:rsidP="00066DA6"/>
    <w:p w:rsidR="00066DA6" w:rsidRDefault="00066DA6" w:rsidP="00066DA6">
      <w:pPr>
        <w:rPr>
          <w:rFonts w:hint="eastAsia"/>
        </w:rPr>
      </w:pPr>
      <w:r>
        <w:rPr>
          <w:rFonts w:hint="eastAsia"/>
        </w:rPr>
        <w:t>I</w:t>
      </w:r>
      <w:r>
        <w:rPr>
          <w:rFonts w:hint="eastAsia"/>
        </w:rPr>
        <w:t xml:space="preserve">　概況</w:t>
      </w:r>
    </w:p>
    <w:p w:rsidR="00066DA6" w:rsidRDefault="00066DA6" w:rsidP="00066DA6">
      <w:pPr>
        <w:rPr>
          <w:rFonts w:hint="eastAsia"/>
        </w:rPr>
      </w:pPr>
      <w:r>
        <w:rPr>
          <w:rFonts w:hint="eastAsia"/>
        </w:rPr>
        <w:t>１　マドゥーロ・ベネズエラ大統領がキューバを訪問し，フィデル前国家評議会議長と面会した。</w:t>
      </w:r>
    </w:p>
    <w:p w:rsidR="00066DA6" w:rsidRDefault="00066DA6" w:rsidP="00066DA6">
      <w:pPr>
        <w:rPr>
          <w:rFonts w:hint="eastAsia"/>
        </w:rPr>
      </w:pPr>
      <w:bookmarkStart w:id="0" w:name="_GoBack"/>
      <w:bookmarkEnd w:id="0"/>
      <w:r>
        <w:rPr>
          <w:rFonts w:hint="eastAsia"/>
        </w:rPr>
        <w:t xml:space="preserve">２　</w:t>
      </w:r>
      <w:r>
        <w:rPr>
          <w:rFonts w:hint="eastAsia"/>
        </w:rPr>
        <w:t>EU</w:t>
      </w:r>
      <w:r>
        <w:rPr>
          <w:rFonts w:hint="eastAsia"/>
        </w:rPr>
        <w:t>・キューバ間で，政治対話及び協力協定の締結に向けた第２回交渉がブリュッセルで実施された。</w:t>
      </w:r>
    </w:p>
    <w:p w:rsidR="00066DA6" w:rsidRDefault="00066DA6" w:rsidP="00066DA6">
      <w:pPr>
        <w:rPr>
          <w:rFonts w:hint="eastAsia"/>
        </w:rPr>
      </w:pPr>
      <w:r>
        <w:rPr>
          <w:rFonts w:hint="eastAsia"/>
        </w:rPr>
        <w:t>II</w:t>
      </w:r>
      <w:r>
        <w:rPr>
          <w:rFonts w:hint="eastAsia"/>
        </w:rPr>
        <w:t xml:space="preserve">　内政</w:t>
      </w:r>
    </w:p>
    <w:p w:rsidR="00066DA6" w:rsidRDefault="00066DA6" w:rsidP="00066DA6">
      <w:pPr>
        <w:rPr>
          <w:rFonts w:hint="eastAsia"/>
        </w:rPr>
      </w:pPr>
      <w:r>
        <w:rPr>
          <w:rFonts w:hint="eastAsia"/>
        </w:rPr>
        <w:t>１　フィデル前国家評議会議長の論説の掲載</w:t>
      </w:r>
    </w:p>
    <w:p w:rsidR="00066DA6" w:rsidRDefault="00066DA6" w:rsidP="00066DA6">
      <w:pPr>
        <w:rPr>
          <w:rFonts w:hint="eastAsia"/>
        </w:rPr>
      </w:pPr>
      <w:r>
        <w:rPr>
          <w:rFonts w:hint="eastAsia"/>
        </w:rPr>
        <w:t>（１）「ガザでのパレスチナ人へのホロコースト」と題するフィデル・カストロ前国家評議会議長の論説（８月４日２２時４５分付）が５日付グランマ他に掲載された。</w:t>
      </w:r>
    </w:p>
    <w:p w:rsidR="00066DA6" w:rsidRDefault="00066DA6" w:rsidP="00066DA6">
      <w:pPr>
        <w:rPr>
          <w:rFonts w:hint="eastAsia"/>
        </w:rPr>
      </w:pPr>
      <w:r>
        <w:rPr>
          <w:rFonts w:hint="eastAsia"/>
        </w:rPr>
        <w:t>（２）マドゥーロ・ベネズエラ大統領のキューバ訪問に関する「真の友情」と題するフィデル前議長の論説（８月２０日１８時４４分付）が２１日付当地紙グランマ他に掲載された。</w:t>
      </w:r>
    </w:p>
    <w:p w:rsidR="00066DA6" w:rsidRDefault="00066DA6" w:rsidP="00066DA6">
      <w:pPr>
        <w:rPr>
          <w:rFonts w:hint="eastAsia"/>
        </w:rPr>
      </w:pPr>
      <w:r>
        <w:rPr>
          <w:rFonts w:hint="eastAsia"/>
        </w:rPr>
        <w:t>２　キューバ北部沖合油田開発</w:t>
      </w:r>
    </w:p>
    <w:p w:rsidR="00066DA6" w:rsidRDefault="00066DA6" w:rsidP="00066DA6">
      <w:pPr>
        <w:rPr>
          <w:rFonts w:hint="eastAsia"/>
        </w:rPr>
      </w:pPr>
      <w:r>
        <w:rPr>
          <w:rFonts w:hint="eastAsia"/>
        </w:rPr>
        <w:t xml:space="preserve">　キューバ沖合での油田開発に外国企業が関心を示さないため，キューバは，沖合の油田開発から再生可能エネルギー及び沿岸油田での採掘量の改善に焦点を移した旨，８月１１日付ハバナ発ロイターが報じた。</w:t>
      </w:r>
    </w:p>
    <w:p w:rsidR="00066DA6" w:rsidRDefault="00066DA6" w:rsidP="00066DA6">
      <w:pPr>
        <w:rPr>
          <w:rFonts w:hint="eastAsia"/>
        </w:rPr>
      </w:pPr>
      <w:r>
        <w:rPr>
          <w:rFonts w:hint="eastAsia"/>
        </w:rPr>
        <w:t>３　石油精製</w:t>
      </w:r>
    </w:p>
    <w:p w:rsidR="00066DA6" w:rsidRDefault="00066DA6" w:rsidP="00066DA6">
      <w:pPr>
        <w:rPr>
          <w:rFonts w:hint="eastAsia"/>
        </w:rPr>
      </w:pPr>
      <w:r>
        <w:rPr>
          <w:rFonts w:hint="eastAsia"/>
        </w:rPr>
        <w:t xml:space="preserve">　キューバとベネズエラの合弁事業で操業中のカミロ・シエンフエンゴス石油精製所（シエンフエゴス県）の精製能力を拡大していく旨国営テレビが報じた。１日当たりの精製量は現在６万５千バレルだが，最終的には８万バレルに達する見込みである旨，８月１３日付ディアリオ・デ・クーバ（注：スペインのマドリードに本部を置き，主に亡命キューバ人が編集に携わっているウェブサイト・ニュース）が報じた。</w:t>
      </w:r>
    </w:p>
    <w:p w:rsidR="00066DA6" w:rsidRDefault="00066DA6" w:rsidP="00066DA6">
      <w:pPr>
        <w:rPr>
          <w:rFonts w:hint="eastAsia"/>
        </w:rPr>
      </w:pPr>
      <w:r>
        <w:rPr>
          <w:rFonts w:hint="eastAsia"/>
        </w:rPr>
        <w:t>４　キューバにおける自営業者数</w:t>
      </w:r>
    </w:p>
    <w:p w:rsidR="00066DA6" w:rsidRDefault="00066DA6" w:rsidP="00066DA6">
      <w:pPr>
        <w:rPr>
          <w:rFonts w:hint="eastAsia"/>
        </w:rPr>
      </w:pPr>
      <w:r>
        <w:rPr>
          <w:rFonts w:hint="eastAsia"/>
        </w:rPr>
        <w:t xml:space="preserve">　地方メディアによって報じられた政府のデータによれば，２０１４年７月末現在，キューバにおける自営業者数は４７１，０８５人。２０１３年９月現在では４３６，０００人であり，約１年間で８％の増加となった旨，８月２５日付エル・ヌエボ・ヘラルド紙が報じた。</w:t>
      </w:r>
    </w:p>
    <w:p w:rsidR="00066DA6" w:rsidRDefault="00066DA6" w:rsidP="00066DA6"/>
    <w:p w:rsidR="00066DA6" w:rsidRDefault="00066DA6" w:rsidP="00066DA6">
      <w:pPr>
        <w:rPr>
          <w:rFonts w:hint="eastAsia"/>
        </w:rPr>
      </w:pPr>
      <w:r>
        <w:rPr>
          <w:rFonts w:hint="eastAsia"/>
        </w:rPr>
        <w:t>III</w:t>
      </w:r>
      <w:r>
        <w:rPr>
          <w:rFonts w:hint="eastAsia"/>
        </w:rPr>
        <w:t xml:space="preserve">　外交</w:t>
      </w:r>
    </w:p>
    <w:p w:rsidR="00066DA6" w:rsidRDefault="00066DA6" w:rsidP="00066DA6">
      <w:pPr>
        <w:rPr>
          <w:rFonts w:hint="eastAsia"/>
        </w:rPr>
      </w:pPr>
      <w:r>
        <w:rPr>
          <w:rFonts w:hint="eastAsia"/>
        </w:rPr>
        <w:t>１　米州首脳会議へのキューバの招待</w:t>
      </w:r>
    </w:p>
    <w:p w:rsidR="00066DA6" w:rsidRDefault="00066DA6" w:rsidP="00066DA6">
      <w:pPr>
        <w:rPr>
          <w:rFonts w:hint="eastAsia"/>
        </w:rPr>
      </w:pPr>
      <w:r>
        <w:rPr>
          <w:rFonts w:hint="eastAsia"/>
        </w:rPr>
        <w:t xml:space="preserve">　２日，２０１５年５月にパナマで開催予定の米州首脳会議にキューバが正式に招待される旨報じられた。</w:t>
      </w:r>
    </w:p>
    <w:p w:rsidR="00066DA6" w:rsidRDefault="00066DA6" w:rsidP="00066DA6">
      <w:pPr>
        <w:rPr>
          <w:rFonts w:hint="eastAsia"/>
        </w:rPr>
      </w:pPr>
      <w:r>
        <w:rPr>
          <w:rFonts w:hint="eastAsia"/>
        </w:rPr>
        <w:lastRenderedPageBreak/>
        <w:t>２　米による対キューバ政治工作活動に対する非難声明</w:t>
      </w:r>
    </w:p>
    <w:p w:rsidR="00066DA6" w:rsidRDefault="00066DA6" w:rsidP="00066DA6">
      <w:pPr>
        <w:rPr>
          <w:rFonts w:hint="eastAsia"/>
        </w:rPr>
      </w:pPr>
      <w:r>
        <w:rPr>
          <w:rFonts w:hint="eastAsia"/>
        </w:rPr>
        <w:t xml:space="preserve">　４日付ＡＰ通信は，ＵＳＡＩＤが２００９年１０月から，キューバにラテンアメリカ諸国の若者を送り込み，キューバの政治変革を促すべく秘密裏に活動させていたと報じた。これに対するビダル外務省米国総局長の非難声明（８月５日付）が発出された。</w:t>
      </w:r>
    </w:p>
    <w:p w:rsidR="00066DA6" w:rsidRDefault="00066DA6" w:rsidP="00066DA6">
      <w:pPr>
        <w:rPr>
          <w:rFonts w:hint="eastAsia"/>
        </w:rPr>
      </w:pPr>
      <w:r>
        <w:rPr>
          <w:rFonts w:hint="eastAsia"/>
        </w:rPr>
        <w:t>３　ベヘラノ国家評議会副議長のコロンビア訪問</w:t>
      </w:r>
    </w:p>
    <w:p w:rsidR="00066DA6" w:rsidRDefault="00066DA6" w:rsidP="00066DA6">
      <w:pPr>
        <w:rPr>
          <w:rFonts w:hint="eastAsia"/>
        </w:rPr>
      </w:pPr>
      <w:r>
        <w:rPr>
          <w:rFonts w:hint="eastAsia"/>
        </w:rPr>
        <w:t xml:space="preserve">　６～７日，ベヘラノ国家評議会副議長はコロンビアを訪問し，７日に実施されたサントス・コロンビア大統領の就任式に出席した。</w:t>
      </w:r>
    </w:p>
    <w:p w:rsidR="00066DA6" w:rsidRDefault="00066DA6" w:rsidP="00066DA6">
      <w:pPr>
        <w:rPr>
          <w:rFonts w:hint="eastAsia"/>
        </w:rPr>
      </w:pPr>
      <w:r>
        <w:rPr>
          <w:rFonts w:hint="eastAsia"/>
        </w:rPr>
        <w:t>４　アゼベド</w:t>
      </w:r>
      <w:r>
        <w:rPr>
          <w:rFonts w:hint="eastAsia"/>
        </w:rPr>
        <w:t>WTO</w:t>
      </w:r>
      <w:r>
        <w:rPr>
          <w:rFonts w:hint="eastAsia"/>
        </w:rPr>
        <w:t>事務局長のキューバ訪問</w:t>
      </w:r>
    </w:p>
    <w:p w:rsidR="00066DA6" w:rsidRDefault="00066DA6" w:rsidP="00066DA6">
      <w:pPr>
        <w:rPr>
          <w:rFonts w:hint="eastAsia"/>
        </w:rPr>
      </w:pPr>
      <w:r>
        <w:rPr>
          <w:rFonts w:hint="eastAsia"/>
        </w:rPr>
        <w:t xml:space="preserve">　１２日から１３日にかけ，アゼベド世界貿易機関（</w:t>
      </w:r>
      <w:r>
        <w:rPr>
          <w:rFonts w:hint="eastAsia"/>
        </w:rPr>
        <w:t>WTO</w:t>
      </w:r>
      <w:r>
        <w:rPr>
          <w:rFonts w:hint="eastAsia"/>
        </w:rPr>
        <w:t>）事務局長がキューバを訪問した。同事務局長は，空港にてカブリサス閣僚評議会副議長に出迎えられ，滞在中，カブリサス同副議長，マルミエルカ外国貿易・外国投資大臣及びモレノ外務次官，マリエル開発特区事務所の幹部他と会談を行った。</w:t>
      </w:r>
    </w:p>
    <w:p w:rsidR="00066DA6" w:rsidRDefault="00066DA6" w:rsidP="00066DA6">
      <w:pPr>
        <w:rPr>
          <w:rFonts w:hint="eastAsia"/>
        </w:rPr>
      </w:pPr>
      <w:r>
        <w:rPr>
          <w:rFonts w:hint="eastAsia"/>
        </w:rPr>
        <w:t>５　米国におけるキューバの領事業務</w:t>
      </w:r>
    </w:p>
    <w:p w:rsidR="00066DA6" w:rsidRDefault="00066DA6" w:rsidP="00066DA6">
      <w:pPr>
        <w:rPr>
          <w:rFonts w:hint="eastAsia"/>
        </w:rPr>
      </w:pPr>
      <w:r>
        <w:rPr>
          <w:rFonts w:hint="eastAsia"/>
        </w:rPr>
        <w:t xml:space="preserve">　１９日，在米キューバ利益代表部は，米国による対キューバ経済制裁及びキューバのテロ支援国家指定により，現時点に至るまで同利益代表部の銀行業務を引き受ける銀行が見つかっていないため，５月１５日に発表した措置（注：米国在住キューバ人のパスポートの更新・延長等の領事業務を，キューバ利益代表部領事部と職務上の関係を有する旅行代理店を通じて実施するという措置）を２０１４年１２月３１日まで延長することを決定したことを発表した（８月１９日付在米キューバ利益代表部発出の報道発表）。</w:t>
      </w:r>
    </w:p>
    <w:p w:rsidR="00066DA6" w:rsidRDefault="00066DA6" w:rsidP="00066DA6">
      <w:pPr>
        <w:rPr>
          <w:rFonts w:hint="eastAsia"/>
        </w:rPr>
      </w:pPr>
      <w:r>
        <w:rPr>
          <w:rFonts w:hint="eastAsia"/>
        </w:rPr>
        <w:t>６　マドゥーロ大統領とフィデル前国家評議会議長との会談</w:t>
      </w:r>
    </w:p>
    <w:p w:rsidR="00066DA6" w:rsidRDefault="00066DA6" w:rsidP="00066DA6">
      <w:pPr>
        <w:rPr>
          <w:rFonts w:hint="eastAsia"/>
        </w:rPr>
      </w:pPr>
      <w:r>
        <w:rPr>
          <w:rFonts w:hint="eastAsia"/>
        </w:rPr>
        <w:t xml:space="preserve">　２１日付当地紙グランマ等に掲載されたフィデル前国家評議会議長の論説によれば，１９日，マドゥーロ・ベネズエラ大統領はフィデル前議長を訪問した。</w:t>
      </w:r>
    </w:p>
    <w:p w:rsidR="00066DA6" w:rsidRDefault="00066DA6" w:rsidP="00066DA6">
      <w:pPr>
        <w:rPr>
          <w:rFonts w:hint="eastAsia"/>
        </w:rPr>
      </w:pPr>
      <w:r>
        <w:rPr>
          <w:rFonts w:hint="eastAsia"/>
        </w:rPr>
        <w:t>７　伯へのキューバ人医師の派遣</w:t>
      </w:r>
    </w:p>
    <w:p w:rsidR="00066DA6" w:rsidRDefault="00066DA6" w:rsidP="00066DA6">
      <w:pPr>
        <w:rPr>
          <w:rFonts w:hint="eastAsia"/>
        </w:rPr>
      </w:pPr>
      <w:r>
        <w:rPr>
          <w:rFonts w:hint="eastAsia"/>
        </w:rPr>
        <w:t xml:space="preserve">　伯に派遣されているキューバ人医師団のクリスティーナ・ルナ団長は，現在，伯に派遣されたキューバ人医師が１１，４５６人に達し，全ての医師が伯の２６州に配置されたと述べた旨国営テレビが報じた（８月２４日付ディアリオ・デ・クーバ）。</w:t>
      </w:r>
    </w:p>
    <w:p w:rsidR="00066DA6" w:rsidRDefault="00066DA6" w:rsidP="00066DA6">
      <w:pPr>
        <w:rPr>
          <w:rFonts w:hint="eastAsia"/>
        </w:rPr>
      </w:pPr>
      <w:r>
        <w:rPr>
          <w:rFonts w:hint="eastAsia"/>
        </w:rPr>
        <w:t xml:space="preserve">８　</w:t>
      </w:r>
      <w:r>
        <w:rPr>
          <w:rFonts w:hint="eastAsia"/>
        </w:rPr>
        <w:t>EU</w:t>
      </w:r>
      <w:r>
        <w:rPr>
          <w:rFonts w:hint="eastAsia"/>
        </w:rPr>
        <w:t>・キューバ間での交渉の実施</w:t>
      </w:r>
    </w:p>
    <w:p w:rsidR="00066DA6" w:rsidRDefault="00066DA6" w:rsidP="00066DA6">
      <w:pPr>
        <w:rPr>
          <w:rFonts w:hint="eastAsia"/>
        </w:rPr>
      </w:pPr>
      <w:r>
        <w:rPr>
          <w:rFonts w:hint="eastAsia"/>
        </w:rPr>
        <w:t>（１）キューバと</w:t>
      </w:r>
      <w:r>
        <w:rPr>
          <w:rFonts w:hint="eastAsia"/>
        </w:rPr>
        <w:t>EU</w:t>
      </w:r>
      <w:r>
        <w:rPr>
          <w:rFonts w:hint="eastAsia"/>
        </w:rPr>
        <w:t>は，２７日及び２８日にブリュッセルにおいて，政治対話及び協力協定の締結に向けた第２回交渉を行った。</w:t>
      </w:r>
    </w:p>
    <w:p w:rsidR="00066DA6" w:rsidRDefault="00066DA6" w:rsidP="00066DA6">
      <w:pPr>
        <w:rPr>
          <w:rFonts w:hint="eastAsia"/>
        </w:rPr>
      </w:pPr>
      <w:r>
        <w:rPr>
          <w:rFonts w:hint="eastAsia"/>
        </w:rPr>
        <w:t>（２）４月２９日及び３０日にハバナで行われた前回の会合同様，</w:t>
      </w:r>
      <w:r>
        <w:rPr>
          <w:rFonts w:hint="eastAsia"/>
        </w:rPr>
        <w:t>EU</w:t>
      </w:r>
      <w:r>
        <w:rPr>
          <w:rFonts w:hint="eastAsia"/>
        </w:rPr>
        <w:t>側はクリスチャン・レフラー欧州対外活動庁米州担当総局長が，キューバ側はアベラルド・モレノ外務次官が団長を務めた。</w:t>
      </w:r>
    </w:p>
    <w:p w:rsidR="00066DA6" w:rsidRDefault="00066DA6" w:rsidP="00066DA6">
      <w:pPr>
        <w:rPr>
          <w:rFonts w:hint="eastAsia"/>
        </w:rPr>
      </w:pPr>
      <w:r>
        <w:rPr>
          <w:rFonts w:hint="eastAsia"/>
        </w:rPr>
        <w:t>９　日・キューバ交流４００周年</w:t>
      </w:r>
    </w:p>
    <w:p w:rsidR="00066DA6" w:rsidRDefault="00066DA6" w:rsidP="00066DA6">
      <w:pPr>
        <w:rPr>
          <w:rFonts w:hint="eastAsia"/>
        </w:rPr>
      </w:pPr>
      <w:r>
        <w:rPr>
          <w:rFonts w:hint="eastAsia"/>
        </w:rPr>
        <w:t xml:space="preserve">　７月にハバナを寄港した海上自衛隊練習艦隊のキューバ訪問及び本２０１４年の日キューバ交流</w:t>
      </w:r>
      <w:r>
        <w:rPr>
          <w:rFonts w:hint="eastAsia"/>
        </w:rPr>
        <w:t>400</w:t>
      </w:r>
      <w:r>
        <w:rPr>
          <w:rFonts w:hint="eastAsia"/>
        </w:rPr>
        <w:t>周年に係る記事が８月３１日付フベントゥ・レベルデ紙（共産党青年同盟紙）に掲載された。</w:t>
      </w:r>
    </w:p>
    <w:p w:rsidR="00066DA6" w:rsidRDefault="00066DA6" w:rsidP="00066DA6">
      <w:pPr>
        <w:rPr>
          <w:rFonts w:hint="eastAsia"/>
        </w:rPr>
      </w:pPr>
      <w:r>
        <w:rPr>
          <w:rFonts w:hint="eastAsia"/>
        </w:rPr>
        <w:lastRenderedPageBreak/>
        <w:t>１０　要人来訪</w:t>
      </w:r>
    </w:p>
    <w:p w:rsidR="00066DA6" w:rsidRDefault="00066DA6" w:rsidP="00066DA6">
      <w:pPr>
        <w:rPr>
          <w:rFonts w:hint="eastAsia"/>
        </w:rPr>
      </w:pPr>
      <w:r>
        <w:rPr>
          <w:rFonts w:hint="eastAsia"/>
        </w:rPr>
        <w:t>（１）アゼベド</w:t>
      </w:r>
      <w:r>
        <w:rPr>
          <w:rFonts w:hint="eastAsia"/>
        </w:rPr>
        <w:t>WTO</w:t>
      </w:r>
      <w:r>
        <w:rPr>
          <w:rFonts w:hint="eastAsia"/>
        </w:rPr>
        <w:t>事務局長</w:t>
      </w:r>
    </w:p>
    <w:p w:rsidR="00066DA6" w:rsidRDefault="00066DA6" w:rsidP="00066DA6">
      <w:pPr>
        <w:rPr>
          <w:rFonts w:hint="eastAsia"/>
        </w:rPr>
      </w:pPr>
      <w:r>
        <w:rPr>
          <w:rFonts w:hint="eastAsia"/>
        </w:rPr>
        <w:t>（２）マドゥーロ・ベネズエラ大統領</w:t>
      </w:r>
    </w:p>
    <w:p w:rsidR="00066DA6" w:rsidRDefault="00066DA6" w:rsidP="00066DA6">
      <w:pPr>
        <w:rPr>
          <w:rFonts w:hint="eastAsia"/>
        </w:rPr>
      </w:pPr>
      <w:r>
        <w:rPr>
          <w:rFonts w:hint="eastAsia"/>
        </w:rPr>
        <w:t>１１　要人往訪</w:t>
      </w:r>
    </w:p>
    <w:p w:rsidR="00E65673" w:rsidRDefault="00066DA6" w:rsidP="00066DA6">
      <w:r>
        <w:rPr>
          <w:rFonts w:hint="eastAsia"/>
        </w:rPr>
        <w:t xml:space="preserve">　ベヘラノ国家評議会副議長のコロンビア訪問（了）</w:t>
      </w:r>
    </w:p>
    <w:sectPr w:rsidR="00E656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A6"/>
    <w:rsid w:val="00066DA6"/>
    <w:rsid w:val="00E6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2014-09-12T08:35:00Z</dcterms:created>
  <dcterms:modified xsi:type="dcterms:W3CDTF">2014-09-12T08:39:00Z</dcterms:modified>
</cp:coreProperties>
</file>