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Pr="002A21DD" w:rsidRDefault="00237010" w:rsidP="00234453">
      <w:pPr>
        <w:jc w:val="center"/>
        <w:rPr>
          <w:rFonts w:asciiTheme="majorEastAsia" w:eastAsiaTheme="majorEastAsia" w:hAnsiTheme="majorEastAsia"/>
          <w:sz w:val="24"/>
          <w:szCs w:val="24"/>
        </w:rPr>
      </w:pPr>
      <w:r w:rsidRPr="002A21DD">
        <w:rPr>
          <w:rFonts w:asciiTheme="majorEastAsia" w:eastAsiaTheme="majorEastAsia" w:hAnsiTheme="majorEastAsia" w:hint="eastAsia"/>
          <w:sz w:val="24"/>
          <w:szCs w:val="24"/>
        </w:rPr>
        <w:t>パラグアイ経済（２０１４年９</w:t>
      </w:r>
      <w:r w:rsidR="00EE2A93" w:rsidRPr="002A21DD">
        <w:rPr>
          <w:rFonts w:asciiTheme="majorEastAsia" w:eastAsiaTheme="majorEastAsia" w:hAnsiTheme="majorEastAsia" w:hint="eastAsia"/>
          <w:sz w:val="24"/>
          <w:szCs w:val="24"/>
        </w:rPr>
        <w:t>月）</w:t>
      </w:r>
    </w:p>
    <w:p w:rsidR="00234453" w:rsidRPr="002A21DD" w:rsidRDefault="00234453" w:rsidP="00234453">
      <w:pPr>
        <w:jc w:val="left"/>
        <w:rPr>
          <w:rFonts w:asciiTheme="majorEastAsia" w:eastAsiaTheme="majorEastAsia" w:hAnsiTheme="majorEastAsia"/>
          <w:sz w:val="24"/>
          <w:szCs w:val="24"/>
        </w:rPr>
      </w:pPr>
    </w:p>
    <w:p w:rsidR="00EE2A93" w:rsidRPr="002A21DD" w:rsidRDefault="00EE2A93" w:rsidP="00EE2A93">
      <w:pPr>
        <w:rPr>
          <w:rFonts w:asciiTheme="majorEastAsia" w:eastAsiaTheme="majorEastAsia" w:hAnsiTheme="majorEastAsia"/>
          <w:sz w:val="24"/>
          <w:szCs w:val="24"/>
          <w:shd w:val="pct15" w:color="auto" w:fill="FFFFFF"/>
        </w:rPr>
      </w:pPr>
      <w:r w:rsidRPr="002A21DD">
        <w:rPr>
          <w:rFonts w:asciiTheme="majorEastAsia" w:eastAsiaTheme="majorEastAsia" w:hAnsiTheme="majorEastAsia" w:hint="eastAsia"/>
          <w:sz w:val="24"/>
          <w:szCs w:val="24"/>
          <w:shd w:val="pct15" w:color="auto" w:fill="FFFFFF"/>
        </w:rPr>
        <w:t>概要</w:t>
      </w:r>
    </w:p>
    <w:p w:rsidR="00EE2A93" w:rsidRDefault="00EE2A93" w:rsidP="00EE2A93">
      <w:pPr>
        <w:rPr>
          <w:rFonts w:asciiTheme="majorEastAsia" w:eastAsiaTheme="majorEastAsia" w:hAnsiTheme="majorEastAsia"/>
          <w:sz w:val="24"/>
          <w:szCs w:val="24"/>
          <w:u w:val="single"/>
        </w:rPr>
      </w:pPr>
      <w:r w:rsidRPr="002A21DD">
        <w:rPr>
          <w:rFonts w:asciiTheme="majorEastAsia" w:eastAsiaTheme="majorEastAsia" w:hAnsiTheme="majorEastAsia" w:hint="eastAsia"/>
          <w:sz w:val="24"/>
          <w:szCs w:val="24"/>
          <w:u w:val="single"/>
        </w:rPr>
        <w:t>（１）国内経済</w:t>
      </w:r>
    </w:p>
    <w:p w:rsidR="00A40548" w:rsidRDefault="00BC191F" w:rsidP="00EE2A93">
      <w:pPr>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00A40548" w:rsidRPr="002A21DD">
        <w:rPr>
          <w:rFonts w:asciiTheme="majorEastAsia" w:eastAsiaTheme="majorEastAsia" w:hAnsiTheme="majorEastAsia" w:cs="ＭＳ ゴシック" w:hint="eastAsia"/>
          <w:kern w:val="0"/>
          <w:sz w:val="24"/>
          <w:szCs w:val="24"/>
        </w:rPr>
        <w:t>７日，商工省は，本年</w:t>
      </w:r>
      <w:r>
        <w:rPr>
          <w:rFonts w:asciiTheme="majorEastAsia" w:eastAsiaTheme="majorEastAsia" w:hAnsiTheme="majorEastAsia" w:cs="ＭＳ ゴシック" w:hint="eastAsia"/>
          <w:kern w:val="0"/>
          <w:sz w:val="24"/>
          <w:szCs w:val="24"/>
        </w:rPr>
        <w:t>１月から</w:t>
      </w:r>
      <w:r w:rsidR="00A40548" w:rsidRPr="002A21DD">
        <w:rPr>
          <w:rFonts w:asciiTheme="majorEastAsia" w:eastAsiaTheme="majorEastAsia" w:hAnsiTheme="majorEastAsia" w:cs="ＭＳ ゴシック" w:hint="eastAsia"/>
          <w:kern w:val="0"/>
          <w:sz w:val="24"/>
          <w:szCs w:val="24"/>
        </w:rPr>
        <w:t>８月までに新規の投資プロジェクト８６件（３４９百万ドル）が同省により承認され，金額ベースで前年同期比９９％</w:t>
      </w:r>
      <w:r w:rsidR="00A40548">
        <w:rPr>
          <w:rFonts w:asciiTheme="majorEastAsia" w:eastAsiaTheme="majorEastAsia" w:hAnsiTheme="majorEastAsia" w:cs="ＭＳ ゴシック" w:hint="eastAsia"/>
          <w:kern w:val="0"/>
          <w:sz w:val="24"/>
          <w:szCs w:val="24"/>
        </w:rPr>
        <w:t>の増となった旨公表した。</w:t>
      </w:r>
    </w:p>
    <w:p w:rsidR="00A40548" w:rsidRDefault="00BC191F" w:rsidP="00EE2A93">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A40548" w:rsidRPr="002A21DD">
        <w:rPr>
          <w:rFonts w:asciiTheme="majorEastAsia" w:eastAsiaTheme="majorEastAsia" w:hAnsiTheme="majorEastAsia" w:cs="ＭＳ ゴシック" w:hint="eastAsia"/>
          <w:kern w:val="0"/>
          <w:sz w:val="24"/>
          <w:szCs w:val="24"/>
          <w:lang w:val="ja-JP"/>
        </w:rPr>
        <w:t>２７日，中銀は，本年第２四半期のＧＤＰ成長率が前年同期比で３％となり，</w:t>
      </w:r>
      <w:r w:rsidR="00A40548">
        <w:rPr>
          <w:rFonts w:asciiTheme="majorEastAsia" w:eastAsiaTheme="majorEastAsia" w:hAnsiTheme="majorEastAsia" w:cs="ＭＳ ゴシック" w:hint="eastAsia"/>
          <w:kern w:val="0"/>
          <w:sz w:val="24"/>
          <w:szCs w:val="24"/>
          <w:lang w:val="ja-JP"/>
        </w:rPr>
        <w:t>また</w:t>
      </w:r>
      <w:r w:rsidR="00A40548" w:rsidRPr="002A21DD">
        <w:rPr>
          <w:rFonts w:asciiTheme="majorEastAsia" w:eastAsiaTheme="majorEastAsia" w:hAnsiTheme="majorEastAsia" w:cs="ＭＳ ゴシック" w:hint="eastAsia"/>
          <w:kern w:val="0"/>
          <w:sz w:val="24"/>
          <w:szCs w:val="24"/>
          <w:lang w:val="ja-JP"/>
        </w:rPr>
        <w:t>同上半期の成長率が前年同期比で３．５％となった旨公表した。</w:t>
      </w:r>
    </w:p>
    <w:p w:rsidR="00A40548" w:rsidRPr="002A21DD" w:rsidRDefault="00BC191F" w:rsidP="00A4054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40548" w:rsidRPr="002A21DD">
        <w:rPr>
          <w:rFonts w:asciiTheme="majorEastAsia" w:eastAsiaTheme="majorEastAsia" w:hAnsiTheme="majorEastAsia" w:hint="eastAsia"/>
          <w:sz w:val="24"/>
          <w:szCs w:val="24"/>
        </w:rPr>
        <w:t>３０日，企画庁は官民連携法</w:t>
      </w:r>
      <w:r>
        <w:rPr>
          <w:rFonts w:asciiTheme="majorEastAsia" w:eastAsiaTheme="majorEastAsia" w:hAnsiTheme="majorEastAsia" w:hint="eastAsia"/>
          <w:sz w:val="24"/>
          <w:szCs w:val="24"/>
        </w:rPr>
        <w:t>（APP）</w:t>
      </w:r>
      <w:r w:rsidR="00A40548" w:rsidRPr="002A21DD">
        <w:rPr>
          <w:rFonts w:asciiTheme="majorEastAsia" w:eastAsiaTheme="majorEastAsia" w:hAnsiTheme="majorEastAsia" w:hint="eastAsia"/>
          <w:sz w:val="24"/>
          <w:szCs w:val="24"/>
        </w:rPr>
        <w:t>の適用が検討されていた２０プロジェクトの内５プロジェクト</w:t>
      </w:r>
      <w:r w:rsidR="00A40548">
        <w:rPr>
          <w:rFonts w:asciiTheme="majorEastAsia" w:eastAsiaTheme="majorEastAsia" w:hAnsiTheme="majorEastAsia" w:hint="eastAsia"/>
          <w:sz w:val="24"/>
          <w:szCs w:val="24"/>
        </w:rPr>
        <w:t>のみを今後継続して検討する</w:t>
      </w:r>
      <w:r w:rsidR="00A40548" w:rsidRPr="002A21DD">
        <w:rPr>
          <w:rFonts w:asciiTheme="majorEastAsia" w:eastAsiaTheme="majorEastAsia" w:hAnsiTheme="majorEastAsia" w:hint="eastAsia"/>
          <w:sz w:val="24"/>
          <w:szCs w:val="24"/>
        </w:rPr>
        <w:t>旨公表した。</w:t>
      </w:r>
    </w:p>
    <w:p w:rsidR="00A40548" w:rsidRPr="007B4896" w:rsidRDefault="00BC191F" w:rsidP="00EE2A9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40548" w:rsidRPr="002A21DD">
        <w:rPr>
          <w:rFonts w:asciiTheme="majorEastAsia" w:eastAsiaTheme="majorEastAsia" w:hAnsiTheme="majorEastAsia" w:hint="eastAsia"/>
          <w:sz w:val="24"/>
          <w:szCs w:val="24"/>
        </w:rPr>
        <w:t>３０日， REIMPEX社が，中国自動車メーカー３社（</w:t>
      </w:r>
      <w:r w:rsidR="005F4863">
        <w:rPr>
          <w:rFonts w:asciiTheme="majorEastAsia" w:eastAsiaTheme="majorEastAsia" w:hAnsiTheme="majorEastAsia" w:hint="eastAsia"/>
          <w:sz w:val="24"/>
          <w:szCs w:val="24"/>
        </w:rPr>
        <w:t>Foton</w:t>
      </w:r>
      <w:r w:rsidR="00A40548" w:rsidRPr="002A21DD">
        <w:rPr>
          <w:rFonts w:asciiTheme="majorEastAsia" w:eastAsiaTheme="majorEastAsia" w:hAnsiTheme="majorEastAsia" w:hint="eastAsia"/>
          <w:sz w:val="24"/>
          <w:szCs w:val="24"/>
        </w:rPr>
        <w:t>，JAC及びChangan</w:t>
      </w:r>
      <w:r w:rsidR="005F76F1">
        <w:rPr>
          <w:rFonts w:asciiTheme="majorEastAsia" w:eastAsiaTheme="majorEastAsia" w:hAnsiTheme="majorEastAsia" w:hint="eastAsia"/>
          <w:sz w:val="24"/>
          <w:szCs w:val="24"/>
        </w:rPr>
        <w:t>）のトラックの組立てを開始し</w:t>
      </w:r>
      <w:r w:rsidR="00A40548" w:rsidRPr="002A21DD">
        <w:rPr>
          <w:rFonts w:asciiTheme="majorEastAsia" w:eastAsiaTheme="majorEastAsia" w:hAnsiTheme="majorEastAsia" w:hint="eastAsia"/>
          <w:sz w:val="24"/>
          <w:szCs w:val="24"/>
        </w:rPr>
        <w:t>た</w:t>
      </w:r>
      <w:r w:rsidR="00A40548">
        <w:rPr>
          <w:rFonts w:asciiTheme="majorEastAsia" w:eastAsiaTheme="majorEastAsia" w:hAnsiTheme="majorEastAsia" w:hint="eastAsia"/>
          <w:sz w:val="24"/>
          <w:szCs w:val="24"/>
        </w:rPr>
        <w:t>。</w:t>
      </w:r>
    </w:p>
    <w:p w:rsidR="00EE2A93" w:rsidRPr="002A21DD" w:rsidRDefault="00EE2A93" w:rsidP="00EE2A93">
      <w:pPr>
        <w:rPr>
          <w:rFonts w:asciiTheme="majorEastAsia" w:eastAsiaTheme="majorEastAsia" w:hAnsiTheme="majorEastAsia"/>
          <w:sz w:val="24"/>
          <w:szCs w:val="24"/>
          <w:u w:val="single"/>
        </w:rPr>
      </w:pPr>
      <w:r w:rsidRPr="002A21DD">
        <w:rPr>
          <w:rFonts w:asciiTheme="majorEastAsia" w:eastAsiaTheme="majorEastAsia" w:hAnsiTheme="majorEastAsia" w:hint="eastAsia"/>
          <w:sz w:val="24"/>
          <w:szCs w:val="24"/>
          <w:u w:val="single"/>
        </w:rPr>
        <w:t>（２）対外経済</w:t>
      </w:r>
    </w:p>
    <w:p w:rsidR="00A40548" w:rsidRDefault="00A40548" w:rsidP="00A40548">
      <w:pPr>
        <w:rPr>
          <w:rFonts w:asciiTheme="majorEastAsia" w:eastAsiaTheme="majorEastAsia" w:hAnsiTheme="majorEastAsia"/>
          <w:sz w:val="24"/>
          <w:szCs w:val="24"/>
        </w:rPr>
      </w:pPr>
      <w:r w:rsidRPr="00BC191F">
        <w:rPr>
          <w:rFonts w:asciiTheme="majorEastAsia" w:eastAsiaTheme="majorEastAsia" w:hAnsiTheme="majorEastAsia" w:hint="eastAsia"/>
          <w:sz w:val="24"/>
          <w:szCs w:val="24"/>
        </w:rPr>
        <w:t>●２日，パラグアイ外務省において，平成２６年度日・パラグアイ経済協力政策協議が実施された。</w:t>
      </w:r>
    </w:p>
    <w:p w:rsidR="00BC191F" w:rsidRPr="00BC191F" w:rsidRDefault="00BC191F" w:rsidP="00BC191F">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Pr="002A21DD">
        <w:rPr>
          <w:rFonts w:asciiTheme="majorEastAsia" w:eastAsiaTheme="majorEastAsia" w:hAnsiTheme="majorEastAsia" w:cs="ＭＳ ゴシック" w:hint="eastAsia"/>
          <w:kern w:val="0"/>
          <w:sz w:val="24"/>
          <w:szCs w:val="24"/>
        </w:rPr>
        <w:t>１５日，</w:t>
      </w:r>
      <w:r>
        <w:rPr>
          <w:rFonts w:asciiTheme="majorEastAsia" w:eastAsiaTheme="majorEastAsia" w:hAnsiTheme="majorEastAsia" w:cs="ＭＳ ゴシック" w:hint="eastAsia"/>
          <w:kern w:val="0"/>
          <w:sz w:val="24"/>
          <w:szCs w:val="24"/>
        </w:rPr>
        <w:t>中国長沙市において</w:t>
      </w:r>
      <w:r w:rsidRPr="002A21DD">
        <w:rPr>
          <w:rFonts w:asciiTheme="majorEastAsia" w:eastAsiaTheme="majorEastAsia" w:hAnsiTheme="majorEastAsia" w:cs="ＭＳ ゴシック" w:hint="eastAsia"/>
          <w:kern w:val="0"/>
          <w:sz w:val="24"/>
          <w:szCs w:val="24"/>
        </w:rPr>
        <w:t>米州開発銀行（IDB）</w:t>
      </w:r>
      <w:r>
        <w:rPr>
          <w:rFonts w:asciiTheme="majorEastAsia" w:eastAsiaTheme="majorEastAsia" w:hAnsiTheme="majorEastAsia" w:cs="ＭＳ ゴシック" w:hint="eastAsia"/>
          <w:kern w:val="0"/>
          <w:sz w:val="24"/>
          <w:szCs w:val="24"/>
        </w:rPr>
        <w:t>が</w:t>
      </w:r>
      <w:r w:rsidR="005F76F1">
        <w:rPr>
          <w:rFonts w:asciiTheme="majorEastAsia" w:eastAsiaTheme="majorEastAsia" w:hAnsiTheme="majorEastAsia" w:cs="ＭＳ ゴシック" w:hint="eastAsia"/>
          <w:kern w:val="0"/>
          <w:sz w:val="24"/>
          <w:szCs w:val="24"/>
        </w:rPr>
        <w:t>開催した中国・ラ米企業サミットに</w:t>
      </w:r>
      <w:r>
        <w:rPr>
          <w:rFonts w:asciiTheme="majorEastAsia" w:eastAsiaTheme="majorEastAsia" w:hAnsiTheme="majorEastAsia" w:cs="ＭＳ ゴシック" w:hint="eastAsia"/>
          <w:kern w:val="0"/>
          <w:sz w:val="24"/>
          <w:szCs w:val="24"/>
        </w:rPr>
        <w:t>出席したレイテ商工</w:t>
      </w:r>
      <w:r w:rsidR="008F66DF">
        <w:rPr>
          <w:rFonts w:asciiTheme="majorEastAsia" w:eastAsiaTheme="majorEastAsia" w:hAnsiTheme="majorEastAsia" w:cs="ＭＳ ゴシック" w:hint="eastAsia"/>
          <w:kern w:val="0"/>
          <w:sz w:val="24"/>
          <w:szCs w:val="24"/>
        </w:rPr>
        <w:t>相</w:t>
      </w:r>
      <w:r>
        <w:rPr>
          <w:rFonts w:asciiTheme="majorEastAsia" w:eastAsiaTheme="majorEastAsia" w:hAnsiTheme="majorEastAsia" w:cs="ＭＳ ゴシック" w:hint="eastAsia"/>
          <w:kern w:val="0"/>
          <w:sz w:val="24"/>
          <w:szCs w:val="24"/>
        </w:rPr>
        <w:t>は</w:t>
      </w:r>
      <w:r w:rsidR="005F76F1">
        <w:rPr>
          <w:rFonts w:asciiTheme="majorEastAsia" w:eastAsiaTheme="majorEastAsia" w:hAnsiTheme="majorEastAsia" w:cs="ＭＳ ゴシック" w:hint="eastAsia"/>
          <w:kern w:val="0"/>
          <w:sz w:val="24"/>
          <w:szCs w:val="24"/>
        </w:rPr>
        <w:t>，</w:t>
      </w:r>
      <w:r w:rsidRPr="002A21DD">
        <w:rPr>
          <w:rFonts w:asciiTheme="majorEastAsia" w:eastAsiaTheme="majorEastAsia" w:hAnsiTheme="majorEastAsia" w:cs="ＭＳ ゴシック" w:hint="eastAsia"/>
          <w:kern w:val="0"/>
          <w:sz w:val="24"/>
          <w:szCs w:val="24"/>
        </w:rPr>
        <w:t>両国の資本の移動をより活発化するため</w:t>
      </w:r>
      <w:r>
        <w:rPr>
          <w:rFonts w:asciiTheme="majorEastAsia" w:eastAsiaTheme="majorEastAsia" w:hAnsiTheme="majorEastAsia" w:cs="ＭＳ ゴシック" w:hint="eastAsia"/>
          <w:kern w:val="0"/>
          <w:sz w:val="24"/>
          <w:szCs w:val="24"/>
        </w:rPr>
        <w:t>中国関係当局</w:t>
      </w:r>
      <w:r w:rsidRPr="002A21DD">
        <w:rPr>
          <w:rFonts w:asciiTheme="majorEastAsia" w:eastAsiaTheme="majorEastAsia" w:hAnsiTheme="majorEastAsia" w:cs="ＭＳ ゴシック" w:hint="eastAsia"/>
          <w:kern w:val="0"/>
          <w:sz w:val="24"/>
          <w:szCs w:val="24"/>
        </w:rPr>
        <w:t>との意見交換を行った。</w:t>
      </w:r>
    </w:p>
    <w:p w:rsidR="00AB43AE" w:rsidRDefault="00A40548" w:rsidP="00EE2A93">
      <w:pPr>
        <w:rPr>
          <w:rFonts w:asciiTheme="majorEastAsia" w:eastAsiaTheme="majorEastAsia" w:hAnsiTheme="majorEastAsia"/>
          <w:sz w:val="24"/>
          <w:szCs w:val="24"/>
        </w:rPr>
      </w:pPr>
      <w:r w:rsidRPr="00BC191F">
        <w:rPr>
          <w:rFonts w:asciiTheme="majorEastAsia" w:eastAsiaTheme="majorEastAsia" w:hAnsiTheme="majorEastAsia" w:hint="eastAsia"/>
          <w:sz w:val="24"/>
          <w:szCs w:val="24"/>
        </w:rPr>
        <w:t>●２２日～２６日，ロイサガ外相は第６９回国連総会に出席するためニューヨークを訪問した。</w:t>
      </w:r>
      <w:r w:rsidR="008F66DF">
        <w:rPr>
          <w:rFonts w:asciiTheme="majorEastAsia" w:eastAsiaTheme="majorEastAsia" w:hAnsiTheme="majorEastAsia" w:hint="eastAsia"/>
          <w:sz w:val="24"/>
          <w:szCs w:val="24"/>
        </w:rPr>
        <w:t>右日程の中で，２５日，ロイサガ外相は，内陸開発途上国閣僚会議に参加した。</w:t>
      </w:r>
    </w:p>
    <w:p w:rsidR="008F66DF" w:rsidRPr="008F66DF" w:rsidRDefault="008F66DF" w:rsidP="00EE2A93">
      <w:pPr>
        <w:rPr>
          <w:rFonts w:asciiTheme="majorEastAsia" w:eastAsiaTheme="majorEastAsia" w:hAnsiTheme="majorEastAsia"/>
          <w:sz w:val="24"/>
          <w:szCs w:val="24"/>
        </w:rPr>
      </w:pPr>
    </w:p>
    <w:p w:rsidR="00D51005" w:rsidRPr="002A21DD" w:rsidRDefault="00EE2A93" w:rsidP="00557350">
      <w:pPr>
        <w:rPr>
          <w:rFonts w:asciiTheme="majorEastAsia" w:eastAsiaTheme="majorEastAsia" w:hAnsiTheme="majorEastAsia"/>
          <w:sz w:val="24"/>
          <w:szCs w:val="24"/>
          <w:shd w:val="pct15" w:color="auto" w:fill="FFFFFF"/>
          <w:lang w:eastAsia="zh-CN"/>
        </w:rPr>
      </w:pPr>
      <w:r w:rsidRPr="002A21DD">
        <w:rPr>
          <w:rFonts w:asciiTheme="majorEastAsia" w:eastAsiaTheme="majorEastAsia" w:hAnsiTheme="majorEastAsia" w:hint="eastAsia"/>
          <w:sz w:val="24"/>
          <w:szCs w:val="24"/>
          <w:shd w:val="pct15" w:color="auto" w:fill="FFFFFF"/>
          <w:lang w:eastAsia="zh-CN"/>
        </w:rPr>
        <w:t>１　国内経済</w:t>
      </w:r>
    </w:p>
    <w:p w:rsidR="003844DC" w:rsidRPr="002A21DD" w:rsidRDefault="00237010" w:rsidP="003844DC">
      <w:pPr>
        <w:autoSpaceDE w:val="0"/>
        <w:autoSpaceDN w:val="0"/>
        <w:adjustRightInd w:val="0"/>
        <w:jc w:val="left"/>
        <w:rPr>
          <w:rFonts w:asciiTheme="majorEastAsia" w:eastAsiaTheme="majorEastAsia" w:hAnsiTheme="majorEastAsia" w:cs="ＭＳ ゴシック"/>
          <w:kern w:val="0"/>
          <w:sz w:val="24"/>
          <w:szCs w:val="24"/>
          <w:u w:val="single"/>
          <w:lang w:val="ja-JP" w:eastAsia="zh-CN"/>
        </w:rPr>
      </w:pPr>
      <w:r w:rsidRPr="002A21DD">
        <w:rPr>
          <w:rFonts w:asciiTheme="majorEastAsia" w:eastAsiaTheme="majorEastAsia" w:hAnsiTheme="majorEastAsia" w:cs="ＭＳ ゴシック" w:hint="eastAsia"/>
          <w:kern w:val="0"/>
          <w:sz w:val="24"/>
          <w:szCs w:val="24"/>
          <w:u w:val="single"/>
          <w:lang w:val="ja-JP" w:eastAsia="zh-CN"/>
        </w:rPr>
        <w:t>（１）官民連携法（APP法）</w:t>
      </w:r>
    </w:p>
    <w:p w:rsidR="00781994" w:rsidRPr="002A21DD" w:rsidRDefault="00BC191F" w:rsidP="0078199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10907" w:rsidRPr="002A21DD">
        <w:rPr>
          <w:rFonts w:asciiTheme="majorEastAsia" w:eastAsiaTheme="majorEastAsia" w:hAnsiTheme="majorEastAsia" w:hint="eastAsia"/>
          <w:sz w:val="24"/>
          <w:szCs w:val="24"/>
        </w:rPr>
        <w:t>３０日，企画庁は官民連携法の適用が検討されていた２０プロジェクトの内１５プロジェクトに関し，右適用を不適と判断したことから，残る５プロジェクト（空港の近代化，国道２号及び７号線の拡幅，サン・クリストバル－ナランハル間の道路整備，プラ</w:t>
      </w:r>
      <w:r w:rsidR="004959DB">
        <w:rPr>
          <w:rFonts w:asciiTheme="majorEastAsia" w:eastAsiaTheme="majorEastAsia" w:hAnsiTheme="majorEastAsia" w:hint="eastAsia"/>
          <w:sz w:val="24"/>
          <w:szCs w:val="24"/>
        </w:rPr>
        <w:t>イマリー・ヘルスの拡大，民間提案による未公表プロジェクト）のみを今後継続して検討する</w:t>
      </w:r>
      <w:r w:rsidR="00F10907" w:rsidRPr="002A21DD">
        <w:rPr>
          <w:rFonts w:asciiTheme="majorEastAsia" w:eastAsiaTheme="majorEastAsia" w:hAnsiTheme="majorEastAsia" w:hint="eastAsia"/>
          <w:sz w:val="24"/>
          <w:szCs w:val="24"/>
        </w:rPr>
        <w:t>旨公表した。</w:t>
      </w:r>
    </w:p>
    <w:p w:rsidR="002A113F" w:rsidRPr="002A21DD" w:rsidRDefault="002A113F" w:rsidP="00781994">
      <w:pPr>
        <w:rPr>
          <w:rFonts w:asciiTheme="majorEastAsia" w:eastAsiaTheme="majorEastAsia" w:hAnsiTheme="majorEastAsia"/>
          <w:sz w:val="24"/>
          <w:szCs w:val="24"/>
        </w:rPr>
      </w:pPr>
    </w:p>
    <w:p w:rsidR="00781994" w:rsidRPr="002A21DD" w:rsidRDefault="00710300" w:rsidP="00781994">
      <w:pPr>
        <w:autoSpaceDE w:val="0"/>
        <w:autoSpaceDN w:val="0"/>
        <w:adjustRightInd w:val="0"/>
        <w:jc w:val="left"/>
        <w:rPr>
          <w:rFonts w:asciiTheme="majorEastAsia" w:eastAsiaTheme="majorEastAsia" w:hAnsiTheme="majorEastAsia" w:cs="ＭＳ ゴシック"/>
          <w:kern w:val="0"/>
          <w:sz w:val="24"/>
          <w:szCs w:val="24"/>
          <w:u w:val="single"/>
          <w:lang w:val="ja-JP"/>
        </w:rPr>
      </w:pPr>
      <w:r w:rsidRPr="002A21DD">
        <w:rPr>
          <w:rFonts w:asciiTheme="majorEastAsia" w:eastAsiaTheme="majorEastAsia" w:hAnsiTheme="majorEastAsia" w:cs="ＭＳ ゴシック" w:hint="eastAsia"/>
          <w:kern w:val="0"/>
          <w:sz w:val="24"/>
          <w:szCs w:val="24"/>
          <w:u w:val="single"/>
          <w:lang w:val="ja-JP"/>
        </w:rPr>
        <w:t>（２）中国メーカーの自動車組立て</w:t>
      </w:r>
    </w:p>
    <w:p w:rsidR="00710300" w:rsidRPr="002A21DD" w:rsidRDefault="00BC191F" w:rsidP="00EE2A9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37010" w:rsidRPr="002A21DD">
        <w:rPr>
          <w:rFonts w:asciiTheme="majorEastAsia" w:eastAsiaTheme="majorEastAsia" w:hAnsiTheme="majorEastAsia" w:hint="eastAsia"/>
          <w:sz w:val="24"/>
          <w:szCs w:val="24"/>
        </w:rPr>
        <w:t>３０</w:t>
      </w:r>
      <w:r w:rsidR="00710300" w:rsidRPr="002A21DD">
        <w:rPr>
          <w:rFonts w:asciiTheme="majorEastAsia" w:eastAsiaTheme="majorEastAsia" w:hAnsiTheme="majorEastAsia" w:hint="eastAsia"/>
          <w:sz w:val="24"/>
          <w:szCs w:val="24"/>
        </w:rPr>
        <w:t>日，</w:t>
      </w:r>
      <w:r w:rsidR="00237010" w:rsidRPr="002A21DD">
        <w:rPr>
          <w:rFonts w:asciiTheme="majorEastAsia" w:eastAsiaTheme="majorEastAsia" w:hAnsiTheme="majorEastAsia" w:hint="eastAsia"/>
          <w:sz w:val="24"/>
          <w:szCs w:val="24"/>
        </w:rPr>
        <w:t xml:space="preserve"> </w:t>
      </w:r>
      <w:r w:rsidR="00710300" w:rsidRPr="002A21DD">
        <w:rPr>
          <w:rFonts w:asciiTheme="majorEastAsia" w:eastAsiaTheme="majorEastAsia" w:hAnsiTheme="majorEastAsia" w:hint="eastAsia"/>
          <w:sz w:val="24"/>
          <w:szCs w:val="24"/>
        </w:rPr>
        <w:t>REIMPEX社</w:t>
      </w:r>
      <w:r w:rsidR="00237010" w:rsidRPr="002A21DD">
        <w:rPr>
          <w:rFonts w:asciiTheme="majorEastAsia" w:eastAsiaTheme="majorEastAsia" w:hAnsiTheme="majorEastAsia" w:hint="eastAsia"/>
          <w:sz w:val="24"/>
          <w:szCs w:val="24"/>
        </w:rPr>
        <w:t>が，</w:t>
      </w:r>
      <w:r w:rsidR="00710300" w:rsidRPr="002A21DD">
        <w:rPr>
          <w:rFonts w:asciiTheme="majorEastAsia" w:eastAsiaTheme="majorEastAsia" w:hAnsiTheme="majorEastAsia" w:hint="eastAsia"/>
          <w:sz w:val="24"/>
          <w:szCs w:val="24"/>
        </w:rPr>
        <w:t>中国自動車メーカー３社（</w:t>
      </w:r>
      <w:proofErr w:type="spellStart"/>
      <w:r w:rsidR="00710300" w:rsidRPr="002A21DD">
        <w:rPr>
          <w:rFonts w:asciiTheme="majorEastAsia" w:eastAsiaTheme="majorEastAsia" w:hAnsiTheme="majorEastAsia" w:hint="eastAsia"/>
          <w:sz w:val="24"/>
          <w:szCs w:val="24"/>
        </w:rPr>
        <w:t>Forland</w:t>
      </w:r>
      <w:proofErr w:type="spellEnd"/>
      <w:r w:rsidR="00710300" w:rsidRPr="002A21DD">
        <w:rPr>
          <w:rFonts w:asciiTheme="majorEastAsia" w:eastAsiaTheme="majorEastAsia" w:hAnsiTheme="majorEastAsia" w:hint="eastAsia"/>
          <w:sz w:val="24"/>
          <w:szCs w:val="24"/>
        </w:rPr>
        <w:t>，JAC及び</w:t>
      </w:r>
      <w:proofErr w:type="spellStart"/>
      <w:r w:rsidR="00D149BE" w:rsidRPr="002A21DD">
        <w:rPr>
          <w:rFonts w:asciiTheme="majorEastAsia" w:eastAsiaTheme="majorEastAsia" w:hAnsiTheme="majorEastAsia" w:hint="eastAsia"/>
          <w:sz w:val="24"/>
          <w:szCs w:val="24"/>
        </w:rPr>
        <w:t>Changan</w:t>
      </w:r>
      <w:proofErr w:type="spellEnd"/>
      <w:r w:rsidR="00710300" w:rsidRPr="002A21DD">
        <w:rPr>
          <w:rFonts w:asciiTheme="majorEastAsia" w:eastAsiaTheme="majorEastAsia" w:hAnsiTheme="majorEastAsia" w:hint="eastAsia"/>
          <w:sz w:val="24"/>
          <w:szCs w:val="24"/>
        </w:rPr>
        <w:t>）の</w:t>
      </w:r>
      <w:r w:rsidR="00237010" w:rsidRPr="002A21DD">
        <w:rPr>
          <w:rFonts w:asciiTheme="majorEastAsia" w:eastAsiaTheme="majorEastAsia" w:hAnsiTheme="majorEastAsia" w:hint="eastAsia"/>
          <w:sz w:val="24"/>
          <w:szCs w:val="24"/>
        </w:rPr>
        <w:t>トラックの組立てを始めた（投資額１０百万ドル，生産能力６０台／日）。同社は元々オートバイの組立て</w:t>
      </w:r>
      <w:r w:rsidR="004959DB">
        <w:rPr>
          <w:rFonts w:asciiTheme="majorEastAsia" w:eastAsiaTheme="majorEastAsia" w:hAnsiTheme="majorEastAsia" w:hint="eastAsia"/>
          <w:sz w:val="24"/>
          <w:szCs w:val="24"/>
        </w:rPr>
        <w:t>企業</w:t>
      </w:r>
      <w:r w:rsidR="00237010" w:rsidRPr="002A21DD">
        <w:rPr>
          <w:rFonts w:asciiTheme="majorEastAsia" w:eastAsiaTheme="majorEastAsia" w:hAnsiTheme="majorEastAsia" w:hint="eastAsia"/>
          <w:sz w:val="24"/>
          <w:szCs w:val="24"/>
        </w:rPr>
        <w:t>。</w:t>
      </w:r>
    </w:p>
    <w:p w:rsidR="001D60D5" w:rsidRPr="002A21DD" w:rsidRDefault="001D60D5" w:rsidP="00EE2A93">
      <w:pPr>
        <w:rPr>
          <w:rFonts w:asciiTheme="majorEastAsia" w:eastAsiaTheme="majorEastAsia" w:hAnsiTheme="majorEastAsia"/>
          <w:sz w:val="24"/>
          <w:szCs w:val="24"/>
        </w:rPr>
      </w:pPr>
    </w:p>
    <w:p w:rsidR="009A5CB3" w:rsidRPr="002A21DD" w:rsidRDefault="00743141" w:rsidP="009A5CB3">
      <w:pPr>
        <w:rPr>
          <w:rFonts w:asciiTheme="majorEastAsia" w:eastAsiaTheme="majorEastAsia" w:hAnsiTheme="majorEastAsia"/>
          <w:sz w:val="24"/>
          <w:szCs w:val="24"/>
          <w:u w:val="single"/>
        </w:rPr>
      </w:pPr>
      <w:r w:rsidRPr="002A21DD">
        <w:rPr>
          <w:rFonts w:asciiTheme="majorEastAsia" w:eastAsiaTheme="majorEastAsia" w:hAnsiTheme="majorEastAsia" w:hint="eastAsia"/>
          <w:sz w:val="24"/>
          <w:szCs w:val="24"/>
          <w:u w:val="single"/>
        </w:rPr>
        <w:lastRenderedPageBreak/>
        <w:t>（３</w:t>
      </w:r>
      <w:r w:rsidR="009A5CB3" w:rsidRPr="002A21DD">
        <w:rPr>
          <w:rFonts w:asciiTheme="majorEastAsia" w:eastAsiaTheme="majorEastAsia" w:hAnsiTheme="majorEastAsia" w:hint="eastAsia"/>
          <w:sz w:val="24"/>
          <w:szCs w:val="24"/>
          <w:u w:val="single"/>
        </w:rPr>
        <w:t>）</w:t>
      </w:r>
      <w:r w:rsidR="001D60D5" w:rsidRPr="002A21DD">
        <w:rPr>
          <w:rFonts w:asciiTheme="majorEastAsia" w:eastAsiaTheme="majorEastAsia" w:hAnsiTheme="majorEastAsia" w:hint="eastAsia"/>
          <w:sz w:val="24"/>
          <w:szCs w:val="24"/>
          <w:u w:val="single"/>
        </w:rPr>
        <w:t>国内における投資の増加</w:t>
      </w:r>
    </w:p>
    <w:p w:rsidR="001D60D5" w:rsidRPr="002A21DD" w:rsidRDefault="00BC191F" w:rsidP="003844DC">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001D60D5" w:rsidRPr="002A21DD">
        <w:rPr>
          <w:rFonts w:asciiTheme="majorEastAsia" w:eastAsiaTheme="majorEastAsia" w:hAnsiTheme="majorEastAsia" w:cs="ＭＳ ゴシック" w:hint="eastAsia"/>
          <w:kern w:val="0"/>
          <w:sz w:val="24"/>
          <w:szCs w:val="24"/>
        </w:rPr>
        <w:t>７日，商工省は，本年８月までに新規の投資プロジェクト８６件（３４９百万ドル）が同省により承認され，金額ベースで前年同期比９９％</w:t>
      </w:r>
      <w:r w:rsidR="005F76F1">
        <w:rPr>
          <w:rFonts w:asciiTheme="majorEastAsia" w:eastAsiaTheme="majorEastAsia" w:hAnsiTheme="majorEastAsia" w:cs="ＭＳ ゴシック" w:hint="eastAsia"/>
          <w:kern w:val="0"/>
          <w:sz w:val="24"/>
          <w:szCs w:val="24"/>
        </w:rPr>
        <w:t>の増となった旨公表した。</w:t>
      </w:r>
      <w:r w:rsidR="001D60D5" w:rsidRPr="002A21DD">
        <w:rPr>
          <w:rFonts w:asciiTheme="majorEastAsia" w:eastAsiaTheme="majorEastAsia" w:hAnsiTheme="majorEastAsia" w:cs="ＭＳ ゴシック" w:hint="eastAsia"/>
          <w:kern w:val="0"/>
          <w:sz w:val="24"/>
          <w:szCs w:val="24"/>
        </w:rPr>
        <w:t>右投資総額の６１％が海外からの投資であり，</w:t>
      </w:r>
      <w:r w:rsidR="00A40548">
        <w:rPr>
          <w:rFonts w:asciiTheme="majorEastAsia" w:eastAsiaTheme="majorEastAsia" w:hAnsiTheme="majorEastAsia" w:cs="ＭＳ ゴシック" w:hint="eastAsia"/>
          <w:kern w:val="0"/>
          <w:sz w:val="24"/>
          <w:szCs w:val="24"/>
        </w:rPr>
        <w:t>また</w:t>
      </w:r>
      <w:r w:rsidR="001D60D5" w:rsidRPr="002A21DD">
        <w:rPr>
          <w:rFonts w:asciiTheme="majorEastAsia" w:eastAsiaTheme="majorEastAsia" w:hAnsiTheme="majorEastAsia" w:cs="ＭＳ ゴシック" w:hint="eastAsia"/>
          <w:kern w:val="0"/>
          <w:sz w:val="24"/>
          <w:szCs w:val="24"/>
        </w:rPr>
        <w:t>分野別内訳</w:t>
      </w:r>
      <w:r w:rsidR="004959DB">
        <w:rPr>
          <w:rFonts w:asciiTheme="majorEastAsia" w:eastAsiaTheme="majorEastAsia" w:hAnsiTheme="majorEastAsia" w:cs="ＭＳ ゴシック" w:hint="eastAsia"/>
          <w:kern w:val="0"/>
          <w:sz w:val="24"/>
          <w:szCs w:val="24"/>
        </w:rPr>
        <w:t>はサービスが４</w:t>
      </w:r>
      <w:r w:rsidR="005F76F1">
        <w:rPr>
          <w:rFonts w:asciiTheme="majorEastAsia" w:eastAsiaTheme="majorEastAsia" w:hAnsiTheme="majorEastAsia" w:cs="ＭＳ ゴシック" w:hint="eastAsia"/>
          <w:kern w:val="0"/>
          <w:sz w:val="24"/>
          <w:szCs w:val="24"/>
        </w:rPr>
        <w:t>８％，製造業が３６％，農牧畜業が１５％となった</w:t>
      </w:r>
      <w:r w:rsidR="00A40548">
        <w:rPr>
          <w:rFonts w:asciiTheme="majorEastAsia" w:eastAsiaTheme="majorEastAsia" w:hAnsiTheme="majorEastAsia" w:cs="ＭＳ ゴシック" w:hint="eastAsia"/>
          <w:kern w:val="0"/>
          <w:sz w:val="24"/>
          <w:szCs w:val="24"/>
        </w:rPr>
        <w:t>。</w:t>
      </w:r>
    </w:p>
    <w:p w:rsidR="001D60D5" w:rsidRPr="002A21DD" w:rsidRDefault="001D60D5" w:rsidP="003844DC">
      <w:pPr>
        <w:autoSpaceDE w:val="0"/>
        <w:autoSpaceDN w:val="0"/>
        <w:adjustRightInd w:val="0"/>
        <w:jc w:val="left"/>
        <w:rPr>
          <w:rFonts w:asciiTheme="majorEastAsia" w:eastAsiaTheme="majorEastAsia" w:hAnsiTheme="majorEastAsia" w:cs="ＭＳ ゴシック"/>
          <w:kern w:val="0"/>
          <w:sz w:val="24"/>
          <w:szCs w:val="24"/>
        </w:rPr>
      </w:pPr>
    </w:p>
    <w:p w:rsidR="003B3134" w:rsidRPr="002A21DD" w:rsidRDefault="002A113F" w:rsidP="002A113F">
      <w:pPr>
        <w:rPr>
          <w:rFonts w:asciiTheme="majorEastAsia" w:eastAsiaTheme="majorEastAsia" w:hAnsiTheme="majorEastAsia"/>
          <w:sz w:val="24"/>
          <w:szCs w:val="24"/>
          <w:u w:val="single"/>
        </w:rPr>
      </w:pPr>
      <w:r w:rsidRPr="002A21DD">
        <w:rPr>
          <w:rFonts w:asciiTheme="majorEastAsia" w:eastAsiaTheme="majorEastAsia" w:hAnsiTheme="majorEastAsia" w:hint="eastAsia"/>
          <w:sz w:val="24"/>
          <w:szCs w:val="24"/>
          <w:u w:val="single"/>
        </w:rPr>
        <w:t>（４</w:t>
      </w:r>
      <w:r w:rsidR="0004779C" w:rsidRPr="002A21DD">
        <w:rPr>
          <w:rFonts w:asciiTheme="majorEastAsia" w:eastAsiaTheme="majorEastAsia" w:hAnsiTheme="majorEastAsia" w:hint="eastAsia"/>
          <w:sz w:val="24"/>
          <w:szCs w:val="24"/>
          <w:u w:val="single"/>
        </w:rPr>
        <w:t>）</w:t>
      </w:r>
      <w:r w:rsidR="00EE2A93" w:rsidRPr="002A21DD">
        <w:rPr>
          <w:rFonts w:asciiTheme="majorEastAsia" w:eastAsiaTheme="majorEastAsia" w:hAnsiTheme="majorEastAsia" w:hint="eastAsia"/>
          <w:sz w:val="24"/>
          <w:szCs w:val="24"/>
          <w:u w:val="single"/>
        </w:rPr>
        <w:t>農牧</w:t>
      </w:r>
      <w:r w:rsidR="009A5CB3" w:rsidRPr="002A21DD">
        <w:rPr>
          <w:rFonts w:asciiTheme="majorEastAsia" w:eastAsiaTheme="majorEastAsia" w:hAnsiTheme="majorEastAsia" w:hint="eastAsia"/>
          <w:sz w:val="24"/>
          <w:szCs w:val="24"/>
          <w:u w:val="single"/>
        </w:rPr>
        <w:t>関連</w:t>
      </w:r>
    </w:p>
    <w:p w:rsidR="00B61329" w:rsidRPr="002A21DD" w:rsidRDefault="00BC191F" w:rsidP="0023445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61329" w:rsidRPr="002A21DD">
        <w:rPr>
          <w:rFonts w:asciiTheme="majorEastAsia" w:eastAsiaTheme="majorEastAsia" w:hAnsiTheme="majorEastAsia" w:hint="eastAsia"/>
          <w:sz w:val="24"/>
          <w:szCs w:val="24"/>
        </w:rPr>
        <w:t>２７日，カルロス・ペレイラ・</w:t>
      </w:r>
      <w:r w:rsidR="005D0E82" w:rsidRPr="002A21DD">
        <w:rPr>
          <w:rFonts w:asciiTheme="majorEastAsia" w:eastAsiaTheme="majorEastAsia" w:hAnsiTheme="majorEastAsia" w:cs="ＭＳ ゴシック" w:hint="eastAsia"/>
          <w:kern w:val="0"/>
          <w:sz w:val="24"/>
          <w:szCs w:val="24"/>
          <w:lang w:val="ja-JP"/>
        </w:rPr>
        <w:t>パラグアイ畜産協</w:t>
      </w:r>
      <w:r w:rsidR="005D0E82" w:rsidRPr="002A21DD">
        <w:rPr>
          <w:rFonts w:asciiTheme="majorEastAsia" w:eastAsiaTheme="majorEastAsia" w:hAnsiTheme="majorEastAsia" w:cs="ＭＳ ゴシック" w:hint="eastAsia"/>
          <w:color w:val="000000" w:themeColor="text1"/>
          <w:kern w:val="0"/>
          <w:sz w:val="24"/>
          <w:szCs w:val="24"/>
          <w:lang w:val="ja-JP"/>
        </w:rPr>
        <w:t>会（</w:t>
      </w:r>
      <w:r w:rsidR="005D0E82" w:rsidRPr="002A21DD">
        <w:rPr>
          <w:rFonts w:asciiTheme="majorEastAsia" w:eastAsiaTheme="majorEastAsia" w:hAnsiTheme="majorEastAsia" w:cs="ＭＳ ゴシック"/>
          <w:color w:val="000000" w:themeColor="text1"/>
          <w:kern w:val="0"/>
          <w:sz w:val="24"/>
          <w:szCs w:val="24"/>
          <w:lang w:val="ja-JP"/>
        </w:rPr>
        <w:t>ARP</w:t>
      </w:r>
      <w:r w:rsidR="005D0E82" w:rsidRPr="002A21DD">
        <w:rPr>
          <w:rFonts w:asciiTheme="majorEastAsia" w:eastAsiaTheme="majorEastAsia" w:hAnsiTheme="majorEastAsia" w:cs="ＭＳ ゴシック" w:hint="eastAsia"/>
          <w:color w:val="000000" w:themeColor="text1"/>
          <w:kern w:val="0"/>
          <w:sz w:val="24"/>
          <w:szCs w:val="24"/>
          <w:lang w:val="ja-JP"/>
        </w:rPr>
        <w:t>）</w:t>
      </w:r>
      <w:r w:rsidR="005D0E82" w:rsidRPr="002A21DD">
        <w:rPr>
          <w:rFonts w:asciiTheme="majorEastAsia" w:eastAsiaTheme="majorEastAsia" w:hAnsiTheme="majorEastAsia" w:hint="eastAsia"/>
          <w:sz w:val="24"/>
          <w:szCs w:val="24"/>
        </w:rPr>
        <w:t>副総裁</w:t>
      </w:r>
      <w:r w:rsidR="00B61329" w:rsidRPr="002A21DD">
        <w:rPr>
          <w:rFonts w:asciiTheme="majorEastAsia" w:eastAsiaTheme="majorEastAsia" w:hAnsiTheme="majorEastAsia" w:hint="eastAsia"/>
          <w:sz w:val="24"/>
          <w:szCs w:val="24"/>
        </w:rPr>
        <w:t>は，ＥＵ，中国，米国市場への参入を柱</w:t>
      </w:r>
      <w:r w:rsidR="005D0E82" w:rsidRPr="002A21DD">
        <w:rPr>
          <w:rFonts w:asciiTheme="majorEastAsia" w:eastAsiaTheme="majorEastAsia" w:hAnsiTheme="majorEastAsia" w:hint="eastAsia"/>
          <w:sz w:val="24"/>
          <w:szCs w:val="24"/>
        </w:rPr>
        <w:t>に，２０１８年から２０２０年の間に世界第５位の牛肉輸出国</w:t>
      </w:r>
      <w:r w:rsidR="00B61329" w:rsidRPr="002A21DD">
        <w:rPr>
          <w:rFonts w:asciiTheme="majorEastAsia" w:eastAsiaTheme="majorEastAsia" w:hAnsiTheme="majorEastAsia" w:hint="eastAsia"/>
          <w:sz w:val="24"/>
          <w:szCs w:val="24"/>
        </w:rPr>
        <w:t>になることを目標としており，右達成のためには当国の牛肉生産が各国の衛生条件を満たす必要がある旨述べた。</w:t>
      </w:r>
    </w:p>
    <w:p w:rsidR="002C033B" w:rsidRPr="002A21DD" w:rsidRDefault="00BC191F" w:rsidP="002C033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C033B" w:rsidRPr="002A21DD">
        <w:rPr>
          <w:rFonts w:asciiTheme="majorEastAsia" w:eastAsiaTheme="majorEastAsia" w:hAnsiTheme="majorEastAsia" w:hint="eastAsia"/>
          <w:sz w:val="24"/>
          <w:szCs w:val="24"/>
        </w:rPr>
        <w:t>１２日，米農務省（USDA）が公表した各国による大豆の生産・輸出見通しによれば，２０１４／２０１５年産大豆の</w:t>
      </w:r>
      <w:r w:rsidR="002C033B" w:rsidRPr="002A21DD">
        <w:rPr>
          <w:rFonts w:asciiTheme="majorEastAsia" w:eastAsiaTheme="majorEastAsia" w:hAnsiTheme="majorEastAsia" w:cs="ＭＳ ゴシック" w:hint="eastAsia"/>
          <w:kern w:val="0"/>
          <w:sz w:val="24"/>
          <w:szCs w:val="24"/>
        </w:rPr>
        <w:t>パラグアイの生産量は８．５百万トン，</w:t>
      </w:r>
      <w:r w:rsidR="002C033B" w:rsidRPr="002A21DD">
        <w:rPr>
          <w:rFonts w:asciiTheme="majorEastAsia" w:eastAsiaTheme="majorEastAsia" w:hAnsiTheme="majorEastAsia" w:hint="eastAsia"/>
          <w:sz w:val="24"/>
          <w:szCs w:val="24"/>
        </w:rPr>
        <w:t>輸出量は４．３百万トンとなる見込み。</w:t>
      </w:r>
    </w:p>
    <w:p w:rsidR="007F3E0F" w:rsidRPr="002A21DD" w:rsidRDefault="00BC191F" w:rsidP="002C033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F3E0F" w:rsidRPr="002A21DD">
        <w:rPr>
          <w:rFonts w:asciiTheme="majorEastAsia" w:eastAsiaTheme="majorEastAsia" w:hAnsiTheme="majorEastAsia" w:cs="ＭＳ ゴシック" w:hint="eastAsia"/>
          <w:kern w:val="0"/>
          <w:sz w:val="24"/>
          <w:szCs w:val="24"/>
        </w:rPr>
        <w:t>シカゴ相場における大豆の取引価格につき，世界的な生産過剰を受け，７月初めの５５４ドル／トンから，９月１０日には３６４ドル／トンまで下落した。</w:t>
      </w:r>
    </w:p>
    <w:p w:rsidR="00B61329" w:rsidRPr="002A21DD" w:rsidRDefault="00B61329" w:rsidP="00234453">
      <w:pPr>
        <w:rPr>
          <w:rFonts w:asciiTheme="majorEastAsia" w:eastAsiaTheme="majorEastAsia" w:hAnsiTheme="majorEastAsia"/>
          <w:sz w:val="24"/>
          <w:szCs w:val="24"/>
        </w:rPr>
      </w:pPr>
    </w:p>
    <w:p w:rsidR="00234453" w:rsidRPr="002A21DD" w:rsidRDefault="00851333" w:rsidP="00234453">
      <w:pPr>
        <w:rPr>
          <w:rFonts w:asciiTheme="majorEastAsia" w:eastAsiaTheme="majorEastAsia" w:hAnsiTheme="majorEastAsia"/>
          <w:sz w:val="24"/>
          <w:szCs w:val="24"/>
          <w:u w:val="single"/>
        </w:rPr>
      </w:pPr>
      <w:r w:rsidRPr="002A21DD">
        <w:rPr>
          <w:rFonts w:asciiTheme="majorEastAsia" w:eastAsiaTheme="majorEastAsia" w:hAnsiTheme="majorEastAsia" w:hint="eastAsia"/>
          <w:sz w:val="24"/>
          <w:szCs w:val="24"/>
          <w:u w:val="single"/>
        </w:rPr>
        <w:t>（５</w:t>
      </w:r>
      <w:r w:rsidR="00BE6486" w:rsidRPr="002A21DD">
        <w:rPr>
          <w:rFonts w:asciiTheme="majorEastAsia" w:eastAsiaTheme="majorEastAsia" w:hAnsiTheme="majorEastAsia" w:hint="eastAsia"/>
          <w:sz w:val="24"/>
          <w:szCs w:val="24"/>
          <w:u w:val="single"/>
        </w:rPr>
        <w:t>）</w:t>
      </w:r>
      <w:r w:rsidR="00222116" w:rsidRPr="002A21DD">
        <w:rPr>
          <w:rFonts w:asciiTheme="majorEastAsia" w:eastAsiaTheme="majorEastAsia" w:hAnsiTheme="majorEastAsia" w:hint="eastAsia"/>
          <w:sz w:val="24"/>
          <w:szCs w:val="24"/>
          <w:u w:val="single"/>
        </w:rPr>
        <w:t>インフレ率，</w:t>
      </w:r>
      <w:r w:rsidR="00234453" w:rsidRPr="002A21DD">
        <w:rPr>
          <w:rFonts w:asciiTheme="majorEastAsia" w:eastAsiaTheme="majorEastAsia" w:hAnsiTheme="majorEastAsia" w:hint="eastAsia"/>
          <w:sz w:val="24"/>
          <w:szCs w:val="24"/>
          <w:u w:val="single"/>
        </w:rPr>
        <w:t>ＧＤＰ成長率，為替相場</w:t>
      </w:r>
      <w:r w:rsidR="00A76B61" w:rsidRPr="002A21DD">
        <w:rPr>
          <w:rFonts w:asciiTheme="majorEastAsia" w:eastAsiaTheme="majorEastAsia" w:hAnsiTheme="majorEastAsia" w:hint="eastAsia"/>
          <w:sz w:val="24"/>
          <w:szCs w:val="24"/>
          <w:u w:val="single"/>
        </w:rPr>
        <w:t>，財政状況</w:t>
      </w:r>
      <w:r w:rsidR="00781994" w:rsidRPr="002A21DD">
        <w:rPr>
          <w:rFonts w:asciiTheme="majorEastAsia" w:eastAsiaTheme="majorEastAsia" w:hAnsiTheme="majorEastAsia" w:hint="eastAsia"/>
          <w:sz w:val="24"/>
          <w:szCs w:val="24"/>
          <w:u w:val="single"/>
        </w:rPr>
        <w:t>等</w:t>
      </w:r>
    </w:p>
    <w:p w:rsidR="002C2F63" w:rsidRPr="002A21DD" w:rsidRDefault="00BC191F" w:rsidP="002C2F63">
      <w:pPr>
        <w:rPr>
          <w:rFonts w:asciiTheme="majorEastAsia" w:eastAsiaTheme="majorEastAsia" w:hAnsiTheme="majorEastAsia" w:cs="ＭＳ ゴシック"/>
          <w:color w:val="000000" w:themeColor="text1"/>
          <w:kern w:val="0"/>
          <w:sz w:val="24"/>
          <w:szCs w:val="24"/>
          <w:lang w:val="ja-JP"/>
        </w:rPr>
      </w:pPr>
      <w:r>
        <w:rPr>
          <w:rFonts w:asciiTheme="majorEastAsia" w:eastAsiaTheme="majorEastAsia" w:hAnsiTheme="majorEastAsia" w:hint="eastAsia"/>
          <w:sz w:val="24"/>
          <w:szCs w:val="24"/>
        </w:rPr>
        <w:t>●</w:t>
      </w:r>
      <w:r w:rsidR="002C2F63" w:rsidRPr="002A21DD">
        <w:rPr>
          <w:rFonts w:asciiTheme="majorEastAsia" w:eastAsiaTheme="majorEastAsia" w:hAnsiTheme="majorEastAsia" w:hint="eastAsia"/>
          <w:sz w:val="24"/>
          <w:szCs w:val="24"/>
        </w:rPr>
        <w:t>１７日，</w:t>
      </w:r>
      <w:r w:rsidR="002C2F63" w:rsidRPr="002A21DD">
        <w:rPr>
          <w:rFonts w:asciiTheme="majorEastAsia" w:eastAsiaTheme="majorEastAsia" w:hAnsiTheme="majorEastAsia" w:cs="ＭＳ ゴシック" w:hint="eastAsia"/>
          <w:color w:val="000000" w:themeColor="text1"/>
          <w:kern w:val="0"/>
          <w:sz w:val="24"/>
          <w:szCs w:val="24"/>
          <w:lang w:val="ja-JP"/>
        </w:rPr>
        <w:t>プライスウォーターハウスクーパース社（ＰｗＣ社）は当国の本年ＧＤＰ成長率を４．３％から３．７％に引き下げた。右に関しダイアナ・コロネルＰｗＣ社エコノミストは，マクロ経済の状況は良好であるが，当初期待されていたような経済の加速はまだ見られていない旨述べた。</w:t>
      </w:r>
    </w:p>
    <w:p w:rsidR="005D0E82" w:rsidRPr="002A21DD" w:rsidRDefault="00BC191F" w:rsidP="002C2F63">
      <w:pPr>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w:t>
      </w:r>
      <w:r w:rsidR="005D0E82" w:rsidRPr="002A21DD">
        <w:rPr>
          <w:rFonts w:asciiTheme="majorEastAsia" w:eastAsiaTheme="majorEastAsia" w:hAnsiTheme="majorEastAsia" w:hint="eastAsia"/>
          <w:color w:val="000000" w:themeColor="text1"/>
          <w:sz w:val="24"/>
          <w:szCs w:val="24"/>
        </w:rPr>
        <w:t>２４日，</w:t>
      </w:r>
      <w:r w:rsidR="005F76F1">
        <w:rPr>
          <w:rFonts w:asciiTheme="majorEastAsia" w:eastAsiaTheme="majorEastAsia" w:hAnsiTheme="majorEastAsia" w:hint="eastAsia"/>
          <w:color w:val="000000" w:themeColor="text1"/>
          <w:sz w:val="24"/>
          <w:szCs w:val="24"/>
        </w:rPr>
        <w:t>当国政府は</w:t>
      </w:r>
      <w:r w:rsidR="005D0E82" w:rsidRPr="002A21DD">
        <w:rPr>
          <w:rFonts w:asciiTheme="majorEastAsia" w:eastAsiaTheme="majorEastAsia" w:hAnsiTheme="majorEastAsia" w:hint="eastAsia"/>
          <w:color w:val="000000" w:themeColor="text1"/>
          <w:sz w:val="24"/>
          <w:szCs w:val="24"/>
        </w:rPr>
        <w:t>アスンシオン証券取引所を通じ，約４．６百万ドルの国内向け国債を発行した。右は本年予定されてい</w:t>
      </w:r>
      <w:r w:rsidR="005D0E82" w:rsidRPr="002A21DD">
        <w:rPr>
          <w:rFonts w:asciiTheme="majorEastAsia" w:eastAsiaTheme="majorEastAsia" w:hAnsiTheme="majorEastAsia" w:hint="eastAsia"/>
          <w:sz w:val="24"/>
          <w:szCs w:val="24"/>
        </w:rPr>
        <w:t>た２回目の国内向け国債発行として実施された。</w:t>
      </w:r>
    </w:p>
    <w:p w:rsidR="002C2F63" w:rsidRPr="002A21DD" w:rsidRDefault="00BC191F" w:rsidP="002C2F63">
      <w:pPr>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2C2F63" w:rsidRPr="002A21DD">
        <w:rPr>
          <w:rFonts w:asciiTheme="majorEastAsia" w:eastAsiaTheme="majorEastAsia" w:hAnsiTheme="majorEastAsia" w:cs="ＭＳ ゴシック" w:hint="eastAsia"/>
          <w:kern w:val="0"/>
          <w:sz w:val="24"/>
          <w:szCs w:val="24"/>
          <w:lang w:val="ja-JP"/>
        </w:rPr>
        <w:t>２</w:t>
      </w:r>
      <w:r w:rsidR="005D0E82" w:rsidRPr="002A21DD">
        <w:rPr>
          <w:rFonts w:asciiTheme="majorEastAsia" w:eastAsiaTheme="majorEastAsia" w:hAnsiTheme="majorEastAsia" w:cs="ＭＳ ゴシック" w:hint="eastAsia"/>
          <w:kern w:val="0"/>
          <w:sz w:val="24"/>
          <w:szCs w:val="24"/>
          <w:lang w:val="ja-JP"/>
        </w:rPr>
        <w:t>７日，中銀は，本年第２四半期のＧＤＰ成長率が前年同期比</w:t>
      </w:r>
      <w:r w:rsidR="002C2F63" w:rsidRPr="002A21DD">
        <w:rPr>
          <w:rFonts w:asciiTheme="majorEastAsia" w:eastAsiaTheme="majorEastAsia" w:hAnsiTheme="majorEastAsia" w:cs="ＭＳ ゴシック" w:hint="eastAsia"/>
          <w:kern w:val="0"/>
          <w:sz w:val="24"/>
          <w:szCs w:val="24"/>
          <w:lang w:val="ja-JP"/>
        </w:rPr>
        <w:t>で３％となり，同上半期の成長率が</w:t>
      </w:r>
      <w:r w:rsidR="005D0E82" w:rsidRPr="002A21DD">
        <w:rPr>
          <w:rFonts w:asciiTheme="majorEastAsia" w:eastAsiaTheme="majorEastAsia" w:hAnsiTheme="majorEastAsia" w:cs="ＭＳ ゴシック" w:hint="eastAsia"/>
          <w:kern w:val="0"/>
          <w:sz w:val="24"/>
          <w:szCs w:val="24"/>
          <w:lang w:val="ja-JP"/>
        </w:rPr>
        <w:t>前年同期比で</w:t>
      </w:r>
      <w:r w:rsidR="002C2F63" w:rsidRPr="002A21DD">
        <w:rPr>
          <w:rFonts w:asciiTheme="majorEastAsia" w:eastAsiaTheme="majorEastAsia" w:hAnsiTheme="majorEastAsia" w:cs="ＭＳ ゴシック" w:hint="eastAsia"/>
          <w:kern w:val="0"/>
          <w:sz w:val="24"/>
          <w:szCs w:val="24"/>
          <w:lang w:val="ja-JP"/>
        </w:rPr>
        <w:t>３．５％となった旨公</w:t>
      </w:r>
      <w:r w:rsidR="005D0E82" w:rsidRPr="002A21DD">
        <w:rPr>
          <w:rFonts w:asciiTheme="majorEastAsia" w:eastAsiaTheme="majorEastAsia" w:hAnsiTheme="majorEastAsia" w:cs="ＭＳ ゴシック" w:hint="eastAsia"/>
          <w:kern w:val="0"/>
          <w:sz w:val="24"/>
          <w:szCs w:val="24"/>
          <w:lang w:val="ja-JP"/>
        </w:rPr>
        <w:t>表した。最も成長が著しかった分野は建設業，牧畜業，林業等となっている</w:t>
      </w:r>
      <w:r w:rsidR="002C2F63" w:rsidRPr="002A21DD">
        <w:rPr>
          <w:rFonts w:asciiTheme="majorEastAsia" w:eastAsiaTheme="majorEastAsia" w:hAnsiTheme="majorEastAsia" w:cs="ＭＳ ゴシック" w:hint="eastAsia"/>
          <w:kern w:val="0"/>
          <w:sz w:val="24"/>
          <w:szCs w:val="24"/>
          <w:lang w:val="ja-JP"/>
        </w:rPr>
        <w:t>。</w:t>
      </w:r>
    </w:p>
    <w:p w:rsidR="002C2F63" w:rsidRPr="002A21DD" w:rsidRDefault="00BC191F" w:rsidP="002C2F6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C2F63" w:rsidRPr="002A21DD">
        <w:rPr>
          <w:rFonts w:asciiTheme="majorEastAsia" w:eastAsiaTheme="majorEastAsia" w:hAnsiTheme="majorEastAsia" w:hint="eastAsia"/>
          <w:sz w:val="24"/>
          <w:szCs w:val="24"/>
        </w:rPr>
        <w:t>中銀によれば，本年９月における通貨グアラニーの対ドル為替相場は，クリスマス及び年末に向けた商品の輸入が増えていることからドルが６．２％急騰し，１ドル＝４，３３０グアラニーから１ドル</w:t>
      </w:r>
      <w:r w:rsidR="005F76F1">
        <w:rPr>
          <w:rFonts w:asciiTheme="majorEastAsia" w:eastAsiaTheme="majorEastAsia" w:hAnsiTheme="majorEastAsia" w:hint="eastAsia"/>
          <w:sz w:val="24"/>
          <w:szCs w:val="24"/>
        </w:rPr>
        <w:t>＝４，６００グアラニーとなった。他方，同銀行</w:t>
      </w:r>
      <w:r w:rsidR="005D0E82" w:rsidRPr="002A21DD">
        <w:rPr>
          <w:rFonts w:asciiTheme="majorEastAsia" w:eastAsiaTheme="majorEastAsia" w:hAnsiTheme="majorEastAsia" w:hint="eastAsia"/>
          <w:sz w:val="24"/>
          <w:szCs w:val="24"/>
        </w:rPr>
        <w:t>は，本年年始と同９月の</w:t>
      </w:r>
      <w:r w:rsidR="005F76F1">
        <w:rPr>
          <w:rFonts w:asciiTheme="majorEastAsia" w:eastAsiaTheme="majorEastAsia" w:hAnsiTheme="majorEastAsia" w:hint="eastAsia"/>
          <w:sz w:val="24"/>
          <w:szCs w:val="24"/>
        </w:rPr>
        <w:t>為替相場の</w:t>
      </w:r>
      <w:r w:rsidR="005D0E82" w:rsidRPr="002A21DD">
        <w:rPr>
          <w:rFonts w:asciiTheme="majorEastAsia" w:eastAsiaTheme="majorEastAsia" w:hAnsiTheme="majorEastAsia" w:hint="eastAsia"/>
          <w:sz w:val="24"/>
          <w:szCs w:val="24"/>
        </w:rPr>
        <w:t>比較において</w:t>
      </w:r>
      <w:r w:rsidR="002C2F63" w:rsidRPr="002A21DD">
        <w:rPr>
          <w:rFonts w:asciiTheme="majorEastAsia" w:eastAsiaTheme="majorEastAsia" w:hAnsiTheme="majorEastAsia" w:hint="eastAsia"/>
          <w:sz w:val="24"/>
          <w:szCs w:val="24"/>
        </w:rPr>
        <w:t>，アルゼンチ</w:t>
      </w:r>
      <w:r w:rsidR="005F76F1">
        <w:rPr>
          <w:rFonts w:asciiTheme="majorEastAsia" w:eastAsiaTheme="majorEastAsia" w:hAnsiTheme="majorEastAsia" w:hint="eastAsia"/>
          <w:sz w:val="24"/>
          <w:szCs w:val="24"/>
        </w:rPr>
        <w:t>ンが６０％，ウルグアイが１３％の通貨安を記録していることと対照的に</w:t>
      </w:r>
      <w:r w:rsidR="002C2F63" w:rsidRPr="002A21DD">
        <w:rPr>
          <w:rFonts w:asciiTheme="majorEastAsia" w:eastAsiaTheme="majorEastAsia" w:hAnsiTheme="majorEastAsia" w:hint="eastAsia"/>
          <w:sz w:val="24"/>
          <w:szCs w:val="24"/>
        </w:rPr>
        <w:t>，当国は</w:t>
      </w:r>
      <w:r w:rsidR="005F76F1">
        <w:rPr>
          <w:rFonts w:asciiTheme="majorEastAsia" w:eastAsiaTheme="majorEastAsia" w:hAnsiTheme="majorEastAsia" w:hint="eastAsia"/>
          <w:sz w:val="24"/>
          <w:szCs w:val="24"/>
        </w:rPr>
        <w:t>年始の</w:t>
      </w:r>
      <w:r w:rsidR="005F76F1" w:rsidRPr="002A21DD">
        <w:rPr>
          <w:rFonts w:asciiTheme="majorEastAsia" w:eastAsiaTheme="majorEastAsia" w:hAnsiTheme="majorEastAsia" w:hint="eastAsia"/>
          <w:sz w:val="24"/>
          <w:szCs w:val="24"/>
        </w:rPr>
        <w:t>１ドル</w:t>
      </w:r>
      <w:r w:rsidR="005F76F1">
        <w:rPr>
          <w:rFonts w:asciiTheme="majorEastAsia" w:eastAsiaTheme="majorEastAsia" w:hAnsiTheme="majorEastAsia" w:hint="eastAsia"/>
          <w:sz w:val="24"/>
          <w:szCs w:val="24"/>
        </w:rPr>
        <w:t>＝４，７</w:t>
      </w:r>
      <w:r w:rsidR="005F76F1" w:rsidRPr="002A21DD">
        <w:rPr>
          <w:rFonts w:asciiTheme="majorEastAsia" w:eastAsiaTheme="majorEastAsia" w:hAnsiTheme="majorEastAsia" w:hint="eastAsia"/>
          <w:sz w:val="24"/>
          <w:szCs w:val="24"/>
        </w:rPr>
        <w:t>００グアラニー</w:t>
      </w:r>
      <w:r w:rsidR="005F76F1">
        <w:rPr>
          <w:rFonts w:asciiTheme="majorEastAsia" w:eastAsiaTheme="majorEastAsia" w:hAnsiTheme="majorEastAsia" w:hint="eastAsia"/>
          <w:sz w:val="24"/>
          <w:szCs w:val="24"/>
        </w:rPr>
        <w:t>から約２</w:t>
      </w:r>
      <w:r w:rsidR="002C2F63" w:rsidRPr="002A21DD">
        <w:rPr>
          <w:rFonts w:asciiTheme="majorEastAsia" w:eastAsiaTheme="majorEastAsia" w:hAnsiTheme="majorEastAsia" w:hint="eastAsia"/>
          <w:sz w:val="24"/>
          <w:szCs w:val="24"/>
        </w:rPr>
        <w:t>％のグアラニー高となっており，南米で唯一通貨高を記録している旨強調した。</w:t>
      </w:r>
    </w:p>
    <w:p w:rsidR="00603F92" w:rsidRPr="002A21DD" w:rsidRDefault="008F66DF" w:rsidP="002C2F63">
      <w:pPr>
        <w:rPr>
          <w:rFonts w:asciiTheme="majorEastAsia" w:eastAsiaTheme="majorEastAsia" w:hAnsiTheme="majorEastAsia"/>
          <w:sz w:val="24"/>
          <w:szCs w:val="24"/>
        </w:rPr>
      </w:pPr>
      <w:r>
        <w:rPr>
          <w:rFonts w:asciiTheme="majorEastAsia" w:eastAsiaTheme="majorEastAsia" w:hAnsiTheme="majorEastAsia" w:hint="eastAsia"/>
          <w:sz w:val="24"/>
          <w:szCs w:val="24"/>
        </w:rPr>
        <w:t>●２７日，大蔵省は，国会へ提出予定の２０１５年国家予算案につき</w:t>
      </w:r>
      <w:r w:rsidR="002A21DD" w:rsidRPr="002A21DD">
        <w:rPr>
          <w:rFonts w:asciiTheme="majorEastAsia" w:eastAsiaTheme="majorEastAsia" w:hAnsiTheme="majorEastAsia" w:hint="eastAsia"/>
          <w:sz w:val="24"/>
          <w:szCs w:val="24"/>
        </w:rPr>
        <w:t>，２０１</w:t>
      </w:r>
      <w:r w:rsidR="002A21DD" w:rsidRPr="002A21DD">
        <w:rPr>
          <w:rFonts w:asciiTheme="majorEastAsia" w:eastAsiaTheme="majorEastAsia" w:hAnsiTheme="majorEastAsia" w:hint="eastAsia"/>
          <w:sz w:val="24"/>
          <w:szCs w:val="24"/>
        </w:rPr>
        <w:lastRenderedPageBreak/>
        <w:t>４年現行予算と比較して５％増加し，１４，３３１</w:t>
      </w:r>
      <w:r>
        <w:rPr>
          <w:rFonts w:asciiTheme="majorEastAsia" w:eastAsiaTheme="majorEastAsia" w:hAnsiTheme="majorEastAsia" w:hint="eastAsia"/>
          <w:sz w:val="24"/>
          <w:szCs w:val="24"/>
        </w:rPr>
        <w:t>百万ドル（１ドル＝４，３４０グアラニーで換算）となる見込みであり，</w:t>
      </w:r>
      <w:r w:rsidR="002A21DD" w:rsidRPr="002A21DD">
        <w:rPr>
          <w:rFonts w:asciiTheme="majorEastAsia" w:eastAsiaTheme="majorEastAsia" w:hAnsiTheme="majorEastAsia" w:hint="eastAsia"/>
          <w:sz w:val="24"/>
          <w:szCs w:val="24"/>
        </w:rPr>
        <w:t>右により２０１５年の財政赤字は財政責任法で定められる対GDP比１．５％と同程度となる見込み</w:t>
      </w:r>
      <w:r>
        <w:rPr>
          <w:rFonts w:asciiTheme="majorEastAsia" w:eastAsiaTheme="majorEastAsia" w:hAnsiTheme="majorEastAsia" w:hint="eastAsia"/>
          <w:sz w:val="24"/>
          <w:szCs w:val="24"/>
        </w:rPr>
        <w:t>である旨公表した</w:t>
      </w:r>
      <w:r w:rsidR="002A21DD" w:rsidRPr="002A21DD">
        <w:rPr>
          <w:rFonts w:asciiTheme="majorEastAsia" w:eastAsiaTheme="majorEastAsia" w:hAnsiTheme="majorEastAsia" w:hint="eastAsia"/>
          <w:sz w:val="24"/>
          <w:szCs w:val="24"/>
        </w:rPr>
        <w:t>。同省は右予算の増加理由を，最低賃金改定に伴った公立学校の教師４４，０００人及び公務員の賃金引き上げと説明している。</w:t>
      </w:r>
    </w:p>
    <w:p w:rsidR="00AB43AE" w:rsidRPr="002A21DD" w:rsidRDefault="00AB43AE" w:rsidP="00EE2A93">
      <w:pPr>
        <w:rPr>
          <w:rFonts w:asciiTheme="majorEastAsia" w:eastAsiaTheme="majorEastAsia" w:hAnsiTheme="majorEastAsia"/>
          <w:sz w:val="24"/>
          <w:szCs w:val="24"/>
          <w:u w:val="single"/>
        </w:rPr>
      </w:pPr>
    </w:p>
    <w:p w:rsidR="005D0E82" w:rsidRDefault="00851333" w:rsidP="00EE2A93">
      <w:pPr>
        <w:rPr>
          <w:rFonts w:asciiTheme="majorEastAsia" w:eastAsiaTheme="majorEastAsia" w:hAnsiTheme="majorEastAsia"/>
          <w:sz w:val="24"/>
          <w:szCs w:val="24"/>
          <w:u w:val="single"/>
          <w:lang w:val="es-ES"/>
        </w:rPr>
      </w:pPr>
      <w:r w:rsidRPr="002A21DD">
        <w:rPr>
          <w:rFonts w:asciiTheme="majorEastAsia" w:eastAsiaTheme="majorEastAsia" w:hAnsiTheme="majorEastAsia" w:hint="eastAsia"/>
          <w:sz w:val="24"/>
          <w:szCs w:val="24"/>
          <w:u w:val="single"/>
          <w:lang w:val="es-ES"/>
        </w:rPr>
        <w:t>（６</w:t>
      </w:r>
      <w:r w:rsidR="00BE6486" w:rsidRPr="002A21DD">
        <w:rPr>
          <w:rFonts w:asciiTheme="majorEastAsia" w:eastAsiaTheme="majorEastAsia" w:hAnsiTheme="majorEastAsia" w:hint="eastAsia"/>
          <w:sz w:val="24"/>
          <w:szCs w:val="24"/>
          <w:u w:val="single"/>
          <w:lang w:val="es-ES"/>
        </w:rPr>
        <w:t>）</w:t>
      </w:r>
      <w:r w:rsidR="00AB43AE" w:rsidRPr="002A21DD">
        <w:rPr>
          <w:rFonts w:asciiTheme="majorEastAsia" w:eastAsiaTheme="majorEastAsia" w:hAnsiTheme="majorEastAsia" w:hint="eastAsia"/>
          <w:sz w:val="24"/>
          <w:szCs w:val="24"/>
          <w:u w:val="single"/>
          <w:lang w:val="es-ES"/>
        </w:rPr>
        <w:t>貿易・</w:t>
      </w:r>
      <w:r w:rsidR="00781994" w:rsidRPr="002A21DD">
        <w:rPr>
          <w:rFonts w:asciiTheme="majorEastAsia" w:eastAsiaTheme="majorEastAsia" w:hAnsiTheme="majorEastAsia" w:hint="eastAsia"/>
          <w:sz w:val="24"/>
          <w:szCs w:val="24"/>
          <w:u w:val="single"/>
          <w:lang w:val="es-ES"/>
        </w:rPr>
        <w:t>税関・</w:t>
      </w:r>
      <w:r w:rsidR="0004779C" w:rsidRPr="002A21DD">
        <w:rPr>
          <w:rFonts w:asciiTheme="majorEastAsia" w:eastAsiaTheme="majorEastAsia" w:hAnsiTheme="majorEastAsia" w:hint="eastAsia"/>
          <w:sz w:val="24"/>
          <w:szCs w:val="24"/>
          <w:u w:val="single"/>
          <w:lang w:val="es-ES"/>
        </w:rPr>
        <w:t>密輸関連</w:t>
      </w:r>
    </w:p>
    <w:p w:rsidR="002A21DD" w:rsidRPr="002A21DD" w:rsidRDefault="00BC191F" w:rsidP="002A21DD">
      <w:pPr>
        <w:tabs>
          <w:tab w:val="left" w:pos="1683"/>
        </w:tabs>
        <w:rPr>
          <w:rFonts w:asciiTheme="majorEastAsia" w:eastAsiaTheme="majorEastAsia" w:hAnsiTheme="majorEastAsia" w:cs="ＭＳ ゴシック"/>
          <w:kern w:val="0"/>
          <w:sz w:val="24"/>
          <w:szCs w:val="24"/>
        </w:rPr>
      </w:pPr>
      <w:r>
        <w:rPr>
          <w:rFonts w:asciiTheme="majorEastAsia" w:eastAsiaTheme="majorEastAsia" w:hAnsiTheme="majorEastAsia" w:hint="eastAsia"/>
          <w:sz w:val="24"/>
          <w:szCs w:val="24"/>
          <w:lang w:val="es-ES"/>
        </w:rPr>
        <w:t>●</w:t>
      </w:r>
      <w:r w:rsidR="002A21DD" w:rsidRPr="002A21DD">
        <w:rPr>
          <w:rFonts w:asciiTheme="majorEastAsia" w:eastAsiaTheme="majorEastAsia" w:hAnsiTheme="majorEastAsia" w:cs="ＭＳ ゴシック" w:hint="eastAsia"/>
          <w:kern w:val="0"/>
          <w:sz w:val="24"/>
          <w:szCs w:val="24"/>
        </w:rPr>
        <w:t>２</w:t>
      </w:r>
      <w:r w:rsidR="004959DB">
        <w:rPr>
          <w:rFonts w:asciiTheme="majorEastAsia" w:eastAsiaTheme="majorEastAsia" w:hAnsiTheme="majorEastAsia" w:cs="ＭＳ ゴシック" w:hint="eastAsia"/>
          <w:kern w:val="0"/>
          <w:sz w:val="24"/>
          <w:szCs w:val="24"/>
        </w:rPr>
        <w:t>４日，</w:t>
      </w:r>
      <w:r w:rsidR="002A21DD" w:rsidRPr="002A21DD">
        <w:rPr>
          <w:rFonts w:asciiTheme="majorEastAsia" w:eastAsiaTheme="majorEastAsia" w:hAnsiTheme="majorEastAsia" w:cs="ＭＳ ゴシック" w:hint="eastAsia"/>
          <w:kern w:val="0"/>
          <w:sz w:val="24"/>
          <w:szCs w:val="24"/>
        </w:rPr>
        <w:t>アルゼンチンの税関職員に</w:t>
      </w:r>
      <w:r w:rsidR="002A21DD">
        <w:rPr>
          <w:rFonts w:asciiTheme="majorEastAsia" w:eastAsiaTheme="majorEastAsia" w:hAnsiTheme="majorEastAsia" w:cs="ＭＳ ゴシック" w:hint="eastAsia"/>
          <w:kern w:val="0"/>
          <w:sz w:val="24"/>
          <w:szCs w:val="24"/>
        </w:rPr>
        <w:t>よる賃金等待遇改善を求めたストライキが実施され，</w:t>
      </w:r>
      <w:r w:rsidR="004959DB">
        <w:rPr>
          <w:rFonts w:asciiTheme="majorEastAsia" w:eastAsiaTheme="majorEastAsia" w:hAnsiTheme="majorEastAsia" w:cs="ＭＳ ゴシック" w:hint="eastAsia"/>
          <w:kern w:val="0"/>
          <w:sz w:val="24"/>
          <w:szCs w:val="24"/>
        </w:rPr>
        <w:t>パラグアイ側から</w:t>
      </w:r>
      <w:r w:rsidR="002A21DD">
        <w:rPr>
          <w:rFonts w:asciiTheme="majorEastAsia" w:eastAsiaTheme="majorEastAsia" w:hAnsiTheme="majorEastAsia" w:cs="ＭＳ ゴシック" w:hint="eastAsia"/>
          <w:kern w:val="0"/>
          <w:sz w:val="24"/>
          <w:szCs w:val="24"/>
        </w:rPr>
        <w:t>アルゼンチンの</w:t>
      </w:r>
      <w:r w:rsidR="002A21DD" w:rsidRPr="002A21DD">
        <w:rPr>
          <w:rFonts w:asciiTheme="majorEastAsia" w:eastAsiaTheme="majorEastAsia" w:hAnsiTheme="majorEastAsia" w:cs="ＭＳ ゴシック" w:hint="eastAsia"/>
          <w:kern w:val="0"/>
          <w:sz w:val="24"/>
          <w:szCs w:val="24"/>
        </w:rPr>
        <w:t>クロリンダ市</w:t>
      </w:r>
      <w:r w:rsidR="004959DB">
        <w:rPr>
          <w:rFonts w:asciiTheme="majorEastAsia" w:eastAsiaTheme="majorEastAsia" w:hAnsiTheme="majorEastAsia" w:cs="ＭＳ ゴシック" w:hint="eastAsia"/>
          <w:kern w:val="0"/>
          <w:sz w:val="24"/>
          <w:szCs w:val="24"/>
        </w:rPr>
        <w:t>へ渡る橋付近の税関では，同市への</w:t>
      </w:r>
      <w:r w:rsidR="002A21DD" w:rsidRPr="002A21DD">
        <w:rPr>
          <w:rFonts w:asciiTheme="majorEastAsia" w:eastAsiaTheme="majorEastAsia" w:hAnsiTheme="majorEastAsia" w:cs="ＭＳ ゴシック" w:hint="eastAsia"/>
          <w:kern w:val="0"/>
          <w:sz w:val="24"/>
          <w:szCs w:val="24"/>
        </w:rPr>
        <w:t>移</w:t>
      </w:r>
      <w:r w:rsidR="002A21DD">
        <w:rPr>
          <w:rFonts w:asciiTheme="majorEastAsia" w:eastAsiaTheme="majorEastAsia" w:hAnsiTheme="majorEastAsia" w:cs="ＭＳ ゴシック" w:hint="eastAsia"/>
          <w:kern w:val="0"/>
          <w:sz w:val="24"/>
          <w:szCs w:val="24"/>
        </w:rPr>
        <w:t>動者による５時間待ちの長蛇の列が形成された。</w:t>
      </w:r>
    </w:p>
    <w:p w:rsidR="002C2F63" w:rsidRPr="002A21DD" w:rsidRDefault="00BC191F" w:rsidP="002C2F6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1762" w:rsidRPr="002A21DD">
        <w:rPr>
          <w:rFonts w:asciiTheme="majorEastAsia" w:eastAsiaTheme="majorEastAsia" w:hAnsiTheme="majorEastAsia" w:hint="eastAsia"/>
          <w:sz w:val="24"/>
          <w:szCs w:val="24"/>
        </w:rPr>
        <w:t>３０日，</w:t>
      </w:r>
      <w:r w:rsidR="002C2F63" w:rsidRPr="002A21DD">
        <w:rPr>
          <w:rFonts w:asciiTheme="majorEastAsia" w:eastAsiaTheme="majorEastAsia" w:hAnsiTheme="majorEastAsia" w:hint="eastAsia"/>
          <w:sz w:val="24"/>
          <w:szCs w:val="24"/>
        </w:rPr>
        <w:t>ミゲル・モラ</w:t>
      </w:r>
      <w:r w:rsidR="00391762" w:rsidRPr="002A21DD">
        <w:rPr>
          <w:rFonts w:asciiTheme="majorEastAsia" w:eastAsiaTheme="majorEastAsia" w:hAnsiTheme="majorEastAsia" w:hint="eastAsia"/>
          <w:sz w:val="24"/>
          <w:szCs w:val="24"/>
        </w:rPr>
        <w:t>・中銀チーフエコノミストは</w:t>
      </w:r>
      <w:r w:rsidR="002C2F63" w:rsidRPr="002A21DD">
        <w:rPr>
          <w:rFonts w:asciiTheme="majorEastAsia" w:eastAsiaTheme="majorEastAsia" w:hAnsiTheme="majorEastAsia" w:hint="eastAsia"/>
          <w:sz w:val="24"/>
          <w:szCs w:val="24"/>
        </w:rPr>
        <w:t>，２０１３年の密輸額の</w:t>
      </w:r>
      <w:r w:rsidR="00391762" w:rsidRPr="002A21DD">
        <w:rPr>
          <w:rFonts w:asciiTheme="majorEastAsia" w:eastAsiaTheme="majorEastAsia" w:hAnsiTheme="majorEastAsia" w:hint="eastAsia"/>
          <w:sz w:val="24"/>
          <w:szCs w:val="24"/>
        </w:rPr>
        <w:t>試算結果が６００百万ドル（ＧＤＰの２パーセント程度）になり，また，密輸は，食用油，砂糖，家庭清掃用品等に集中しており</w:t>
      </w:r>
      <w:r w:rsidR="005F76F1">
        <w:rPr>
          <w:rFonts w:asciiTheme="majorEastAsia" w:eastAsiaTheme="majorEastAsia" w:hAnsiTheme="majorEastAsia" w:hint="eastAsia"/>
          <w:sz w:val="24"/>
          <w:szCs w:val="24"/>
        </w:rPr>
        <w:t>，これら</w:t>
      </w:r>
      <w:r w:rsidR="00B61329" w:rsidRPr="002A21DD">
        <w:rPr>
          <w:rFonts w:asciiTheme="majorEastAsia" w:eastAsiaTheme="majorEastAsia" w:hAnsiTheme="majorEastAsia" w:hint="eastAsia"/>
          <w:sz w:val="24"/>
          <w:szCs w:val="24"/>
        </w:rPr>
        <w:t>特定の</w:t>
      </w:r>
      <w:r w:rsidR="00391762" w:rsidRPr="002A21DD">
        <w:rPr>
          <w:rFonts w:asciiTheme="majorEastAsia" w:eastAsiaTheme="majorEastAsia" w:hAnsiTheme="majorEastAsia" w:hint="eastAsia"/>
          <w:sz w:val="24"/>
          <w:szCs w:val="24"/>
        </w:rPr>
        <w:t>産業に対し悪影響がある旨述べた。</w:t>
      </w:r>
    </w:p>
    <w:p w:rsidR="00AB43AE" w:rsidRPr="002A21DD" w:rsidRDefault="00AB43AE">
      <w:pPr>
        <w:rPr>
          <w:rFonts w:asciiTheme="majorEastAsia" w:eastAsiaTheme="majorEastAsia" w:hAnsiTheme="majorEastAsia"/>
          <w:sz w:val="24"/>
          <w:szCs w:val="24"/>
        </w:rPr>
      </w:pPr>
    </w:p>
    <w:p w:rsidR="00CF77D2" w:rsidRPr="002A21DD" w:rsidRDefault="00234453">
      <w:pPr>
        <w:rPr>
          <w:rFonts w:asciiTheme="majorEastAsia" w:eastAsiaTheme="majorEastAsia" w:hAnsiTheme="majorEastAsia"/>
          <w:sz w:val="24"/>
          <w:szCs w:val="24"/>
          <w:shd w:val="pct15" w:color="auto" w:fill="FFFFFF"/>
        </w:rPr>
      </w:pPr>
      <w:r w:rsidRPr="002A21DD">
        <w:rPr>
          <w:rFonts w:asciiTheme="majorEastAsia" w:eastAsiaTheme="majorEastAsia" w:hAnsiTheme="majorEastAsia" w:hint="eastAsia"/>
          <w:sz w:val="24"/>
          <w:szCs w:val="24"/>
          <w:shd w:val="pct15" w:color="auto" w:fill="FFFFFF"/>
        </w:rPr>
        <w:t>対外経済</w:t>
      </w:r>
    </w:p>
    <w:p w:rsidR="00234453" w:rsidRPr="002A21DD" w:rsidRDefault="00BE6486">
      <w:pPr>
        <w:rPr>
          <w:rFonts w:asciiTheme="majorEastAsia" w:eastAsiaTheme="majorEastAsia" w:hAnsiTheme="majorEastAsia"/>
          <w:sz w:val="24"/>
          <w:szCs w:val="24"/>
          <w:u w:val="single"/>
        </w:rPr>
      </w:pPr>
      <w:r w:rsidRPr="002A21DD">
        <w:rPr>
          <w:rFonts w:asciiTheme="majorEastAsia" w:eastAsiaTheme="majorEastAsia" w:hAnsiTheme="majorEastAsia" w:hint="eastAsia"/>
          <w:sz w:val="24"/>
          <w:szCs w:val="24"/>
          <w:u w:val="single"/>
        </w:rPr>
        <w:t>（１）</w:t>
      </w:r>
      <w:r w:rsidR="00234453" w:rsidRPr="002A21DD">
        <w:rPr>
          <w:rFonts w:asciiTheme="majorEastAsia" w:eastAsiaTheme="majorEastAsia" w:hAnsiTheme="majorEastAsia" w:hint="eastAsia"/>
          <w:sz w:val="24"/>
          <w:szCs w:val="24"/>
          <w:u w:val="single"/>
        </w:rPr>
        <w:t>対日関係</w:t>
      </w:r>
    </w:p>
    <w:p w:rsidR="00781994" w:rsidRPr="002A21DD" w:rsidRDefault="002A21DD" w:rsidP="00781994">
      <w:pPr>
        <w:rPr>
          <w:rFonts w:asciiTheme="majorEastAsia" w:eastAsiaTheme="majorEastAsia" w:hAnsiTheme="majorEastAsia"/>
          <w:sz w:val="24"/>
          <w:szCs w:val="24"/>
        </w:rPr>
      </w:pPr>
      <w:r w:rsidRPr="002A21DD">
        <w:rPr>
          <w:rFonts w:asciiTheme="majorEastAsia" w:eastAsiaTheme="majorEastAsia" w:hAnsiTheme="majorEastAsia" w:hint="eastAsia"/>
          <w:sz w:val="24"/>
          <w:szCs w:val="24"/>
        </w:rPr>
        <w:t>●２日，パラグアイ外務省において，平成２６年度日・パラグアイ経済協力政策協議が実施され，上田大使，谷口JICAパラグアイ事務所長，ゴンサレス外務副</w:t>
      </w:r>
      <w:r w:rsidR="005F76F1">
        <w:rPr>
          <w:rFonts w:asciiTheme="majorEastAsia" w:eastAsiaTheme="majorEastAsia" w:hAnsiTheme="majorEastAsia" w:hint="eastAsia"/>
          <w:sz w:val="24"/>
          <w:szCs w:val="24"/>
        </w:rPr>
        <w:t>大臣</w:t>
      </w:r>
      <w:r w:rsidRPr="002A21DD">
        <w:rPr>
          <w:rFonts w:asciiTheme="majorEastAsia" w:eastAsiaTheme="majorEastAsia" w:hAnsiTheme="majorEastAsia" w:hint="eastAsia"/>
          <w:sz w:val="24"/>
          <w:szCs w:val="24"/>
        </w:rPr>
        <w:t>，モリーナス企画庁長官，ロメロ電力公社（ANDE）総裁，ナイティング・イタプア県知事等が出席した。パラグアイ側より，社会・経済開発方針の説明がなされた後に，日本側より，日本の援助方針を説明し，双方の間で援助重点分野等について協議が行われた。</w:t>
      </w:r>
    </w:p>
    <w:p w:rsidR="0004779C" w:rsidRPr="002A21DD" w:rsidRDefault="00BE6486" w:rsidP="0004779C">
      <w:pPr>
        <w:tabs>
          <w:tab w:val="left" w:pos="1683"/>
        </w:tabs>
        <w:rPr>
          <w:rFonts w:asciiTheme="majorEastAsia" w:eastAsiaTheme="majorEastAsia" w:hAnsiTheme="majorEastAsia" w:cs="ＭＳ ゴシック"/>
          <w:kern w:val="0"/>
          <w:sz w:val="24"/>
          <w:szCs w:val="24"/>
          <w:u w:val="single"/>
        </w:rPr>
      </w:pPr>
      <w:r w:rsidRPr="002A21DD">
        <w:rPr>
          <w:rFonts w:asciiTheme="majorEastAsia" w:eastAsiaTheme="majorEastAsia" w:hAnsiTheme="majorEastAsia" w:cs="ＭＳ ゴシック" w:hint="eastAsia"/>
          <w:kern w:val="0"/>
          <w:sz w:val="24"/>
          <w:szCs w:val="24"/>
          <w:u w:val="single"/>
        </w:rPr>
        <w:t>（２）</w:t>
      </w:r>
      <w:r w:rsidR="0004779C" w:rsidRPr="002A21DD">
        <w:rPr>
          <w:rFonts w:asciiTheme="majorEastAsia" w:eastAsiaTheme="majorEastAsia" w:hAnsiTheme="majorEastAsia" w:cs="ＭＳ ゴシック" w:hint="eastAsia"/>
          <w:kern w:val="0"/>
          <w:sz w:val="24"/>
          <w:szCs w:val="24"/>
          <w:u w:val="single"/>
        </w:rPr>
        <w:t>対外関係</w:t>
      </w:r>
    </w:p>
    <w:p w:rsidR="002A21DD" w:rsidRPr="004959DB" w:rsidRDefault="002A21DD" w:rsidP="002A21DD">
      <w:pPr>
        <w:rPr>
          <w:rFonts w:asciiTheme="majorEastAsia" w:eastAsiaTheme="majorEastAsia" w:hAnsiTheme="majorEastAsia"/>
          <w:sz w:val="24"/>
          <w:szCs w:val="24"/>
        </w:rPr>
      </w:pPr>
      <w:r w:rsidRPr="004959DB">
        <w:rPr>
          <w:rFonts w:asciiTheme="majorEastAsia" w:eastAsiaTheme="majorEastAsia" w:hAnsiTheme="majorEastAsia" w:hint="eastAsia"/>
          <w:sz w:val="24"/>
          <w:szCs w:val="24"/>
        </w:rPr>
        <w:t>〈ロイサガ外相の第６９回国連総会</w:t>
      </w:r>
      <w:r w:rsidR="005F76F1">
        <w:rPr>
          <w:rFonts w:asciiTheme="majorEastAsia" w:eastAsiaTheme="majorEastAsia" w:hAnsiTheme="majorEastAsia" w:hint="eastAsia"/>
          <w:sz w:val="24"/>
          <w:szCs w:val="24"/>
        </w:rPr>
        <w:t>・</w:t>
      </w:r>
      <w:r w:rsidR="005F76F1" w:rsidRPr="002A21DD">
        <w:rPr>
          <w:rFonts w:asciiTheme="majorEastAsia" w:eastAsiaTheme="majorEastAsia" w:hAnsiTheme="majorEastAsia" w:hint="eastAsia"/>
          <w:sz w:val="24"/>
          <w:szCs w:val="24"/>
        </w:rPr>
        <w:t>内陸開発途上国閣僚会議</w:t>
      </w:r>
      <w:r w:rsidRPr="004959DB">
        <w:rPr>
          <w:rFonts w:asciiTheme="majorEastAsia" w:eastAsiaTheme="majorEastAsia" w:hAnsiTheme="majorEastAsia" w:hint="eastAsia"/>
          <w:sz w:val="24"/>
          <w:szCs w:val="24"/>
        </w:rPr>
        <w:t>出席〉</w:t>
      </w:r>
    </w:p>
    <w:p w:rsidR="002A21DD" w:rsidRDefault="002A21DD" w:rsidP="002A21DD">
      <w:pPr>
        <w:ind w:firstLineChars="100" w:firstLine="240"/>
        <w:rPr>
          <w:rFonts w:asciiTheme="majorEastAsia" w:eastAsiaTheme="majorEastAsia" w:hAnsiTheme="majorEastAsia"/>
          <w:sz w:val="24"/>
          <w:szCs w:val="24"/>
        </w:rPr>
      </w:pPr>
      <w:r w:rsidRPr="002A21DD">
        <w:rPr>
          <w:rFonts w:asciiTheme="majorEastAsia" w:eastAsiaTheme="majorEastAsia" w:hAnsiTheme="majorEastAsia" w:hint="eastAsia"/>
          <w:sz w:val="24"/>
          <w:szCs w:val="24"/>
        </w:rPr>
        <w:t>２２日～２６日，ロイサガ外相は第６９回国連総会に出席するためニューヨークを訪問した。右日程の中で，２５日，ロイサガ外相は，内陸開発途上国閣僚会議に参加し，ステートメントを行った。同ステートメントの中で，ロイサガ外相は，内陸開発途上国（LLDC）の開発に関するアルマティ行動計画の１０年レビュー会合にむけた取組に言及した上で，現在のレビュー案は貿易，運輸,インフラなど経済発展の側面に重きを置いたものであるところ，パラグアイは真の意味で生産変革をもたらす政策の導入を検討している旨述べた。また，同外相は,貿易円滑化協定の中核をなすのは「通過の自由」の強化であり，各国の内陸開発途上国としての条件を考慮に入れ，同協定の速やかな採択を求める旨述べた。</w:t>
      </w:r>
    </w:p>
    <w:p w:rsidR="008F66DF" w:rsidRPr="002A21DD" w:rsidRDefault="008F66DF" w:rsidP="002A21DD">
      <w:pPr>
        <w:ind w:firstLineChars="100" w:firstLine="240"/>
        <w:rPr>
          <w:rFonts w:asciiTheme="majorEastAsia" w:eastAsiaTheme="majorEastAsia" w:hAnsiTheme="majorEastAsia"/>
          <w:sz w:val="24"/>
          <w:szCs w:val="24"/>
        </w:rPr>
      </w:pPr>
    </w:p>
    <w:p w:rsidR="00B61329" w:rsidRPr="002A21DD" w:rsidRDefault="006F3E2B" w:rsidP="00B61329">
      <w:pPr>
        <w:autoSpaceDE w:val="0"/>
        <w:autoSpaceDN w:val="0"/>
        <w:adjustRightInd w:val="0"/>
        <w:jc w:val="left"/>
        <w:rPr>
          <w:rFonts w:asciiTheme="majorEastAsia" w:eastAsiaTheme="majorEastAsia" w:hAnsiTheme="majorEastAsia" w:cs="ＭＳ ゴシック"/>
          <w:kern w:val="0"/>
          <w:sz w:val="24"/>
          <w:szCs w:val="24"/>
        </w:rPr>
      </w:pPr>
      <w:r w:rsidRPr="002A21DD">
        <w:rPr>
          <w:rFonts w:asciiTheme="majorEastAsia" w:eastAsiaTheme="majorEastAsia" w:hAnsiTheme="majorEastAsia" w:cs="ＭＳ ゴシック" w:hint="eastAsia"/>
          <w:kern w:val="0"/>
          <w:sz w:val="24"/>
          <w:szCs w:val="24"/>
        </w:rPr>
        <w:lastRenderedPageBreak/>
        <w:t>〈ブラジルによる</w:t>
      </w:r>
      <w:r w:rsidRPr="002A21DD">
        <w:rPr>
          <w:rFonts w:asciiTheme="majorEastAsia" w:eastAsiaTheme="majorEastAsia" w:hAnsiTheme="majorEastAsia" w:cs="ＭＳ ゴシック" w:hint="eastAsia"/>
          <w:kern w:val="0"/>
          <w:sz w:val="24"/>
          <w:szCs w:val="24"/>
          <w:lang w:val="ja-JP"/>
        </w:rPr>
        <w:t>メルコスール構造格差是正基金</w:t>
      </w:r>
      <w:r w:rsidRPr="002A21DD">
        <w:rPr>
          <w:rFonts w:asciiTheme="majorEastAsia" w:eastAsiaTheme="majorEastAsia" w:hAnsiTheme="majorEastAsia" w:cs="ＭＳ ゴシック" w:hint="eastAsia"/>
          <w:color w:val="000000" w:themeColor="text1"/>
          <w:kern w:val="0"/>
          <w:sz w:val="24"/>
          <w:szCs w:val="24"/>
          <w:lang w:val="ja-JP"/>
        </w:rPr>
        <w:t>の事業未承認</w:t>
      </w:r>
      <w:r w:rsidR="008F66DF">
        <w:rPr>
          <w:rFonts w:asciiTheme="majorEastAsia" w:eastAsiaTheme="majorEastAsia" w:hAnsiTheme="majorEastAsia" w:cs="ＭＳ ゴシック" w:hint="eastAsia"/>
          <w:color w:val="000000" w:themeColor="text1"/>
          <w:kern w:val="0"/>
          <w:sz w:val="24"/>
          <w:szCs w:val="24"/>
          <w:lang w:val="ja-JP"/>
        </w:rPr>
        <w:t>問題</w:t>
      </w:r>
      <w:r w:rsidR="00B61329" w:rsidRPr="002A21DD">
        <w:rPr>
          <w:rFonts w:asciiTheme="majorEastAsia" w:eastAsiaTheme="majorEastAsia" w:hAnsiTheme="majorEastAsia" w:cs="ＭＳ ゴシック" w:hint="eastAsia"/>
          <w:kern w:val="0"/>
          <w:sz w:val="24"/>
          <w:szCs w:val="24"/>
        </w:rPr>
        <w:t>〉</w:t>
      </w:r>
    </w:p>
    <w:p w:rsidR="00234453" w:rsidRPr="002A21DD" w:rsidRDefault="00B61329" w:rsidP="002A21DD">
      <w:pPr>
        <w:autoSpaceDE w:val="0"/>
        <w:autoSpaceDN w:val="0"/>
        <w:adjustRightInd w:val="0"/>
        <w:ind w:firstLineChars="100" w:firstLine="240"/>
        <w:jc w:val="left"/>
        <w:rPr>
          <w:rFonts w:asciiTheme="majorEastAsia" w:eastAsiaTheme="majorEastAsia" w:hAnsiTheme="majorEastAsia" w:cs="ＭＳ ゴシック"/>
          <w:kern w:val="0"/>
          <w:sz w:val="24"/>
          <w:szCs w:val="24"/>
        </w:rPr>
      </w:pPr>
      <w:r w:rsidRPr="002A21DD">
        <w:rPr>
          <w:rFonts w:asciiTheme="majorEastAsia" w:eastAsiaTheme="majorEastAsia" w:hAnsiTheme="majorEastAsia" w:cs="ＭＳ ゴシック" w:hint="eastAsia"/>
          <w:kern w:val="0"/>
          <w:sz w:val="24"/>
          <w:szCs w:val="24"/>
        </w:rPr>
        <w:t>３０日，ロハス大蔵</w:t>
      </w:r>
      <w:r w:rsidR="008F66DF">
        <w:rPr>
          <w:rFonts w:asciiTheme="majorEastAsia" w:eastAsiaTheme="majorEastAsia" w:hAnsiTheme="majorEastAsia" w:cs="ＭＳ ゴシック" w:hint="eastAsia"/>
          <w:kern w:val="0"/>
          <w:sz w:val="24"/>
          <w:szCs w:val="24"/>
        </w:rPr>
        <w:t>相</w:t>
      </w:r>
      <w:r w:rsidRPr="002A21DD">
        <w:rPr>
          <w:rFonts w:asciiTheme="majorEastAsia" w:eastAsiaTheme="majorEastAsia" w:hAnsiTheme="majorEastAsia" w:cs="ＭＳ ゴシック" w:hint="eastAsia"/>
          <w:kern w:val="0"/>
          <w:sz w:val="24"/>
          <w:szCs w:val="24"/>
        </w:rPr>
        <w:t>は</w:t>
      </w:r>
      <w:r w:rsidR="00CE16DA" w:rsidRPr="002A21DD">
        <w:rPr>
          <w:rFonts w:asciiTheme="majorEastAsia" w:eastAsiaTheme="majorEastAsia" w:hAnsiTheme="majorEastAsia" w:cs="ＭＳ ゴシック" w:hint="eastAsia"/>
          <w:kern w:val="0"/>
          <w:sz w:val="24"/>
          <w:szCs w:val="24"/>
        </w:rPr>
        <w:t>，ブラジルの了承が得られないことから</w:t>
      </w:r>
      <w:r w:rsidR="006F3E2B" w:rsidRPr="002A21DD">
        <w:rPr>
          <w:rFonts w:asciiTheme="majorEastAsia" w:eastAsiaTheme="majorEastAsia" w:hAnsiTheme="majorEastAsia" w:cs="ＭＳ ゴシック" w:hint="eastAsia"/>
          <w:kern w:val="0"/>
          <w:sz w:val="24"/>
          <w:szCs w:val="24"/>
          <w:lang w:val="ja-JP"/>
        </w:rPr>
        <w:t>メルコスール構造格差是正基金</w:t>
      </w:r>
      <w:r w:rsidR="006F3E2B" w:rsidRPr="002A21DD">
        <w:rPr>
          <w:rFonts w:asciiTheme="majorEastAsia" w:eastAsiaTheme="majorEastAsia" w:hAnsiTheme="majorEastAsia" w:cs="ＭＳ ゴシック" w:hint="eastAsia"/>
          <w:color w:val="000000" w:themeColor="text1"/>
          <w:kern w:val="0"/>
          <w:sz w:val="24"/>
          <w:szCs w:val="24"/>
          <w:lang w:val="ja-JP"/>
        </w:rPr>
        <w:t>（</w:t>
      </w:r>
      <w:r w:rsidR="006F3E2B" w:rsidRPr="002A21DD">
        <w:rPr>
          <w:rFonts w:asciiTheme="majorEastAsia" w:eastAsiaTheme="majorEastAsia" w:hAnsiTheme="majorEastAsia" w:cs="ＭＳ ゴシック"/>
          <w:color w:val="000000" w:themeColor="text1"/>
          <w:kern w:val="0"/>
          <w:sz w:val="24"/>
          <w:szCs w:val="24"/>
          <w:lang w:val="ja-JP"/>
        </w:rPr>
        <w:t>FOCEM</w:t>
      </w:r>
      <w:r w:rsidR="006F3E2B" w:rsidRPr="002A21DD">
        <w:rPr>
          <w:rFonts w:asciiTheme="majorEastAsia" w:eastAsiaTheme="majorEastAsia" w:hAnsiTheme="majorEastAsia" w:cs="ＭＳ ゴシック" w:hint="eastAsia"/>
          <w:color w:val="000000" w:themeColor="text1"/>
          <w:kern w:val="0"/>
          <w:sz w:val="24"/>
          <w:szCs w:val="24"/>
          <w:lang w:val="ja-JP"/>
        </w:rPr>
        <w:t>）</w:t>
      </w:r>
      <w:r w:rsidR="00CE16DA" w:rsidRPr="002A21DD">
        <w:rPr>
          <w:rFonts w:asciiTheme="majorEastAsia" w:eastAsiaTheme="majorEastAsia" w:hAnsiTheme="majorEastAsia" w:cs="ＭＳ ゴシック" w:hint="eastAsia"/>
          <w:color w:val="000000" w:themeColor="text1"/>
          <w:kern w:val="0"/>
          <w:sz w:val="24"/>
          <w:szCs w:val="24"/>
        </w:rPr>
        <w:t>によ</w:t>
      </w:r>
      <w:r w:rsidR="005D0E82" w:rsidRPr="002A21DD">
        <w:rPr>
          <w:rFonts w:asciiTheme="majorEastAsia" w:eastAsiaTheme="majorEastAsia" w:hAnsiTheme="majorEastAsia" w:cs="ＭＳ ゴシック" w:hint="eastAsia"/>
          <w:color w:val="000000" w:themeColor="text1"/>
          <w:kern w:val="0"/>
          <w:sz w:val="24"/>
          <w:szCs w:val="24"/>
        </w:rPr>
        <w:t>る２８</w:t>
      </w:r>
      <w:r w:rsidR="005D0E82" w:rsidRPr="002A21DD">
        <w:rPr>
          <w:rFonts w:asciiTheme="majorEastAsia" w:eastAsiaTheme="majorEastAsia" w:hAnsiTheme="majorEastAsia" w:cs="ＭＳ ゴシック" w:hint="eastAsia"/>
          <w:kern w:val="0"/>
          <w:sz w:val="24"/>
          <w:szCs w:val="24"/>
        </w:rPr>
        <w:t>９．４百万ドルの資金手当が未承認となっている</w:t>
      </w:r>
      <w:r w:rsidR="006F3E2B" w:rsidRPr="002A21DD">
        <w:rPr>
          <w:rFonts w:asciiTheme="majorEastAsia" w:eastAsiaTheme="majorEastAsia" w:hAnsiTheme="majorEastAsia" w:cs="ＭＳ ゴシック" w:hint="eastAsia"/>
          <w:kern w:val="0"/>
          <w:sz w:val="24"/>
          <w:szCs w:val="24"/>
          <w:lang w:val="ja-JP"/>
        </w:rPr>
        <w:t>コスタネラ２（アスンシオン川流域北部開発計画）</w:t>
      </w:r>
      <w:r w:rsidR="00CE16DA" w:rsidRPr="002A21DD">
        <w:rPr>
          <w:rFonts w:asciiTheme="majorEastAsia" w:eastAsiaTheme="majorEastAsia" w:hAnsiTheme="majorEastAsia" w:cs="ＭＳ ゴシック" w:hint="eastAsia"/>
          <w:kern w:val="0"/>
          <w:sz w:val="24"/>
          <w:szCs w:val="24"/>
        </w:rPr>
        <w:t>の問題の解決のため，当国外務省はブラジルに対し強く働きかけている旨説明した。</w:t>
      </w:r>
    </w:p>
    <w:p w:rsidR="00CE16DA" w:rsidRPr="002A21DD" w:rsidRDefault="005D0E82" w:rsidP="00B61329">
      <w:pPr>
        <w:autoSpaceDE w:val="0"/>
        <w:autoSpaceDN w:val="0"/>
        <w:adjustRightInd w:val="0"/>
        <w:jc w:val="left"/>
        <w:rPr>
          <w:rFonts w:asciiTheme="majorEastAsia" w:eastAsiaTheme="majorEastAsia" w:hAnsiTheme="majorEastAsia" w:cs="ＭＳ ゴシック"/>
          <w:kern w:val="0"/>
          <w:sz w:val="24"/>
          <w:szCs w:val="24"/>
        </w:rPr>
      </w:pPr>
      <w:r w:rsidRPr="002A21DD">
        <w:rPr>
          <w:rFonts w:asciiTheme="majorEastAsia" w:eastAsiaTheme="majorEastAsia" w:hAnsiTheme="majorEastAsia" w:cs="ＭＳ ゴシック" w:hint="eastAsia"/>
          <w:kern w:val="0"/>
          <w:sz w:val="24"/>
          <w:szCs w:val="24"/>
        </w:rPr>
        <w:t>〈</w:t>
      </w:r>
      <w:r w:rsidR="001F0BF7" w:rsidRPr="002A21DD">
        <w:rPr>
          <w:rFonts w:asciiTheme="majorEastAsia" w:eastAsiaTheme="majorEastAsia" w:hAnsiTheme="majorEastAsia" w:cs="ＭＳ ゴシック" w:hint="eastAsia"/>
          <w:kern w:val="0"/>
          <w:sz w:val="24"/>
          <w:szCs w:val="24"/>
        </w:rPr>
        <w:t>中国・ラ米企業サミット</w:t>
      </w:r>
      <w:r w:rsidRPr="002A21DD">
        <w:rPr>
          <w:rFonts w:asciiTheme="majorEastAsia" w:eastAsiaTheme="majorEastAsia" w:hAnsiTheme="majorEastAsia" w:cs="ＭＳ ゴシック" w:hint="eastAsia"/>
          <w:kern w:val="0"/>
          <w:sz w:val="24"/>
          <w:szCs w:val="24"/>
        </w:rPr>
        <w:t>〉</w:t>
      </w:r>
    </w:p>
    <w:p w:rsidR="00CE16DA" w:rsidRDefault="00BC191F" w:rsidP="002A21DD">
      <w:pPr>
        <w:autoSpaceDE w:val="0"/>
        <w:autoSpaceDN w:val="0"/>
        <w:adjustRightInd w:val="0"/>
        <w:ind w:firstLineChars="100" w:firstLine="240"/>
        <w:jc w:val="left"/>
        <w:rPr>
          <w:rFonts w:asciiTheme="majorEastAsia" w:eastAsiaTheme="majorEastAsia" w:hAnsiTheme="majorEastAsia" w:cs="ＭＳ ゴシック"/>
          <w:kern w:val="0"/>
          <w:sz w:val="24"/>
          <w:szCs w:val="24"/>
        </w:rPr>
      </w:pPr>
      <w:r w:rsidRPr="002A21DD">
        <w:rPr>
          <w:rFonts w:asciiTheme="majorEastAsia" w:eastAsiaTheme="majorEastAsia" w:hAnsiTheme="majorEastAsia" w:cs="ＭＳ ゴシック" w:hint="eastAsia"/>
          <w:kern w:val="0"/>
          <w:sz w:val="24"/>
          <w:szCs w:val="24"/>
        </w:rPr>
        <w:t>１５日，</w:t>
      </w:r>
      <w:r>
        <w:rPr>
          <w:rFonts w:asciiTheme="majorEastAsia" w:eastAsiaTheme="majorEastAsia" w:hAnsiTheme="majorEastAsia" w:cs="ＭＳ ゴシック" w:hint="eastAsia"/>
          <w:kern w:val="0"/>
          <w:sz w:val="24"/>
          <w:szCs w:val="24"/>
        </w:rPr>
        <w:t>中国長沙市において</w:t>
      </w:r>
      <w:r w:rsidRPr="002A21DD">
        <w:rPr>
          <w:rFonts w:asciiTheme="majorEastAsia" w:eastAsiaTheme="majorEastAsia" w:hAnsiTheme="majorEastAsia" w:cs="ＭＳ ゴシック" w:hint="eastAsia"/>
          <w:kern w:val="0"/>
          <w:sz w:val="24"/>
          <w:szCs w:val="24"/>
        </w:rPr>
        <w:t>米州開発銀行（IDB）</w:t>
      </w:r>
      <w:r>
        <w:rPr>
          <w:rFonts w:asciiTheme="majorEastAsia" w:eastAsiaTheme="majorEastAsia" w:hAnsiTheme="majorEastAsia" w:cs="ＭＳ ゴシック" w:hint="eastAsia"/>
          <w:kern w:val="0"/>
          <w:sz w:val="24"/>
          <w:szCs w:val="24"/>
        </w:rPr>
        <w:t>が</w:t>
      </w:r>
      <w:r w:rsidRPr="002A21DD">
        <w:rPr>
          <w:rFonts w:asciiTheme="majorEastAsia" w:eastAsiaTheme="majorEastAsia" w:hAnsiTheme="majorEastAsia" w:cs="ＭＳ ゴシック" w:hint="eastAsia"/>
          <w:kern w:val="0"/>
          <w:sz w:val="24"/>
          <w:szCs w:val="24"/>
        </w:rPr>
        <w:t>開催した中国・ラ米企業サミットにおいて，</w:t>
      </w:r>
      <w:r>
        <w:rPr>
          <w:rFonts w:asciiTheme="majorEastAsia" w:eastAsiaTheme="majorEastAsia" w:hAnsiTheme="majorEastAsia" w:cs="ＭＳ ゴシック" w:hint="eastAsia"/>
          <w:kern w:val="0"/>
          <w:sz w:val="24"/>
          <w:szCs w:val="24"/>
        </w:rPr>
        <w:t>右サミットに出席した</w:t>
      </w:r>
      <w:r w:rsidR="001F0BF7" w:rsidRPr="002A21DD">
        <w:rPr>
          <w:rFonts w:asciiTheme="majorEastAsia" w:eastAsiaTheme="majorEastAsia" w:hAnsiTheme="majorEastAsia" w:cs="ＭＳ ゴシック" w:hint="eastAsia"/>
          <w:kern w:val="0"/>
          <w:sz w:val="24"/>
          <w:szCs w:val="24"/>
        </w:rPr>
        <w:t>レイテ商工</w:t>
      </w:r>
      <w:r w:rsidR="008F66DF">
        <w:rPr>
          <w:rFonts w:asciiTheme="majorEastAsia" w:eastAsiaTheme="majorEastAsia" w:hAnsiTheme="majorEastAsia" w:cs="ＭＳ ゴシック" w:hint="eastAsia"/>
          <w:kern w:val="0"/>
          <w:sz w:val="24"/>
          <w:szCs w:val="24"/>
        </w:rPr>
        <w:t>相</w:t>
      </w:r>
      <w:r w:rsidR="001F0BF7" w:rsidRPr="002A21DD">
        <w:rPr>
          <w:rFonts w:asciiTheme="majorEastAsia" w:eastAsiaTheme="majorEastAsia" w:hAnsiTheme="majorEastAsia" w:cs="ＭＳ ゴシック" w:hint="eastAsia"/>
          <w:kern w:val="0"/>
          <w:sz w:val="24"/>
          <w:szCs w:val="24"/>
        </w:rPr>
        <w:t>がパラグアイを紹介し，また両国の資本の移動をより活発化するため</w:t>
      </w:r>
      <w:r>
        <w:rPr>
          <w:rFonts w:asciiTheme="majorEastAsia" w:eastAsiaTheme="majorEastAsia" w:hAnsiTheme="majorEastAsia" w:cs="ＭＳ ゴシック" w:hint="eastAsia"/>
          <w:kern w:val="0"/>
          <w:sz w:val="24"/>
          <w:szCs w:val="24"/>
        </w:rPr>
        <w:t>中国関係当局</w:t>
      </w:r>
      <w:r w:rsidR="001F0BF7" w:rsidRPr="002A21DD">
        <w:rPr>
          <w:rFonts w:asciiTheme="majorEastAsia" w:eastAsiaTheme="majorEastAsia" w:hAnsiTheme="majorEastAsia" w:cs="ＭＳ ゴシック" w:hint="eastAsia"/>
          <w:kern w:val="0"/>
          <w:sz w:val="24"/>
          <w:szCs w:val="24"/>
        </w:rPr>
        <w:t>との意見交換を行った。</w:t>
      </w:r>
      <w:r w:rsidR="00AF7F91">
        <w:rPr>
          <w:rFonts w:asciiTheme="majorEastAsia" w:eastAsiaTheme="majorEastAsia" w:hAnsiTheme="majorEastAsia" w:cs="ＭＳ ゴシック" w:hint="eastAsia"/>
          <w:kern w:val="0"/>
          <w:sz w:val="24"/>
          <w:szCs w:val="24"/>
        </w:rPr>
        <w:t>(了)</w:t>
      </w:r>
      <w:bookmarkStart w:id="0" w:name="_GoBack"/>
      <w:bookmarkEnd w:id="0"/>
    </w:p>
    <w:p w:rsidR="00BC191F" w:rsidRPr="002A21DD" w:rsidRDefault="00BC191F" w:rsidP="002A21DD">
      <w:pPr>
        <w:autoSpaceDE w:val="0"/>
        <w:autoSpaceDN w:val="0"/>
        <w:adjustRightInd w:val="0"/>
        <w:ind w:firstLineChars="100" w:firstLine="240"/>
        <w:jc w:val="left"/>
        <w:rPr>
          <w:rFonts w:asciiTheme="majorEastAsia" w:eastAsiaTheme="majorEastAsia" w:hAnsiTheme="majorEastAsia" w:cs="ＭＳ ゴシック"/>
          <w:kern w:val="0"/>
          <w:sz w:val="24"/>
          <w:szCs w:val="24"/>
        </w:rPr>
      </w:pPr>
    </w:p>
    <w:sectPr w:rsidR="00BC191F" w:rsidRPr="002A21DD"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4A" w:rsidRDefault="00417A4A" w:rsidP="00EE2A93">
      <w:r>
        <w:separator/>
      </w:r>
    </w:p>
  </w:endnote>
  <w:endnote w:type="continuationSeparator" w:id="0">
    <w:p w:rsidR="00417A4A" w:rsidRDefault="00417A4A"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4A" w:rsidRDefault="00417A4A" w:rsidP="00EE2A93">
      <w:r>
        <w:separator/>
      </w:r>
    </w:p>
  </w:footnote>
  <w:footnote w:type="continuationSeparator" w:id="0">
    <w:p w:rsidR="00417A4A" w:rsidRDefault="00417A4A"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1EA"/>
    <w:multiLevelType w:val="hybridMultilevel"/>
    <w:tmpl w:val="9A309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507D09"/>
    <w:multiLevelType w:val="hybridMultilevel"/>
    <w:tmpl w:val="C29204E0"/>
    <w:lvl w:ilvl="0" w:tplc="30405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446631"/>
    <w:multiLevelType w:val="hybridMultilevel"/>
    <w:tmpl w:val="02E0C382"/>
    <w:lvl w:ilvl="0" w:tplc="5B2888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D80528"/>
    <w:multiLevelType w:val="hybridMultilevel"/>
    <w:tmpl w:val="F1CA7F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133322C"/>
    <w:multiLevelType w:val="hybridMultilevel"/>
    <w:tmpl w:val="BBD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A73E60"/>
    <w:multiLevelType w:val="hybridMultilevel"/>
    <w:tmpl w:val="D586FE80"/>
    <w:lvl w:ilvl="0" w:tplc="3A9AAE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DB0A1B"/>
    <w:multiLevelType w:val="hybridMultilevel"/>
    <w:tmpl w:val="03E81C24"/>
    <w:lvl w:ilvl="0" w:tplc="9F7CFF6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C96232"/>
    <w:multiLevelType w:val="hybridMultilevel"/>
    <w:tmpl w:val="401E4BAC"/>
    <w:lvl w:ilvl="0" w:tplc="3E80127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5"/>
  </w:num>
  <w:num w:numId="5">
    <w:abstractNumId w:val="8"/>
  </w:num>
  <w:num w:numId="6">
    <w:abstractNumId w:val="12"/>
  </w:num>
  <w:num w:numId="7">
    <w:abstractNumId w:val="1"/>
  </w:num>
  <w:num w:numId="8">
    <w:abstractNumId w:val="6"/>
  </w:num>
  <w:num w:numId="9">
    <w:abstractNumId w:val="3"/>
  </w:num>
  <w:num w:numId="10">
    <w:abstractNumId w:val="11"/>
  </w:num>
  <w:num w:numId="11">
    <w:abstractNumId w:val="9"/>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93"/>
    <w:rsid w:val="000024B4"/>
    <w:rsid w:val="00015C04"/>
    <w:rsid w:val="0002507D"/>
    <w:rsid w:val="00030B93"/>
    <w:rsid w:val="000409F0"/>
    <w:rsid w:val="000444BA"/>
    <w:rsid w:val="0004779C"/>
    <w:rsid w:val="00063ADA"/>
    <w:rsid w:val="00065910"/>
    <w:rsid w:val="00070408"/>
    <w:rsid w:val="00093906"/>
    <w:rsid w:val="000A26D6"/>
    <w:rsid w:val="000B1DC8"/>
    <w:rsid w:val="000C5235"/>
    <w:rsid w:val="000E01AA"/>
    <w:rsid w:val="000F1417"/>
    <w:rsid w:val="000F1A5D"/>
    <w:rsid w:val="000F2EB9"/>
    <w:rsid w:val="000F538B"/>
    <w:rsid w:val="00103399"/>
    <w:rsid w:val="00104509"/>
    <w:rsid w:val="00110CC7"/>
    <w:rsid w:val="00112475"/>
    <w:rsid w:val="00113180"/>
    <w:rsid w:val="00121A1C"/>
    <w:rsid w:val="0012424F"/>
    <w:rsid w:val="001354F7"/>
    <w:rsid w:val="00150CEC"/>
    <w:rsid w:val="00152CE1"/>
    <w:rsid w:val="00155B49"/>
    <w:rsid w:val="00155C5E"/>
    <w:rsid w:val="00160036"/>
    <w:rsid w:val="00164779"/>
    <w:rsid w:val="00171282"/>
    <w:rsid w:val="001770E0"/>
    <w:rsid w:val="001A306D"/>
    <w:rsid w:val="001C6E20"/>
    <w:rsid w:val="001D208E"/>
    <w:rsid w:val="001D60D5"/>
    <w:rsid w:val="001F0BF7"/>
    <w:rsid w:val="001F1D87"/>
    <w:rsid w:val="002045C0"/>
    <w:rsid w:val="0020685F"/>
    <w:rsid w:val="00211E8A"/>
    <w:rsid w:val="00221830"/>
    <w:rsid w:val="00222116"/>
    <w:rsid w:val="00234453"/>
    <w:rsid w:val="0023561A"/>
    <w:rsid w:val="00237010"/>
    <w:rsid w:val="0025299C"/>
    <w:rsid w:val="00256034"/>
    <w:rsid w:val="00274709"/>
    <w:rsid w:val="00286221"/>
    <w:rsid w:val="00291F14"/>
    <w:rsid w:val="00292855"/>
    <w:rsid w:val="00294AF7"/>
    <w:rsid w:val="00296DA2"/>
    <w:rsid w:val="002A113F"/>
    <w:rsid w:val="002A21DD"/>
    <w:rsid w:val="002A22DC"/>
    <w:rsid w:val="002C033B"/>
    <w:rsid w:val="002C180A"/>
    <w:rsid w:val="002C2F63"/>
    <w:rsid w:val="002C54DA"/>
    <w:rsid w:val="002E5D6B"/>
    <w:rsid w:val="00312C0E"/>
    <w:rsid w:val="0031572A"/>
    <w:rsid w:val="00324BCF"/>
    <w:rsid w:val="003263F0"/>
    <w:rsid w:val="00332BCC"/>
    <w:rsid w:val="00337BA5"/>
    <w:rsid w:val="00351933"/>
    <w:rsid w:val="00351BFD"/>
    <w:rsid w:val="00356D78"/>
    <w:rsid w:val="00364C30"/>
    <w:rsid w:val="003679AA"/>
    <w:rsid w:val="0037243A"/>
    <w:rsid w:val="003804D1"/>
    <w:rsid w:val="003844DC"/>
    <w:rsid w:val="00385191"/>
    <w:rsid w:val="00385F8E"/>
    <w:rsid w:val="003866B4"/>
    <w:rsid w:val="00391762"/>
    <w:rsid w:val="00394EEF"/>
    <w:rsid w:val="003B3134"/>
    <w:rsid w:val="003D11B5"/>
    <w:rsid w:val="003E0823"/>
    <w:rsid w:val="003E7DFF"/>
    <w:rsid w:val="003F1A0B"/>
    <w:rsid w:val="003F2718"/>
    <w:rsid w:val="00412F33"/>
    <w:rsid w:val="00417A4A"/>
    <w:rsid w:val="004244F5"/>
    <w:rsid w:val="00436EE3"/>
    <w:rsid w:val="00442453"/>
    <w:rsid w:val="004619AF"/>
    <w:rsid w:val="004640DF"/>
    <w:rsid w:val="004642FF"/>
    <w:rsid w:val="00470F4B"/>
    <w:rsid w:val="00471347"/>
    <w:rsid w:val="00475FAF"/>
    <w:rsid w:val="004841AE"/>
    <w:rsid w:val="00486324"/>
    <w:rsid w:val="00494158"/>
    <w:rsid w:val="004959DB"/>
    <w:rsid w:val="00496FF2"/>
    <w:rsid w:val="004A1AF3"/>
    <w:rsid w:val="004B0A30"/>
    <w:rsid w:val="004B36F2"/>
    <w:rsid w:val="004B372B"/>
    <w:rsid w:val="004B78B3"/>
    <w:rsid w:val="004C01D7"/>
    <w:rsid w:val="004C62D2"/>
    <w:rsid w:val="004D15DB"/>
    <w:rsid w:val="004D1608"/>
    <w:rsid w:val="004D28E6"/>
    <w:rsid w:val="004E3CA9"/>
    <w:rsid w:val="004F52DB"/>
    <w:rsid w:val="004F5EBA"/>
    <w:rsid w:val="004F6F73"/>
    <w:rsid w:val="00507C60"/>
    <w:rsid w:val="0051348D"/>
    <w:rsid w:val="00514137"/>
    <w:rsid w:val="005177FC"/>
    <w:rsid w:val="00525B25"/>
    <w:rsid w:val="00533788"/>
    <w:rsid w:val="0054243F"/>
    <w:rsid w:val="00546860"/>
    <w:rsid w:val="005560AE"/>
    <w:rsid w:val="005570F9"/>
    <w:rsid w:val="00557350"/>
    <w:rsid w:val="00561B03"/>
    <w:rsid w:val="00566555"/>
    <w:rsid w:val="0059029B"/>
    <w:rsid w:val="005934FD"/>
    <w:rsid w:val="005B43AD"/>
    <w:rsid w:val="005C0D2E"/>
    <w:rsid w:val="005C13E7"/>
    <w:rsid w:val="005D0E82"/>
    <w:rsid w:val="005D3E9F"/>
    <w:rsid w:val="005E3FBF"/>
    <w:rsid w:val="005E7E16"/>
    <w:rsid w:val="005F4863"/>
    <w:rsid w:val="005F76F1"/>
    <w:rsid w:val="006001C8"/>
    <w:rsid w:val="00603C2F"/>
    <w:rsid w:val="00603F92"/>
    <w:rsid w:val="0060610B"/>
    <w:rsid w:val="00610A0E"/>
    <w:rsid w:val="00617BFE"/>
    <w:rsid w:val="00621DD8"/>
    <w:rsid w:val="00622442"/>
    <w:rsid w:val="006255A8"/>
    <w:rsid w:val="006265BF"/>
    <w:rsid w:val="00635B1D"/>
    <w:rsid w:val="00636B02"/>
    <w:rsid w:val="006438AF"/>
    <w:rsid w:val="00644F0F"/>
    <w:rsid w:val="006462A6"/>
    <w:rsid w:val="006542FD"/>
    <w:rsid w:val="00655CA5"/>
    <w:rsid w:val="0066095C"/>
    <w:rsid w:val="00662600"/>
    <w:rsid w:val="006650FC"/>
    <w:rsid w:val="00672A02"/>
    <w:rsid w:val="00674C96"/>
    <w:rsid w:val="00674CEB"/>
    <w:rsid w:val="00680275"/>
    <w:rsid w:val="00682A82"/>
    <w:rsid w:val="00684CBC"/>
    <w:rsid w:val="00692C30"/>
    <w:rsid w:val="0069590B"/>
    <w:rsid w:val="0069653A"/>
    <w:rsid w:val="006A156B"/>
    <w:rsid w:val="006A3470"/>
    <w:rsid w:val="006B061A"/>
    <w:rsid w:val="006C1285"/>
    <w:rsid w:val="006C650F"/>
    <w:rsid w:val="006D46C4"/>
    <w:rsid w:val="006D5711"/>
    <w:rsid w:val="006F17CE"/>
    <w:rsid w:val="006F2770"/>
    <w:rsid w:val="006F3E2B"/>
    <w:rsid w:val="00703E53"/>
    <w:rsid w:val="00710300"/>
    <w:rsid w:val="00716A1F"/>
    <w:rsid w:val="007171B7"/>
    <w:rsid w:val="007273F4"/>
    <w:rsid w:val="00733050"/>
    <w:rsid w:val="00737C47"/>
    <w:rsid w:val="00743141"/>
    <w:rsid w:val="0074548A"/>
    <w:rsid w:val="007512D1"/>
    <w:rsid w:val="0075629F"/>
    <w:rsid w:val="00760711"/>
    <w:rsid w:val="007712AF"/>
    <w:rsid w:val="007723AD"/>
    <w:rsid w:val="00774D79"/>
    <w:rsid w:val="007811B6"/>
    <w:rsid w:val="00781994"/>
    <w:rsid w:val="00784409"/>
    <w:rsid w:val="00784529"/>
    <w:rsid w:val="007A0296"/>
    <w:rsid w:val="007A1A6F"/>
    <w:rsid w:val="007A5947"/>
    <w:rsid w:val="007B4818"/>
    <w:rsid w:val="007B4896"/>
    <w:rsid w:val="007B4CF4"/>
    <w:rsid w:val="007C0A58"/>
    <w:rsid w:val="007E0ADC"/>
    <w:rsid w:val="007F0E10"/>
    <w:rsid w:val="007F3E0F"/>
    <w:rsid w:val="007F4CFA"/>
    <w:rsid w:val="0080118D"/>
    <w:rsid w:val="008056C9"/>
    <w:rsid w:val="008133FF"/>
    <w:rsid w:val="0081713B"/>
    <w:rsid w:val="0082385C"/>
    <w:rsid w:val="00825D0C"/>
    <w:rsid w:val="0082617E"/>
    <w:rsid w:val="00846E30"/>
    <w:rsid w:val="00851333"/>
    <w:rsid w:val="008566E6"/>
    <w:rsid w:val="008640C6"/>
    <w:rsid w:val="008710EF"/>
    <w:rsid w:val="0087245D"/>
    <w:rsid w:val="008808DB"/>
    <w:rsid w:val="00885D86"/>
    <w:rsid w:val="0088778E"/>
    <w:rsid w:val="00896D5E"/>
    <w:rsid w:val="008A2F85"/>
    <w:rsid w:val="008B19AE"/>
    <w:rsid w:val="008B5BED"/>
    <w:rsid w:val="008D09F9"/>
    <w:rsid w:val="008D25A3"/>
    <w:rsid w:val="008D3C68"/>
    <w:rsid w:val="008D47F0"/>
    <w:rsid w:val="008E0F61"/>
    <w:rsid w:val="008E70A6"/>
    <w:rsid w:val="008F66DF"/>
    <w:rsid w:val="0090300D"/>
    <w:rsid w:val="00910E9C"/>
    <w:rsid w:val="009212BA"/>
    <w:rsid w:val="00921FCD"/>
    <w:rsid w:val="00931118"/>
    <w:rsid w:val="00935EA0"/>
    <w:rsid w:val="009364FC"/>
    <w:rsid w:val="009448A2"/>
    <w:rsid w:val="00947B75"/>
    <w:rsid w:val="00951F94"/>
    <w:rsid w:val="00952B4E"/>
    <w:rsid w:val="00954CBA"/>
    <w:rsid w:val="00955145"/>
    <w:rsid w:val="00966B7C"/>
    <w:rsid w:val="00981544"/>
    <w:rsid w:val="00985E81"/>
    <w:rsid w:val="00986299"/>
    <w:rsid w:val="009A5CB3"/>
    <w:rsid w:val="009A7ED1"/>
    <w:rsid w:val="009B255E"/>
    <w:rsid w:val="009B65D1"/>
    <w:rsid w:val="009C1903"/>
    <w:rsid w:val="009C4663"/>
    <w:rsid w:val="009D2CD9"/>
    <w:rsid w:val="009D33EF"/>
    <w:rsid w:val="009D5881"/>
    <w:rsid w:val="009D719C"/>
    <w:rsid w:val="009D7658"/>
    <w:rsid w:val="009F7A82"/>
    <w:rsid w:val="00A0149F"/>
    <w:rsid w:val="00A11132"/>
    <w:rsid w:val="00A21C76"/>
    <w:rsid w:val="00A26B4D"/>
    <w:rsid w:val="00A26FE4"/>
    <w:rsid w:val="00A34967"/>
    <w:rsid w:val="00A35DAE"/>
    <w:rsid w:val="00A36190"/>
    <w:rsid w:val="00A37322"/>
    <w:rsid w:val="00A40548"/>
    <w:rsid w:val="00A41967"/>
    <w:rsid w:val="00A4556A"/>
    <w:rsid w:val="00A4606C"/>
    <w:rsid w:val="00A475BA"/>
    <w:rsid w:val="00A5382F"/>
    <w:rsid w:val="00A54B13"/>
    <w:rsid w:val="00A618C5"/>
    <w:rsid w:val="00A670D4"/>
    <w:rsid w:val="00A72A37"/>
    <w:rsid w:val="00A76B61"/>
    <w:rsid w:val="00A8093E"/>
    <w:rsid w:val="00A82434"/>
    <w:rsid w:val="00A93051"/>
    <w:rsid w:val="00AA0968"/>
    <w:rsid w:val="00AB26DB"/>
    <w:rsid w:val="00AB43AE"/>
    <w:rsid w:val="00AC261D"/>
    <w:rsid w:val="00AC2B0A"/>
    <w:rsid w:val="00AC708D"/>
    <w:rsid w:val="00AD5A33"/>
    <w:rsid w:val="00AE19CB"/>
    <w:rsid w:val="00AF7F91"/>
    <w:rsid w:val="00B035F5"/>
    <w:rsid w:val="00B0557E"/>
    <w:rsid w:val="00B15516"/>
    <w:rsid w:val="00B23DC9"/>
    <w:rsid w:val="00B41EBC"/>
    <w:rsid w:val="00B558CA"/>
    <w:rsid w:val="00B5629F"/>
    <w:rsid w:val="00B571B3"/>
    <w:rsid w:val="00B61329"/>
    <w:rsid w:val="00B623C2"/>
    <w:rsid w:val="00B62B67"/>
    <w:rsid w:val="00B713AE"/>
    <w:rsid w:val="00B763D5"/>
    <w:rsid w:val="00B82A9A"/>
    <w:rsid w:val="00B9002E"/>
    <w:rsid w:val="00B953D7"/>
    <w:rsid w:val="00BB029D"/>
    <w:rsid w:val="00BB1707"/>
    <w:rsid w:val="00BB4E24"/>
    <w:rsid w:val="00BB63E0"/>
    <w:rsid w:val="00BC0629"/>
    <w:rsid w:val="00BC191F"/>
    <w:rsid w:val="00BE6486"/>
    <w:rsid w:val="00BE64E9"/>
    <w:rsid w:val="00BF5FD2"/>
    <w:rsid w:val="00BF7978"/>
    <w:rsid w:val="00C079A9"/>
    <w:rsid w:val="00C14E45"/>
    <w:rsid w:val="00C20547"/>
    <w:rsid w:val="00C24535"/>
    <w:rsid w:val="00C24F7F"/>
    <w:rsid w:val="00C26FE7"/>
    <w:rsid w:val="00C272E2"/>
    <w:rsid w:val="00C273EC"/>
    <w:rsid w:val="00C30487"/>
    <w:rsid w:val="00C3695F"/>
    <w:rsid w:val="00C4019E"/>
    <w:rsid w:val="00C40C61"/>
    <w:rsid w:val="00C41295"/>
    <w:rsid w:val="00C644C7"/>
    <w:rsid w:val="00C800D1"/>
    <w:rsid w:val="00C83357"/>
    <w:rsid w:val="00C852DD"/>
    <w:rsid w:val="00C871B1"/>
    <w:rsid w:val="00C92E9C"/>
    <w:rsid w:val="00C979BF"/>
    <w:rsid w:val="00CA1FD4"/>
    <w:rsid w:val="00CA3CED"/>
    <w:rsid w:val="00CA5BA2"/>
    <w:rsid w:val="00CA6A80"/>
    <w:rsid w:val="00CB5021"/>
    <w:rsid w:val="00CC061D"/>
    <w:rsid w:val="00CC5857"/>
    <w:rsid w:val="00CE16DA"/>
    <w:rsid w:val="00CE1C7B"/>
    <w:rsid w:val="00CE3161"/>
    <w:rsid w:val="00CF1E1C"/>
    <w:rsid w:val="00CF77D2"/>
    <w:rsid w:val="00D07A5A"/>
    <w:rsid w:val="00D149BE"/>
    <w:rsid w:val="00D15BD1"/>
    <w:rsid w:val="00D2061C"/>
    <w:rsid w:val="00D21278"/>
    <w:rsid w:val="00D407F0"/>
    <w:rsid w:val="00D40B74"/>
    <w:rsid w:val="00D51005"/>
    <w:rsid w:val="00D51E1A"/>
    <w:rsid w:val="00D61C5E"/>
    <w:rsid w:val="00D7276C"/>
    <w:rsid w:val="00D77E4E"/>
    <w:rsid w:val="00D81944"/>
    <w:rsid w:val="00D90CD5"/>
    <w:rsid w:val="00D976CC"/>
    <w:rsid w:val="00DA16B5"/>
    <w:rsid w:val="00DA4636"/>
    <w:rsid w:val="00DC7C00"/>
    <w:rsid w:val="00DD1655"/>
    <w:rsid w:val="00DD1C14"/>
    <w:rsid w:val="00DD4EE8"/>
    <w:rsid w:val="00DE1057"/>
    <w:rsid w:val="00DE1F56"/>
    <w:rsid w:val="00DF731A"/>
    <w:rsid w:val="00E07595"/>
    <w:rsid w:val="00E168A8"/>
    <w:rsid w:val="00E175E9"/>
    <w:rsid w:val="00E2560F"/>
    <w:rsid w:val="00E35F54"/>
    <w:rsid w:val="00E40AFD"/>
    <w:rsid w:val="00E556CE"/>
    <w:rsid w:val="00E60FFE"/>
    <w:rsid w:val="00E62D47"/>
    <w:rsid w:val="00E67F2E"/>
    <w:rsid w:val="00E770C3"/>
    <w:rsid w:val="00E8056B"/>
    <w:rsid w:val="00E91923"/>
    <w:rsid w:val="00E948D7"/>
    <w:rsid w:val="00EA3D76"/>
    <w:rsid w:val="00EA48CB"/>
    <w:rsid w:val="00EC1F72"/>
    <w:rsid w:val="00EC3779"/>
    <w:rsid w:val="00ED20C5"/>
    <w:rsid w:val="00EE16C2"/>
    <w:rsid w:val="00EE2116"/>
    <w:rsid w:val="00EE2A93"/>
    <w:rsid w:val="00EE3339"/>
    <w:rsid w:val="00EE34A0"/>
    <w:rsid w:val="00EF5185"/>
    <w:rsid w:val="00EF5AA8"/>
    <w:rsid w:val="00EF6CEF"/>
    <w:rsid w:val="00F10907"/>
    <w:rsid w:val="00F12459"/>
    <w:rsid w:val="00F16540"/>
    <w:rsid w:val="00F32D81"/>
    <w:rsid w:val="00F3414E"/>
    <w:rsid w:val="00F418F7"/>
    <w:rsid w:val="00F57FC7"/>
    <w:rsid w:val="00F716E6"/>
    <w:rsid w:val="00F73BD6"/>
    <w:rsid w:val="00F770E8"/>
    <w:rsid w:val="00F80BC2"/>
    <w:rsid w:val="00F84887"/>
    <w:rsid w:val="00F85CEB"/>
    <w:rsid w:val="00FB5635"/>
    <w:rsid w:val="00FC5A14"/>
    <w:rsid w:val="00FC667B"/>
    <w:rsid w:val="00FD3B6F"/>
    <w:rsid w:val="00FD513B"/>
    <w:rsid w:val="00FD62EE"/>
    <w:rsid w:val="00FE3D58"/>
    <w:rsid w:val="00FF262B"/>
    <w:rsid w:val="00FF4101"/>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2014-11-20T18:47:00Z</cp:lastPrinted>
  <dcterms:created xsi:type="dcterms:W3CDTF">2014-11-27T07:53:00Z</dcterms:created>
  <dcterms:modified xsi:type="dcterms:W3CDTF">2014-11-27T07:53:00Z</dcterms:modified>
</cp:coreProperties>
</file>