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F" w:rsidRDefault="0075681F" w:rsidP="0075681F">
      <w:pPr>
        <w:jc w:val="center"/>
        <w:rPr>
          <w:rFonts w:hint="eastAsia"/>
        </w:rPr>
      </w:pPr>
      <w:bookmarkStart w:id="0" w:name="_GoBack"/>
      <w:bookmarkEnd w:id="0"/>
      <w:r>
        <w:rPr>
          <w:rFonts w:hint="eastAsia"/>
        </w:rPr>
        <w:t>コロンビア</w:t>
      </w:r>
      <w:r>
        <w:rPr>
          <w:rFonts w:hint="eastAsia"/>
        </w:rPr>
        <w:t>経済</w:t>
      </w:r>
      <w:r>
        <w:rPr>
          <w:rFonts w:hint="eastAsia"/>
        </w:rPr>
        <w:t>（</w:t>
      </w:r>
      <w:r>
        <w:rPr>
          <w:rFonts w:hint="eastAsia"/>
        </w:rPr>
        <w:t>２０１４年</w:t>
      </w:r>
      <w:r>
        <w:rPr>
          <w:rFonts w:hint="eastAsia"/>
        </w:rPr>
        <w:t>１１月）</w:t>
      </w:r>
    </w:p>
    <w:p w:rsidR="0075681F" w:rsidRDefault="0075681F" w:rsidP="0075681F"/>
    <w:p w:rsidR="0075681F" w:rsidRDefault="0075681F" w:rsidP="0075681F">
      <w:pPr>
        <w:rPr>
          <w:rFonts w:hint="eastAsia"/>
        </w:rPr>
      </w:pPr>
      <w:r>
        <w:rPr>
          <w:rFonts w:hint="eastAsia"/>
        </w:rPr>
        <w:t>１１月のコロンビア経済概況は以下のとおり。</w:t>
      </w:r>
    </w:p>
    <w:p w:rsidR="0075681F" w:rsidRDefault="0075681F" w:rsidP="0075681F"/>
    <w:p w:rsidR="0075681F" w:rsidRDefault="0075681F" w:rsidP="0075681F">
      <w:pPr>
        <w:rPr>
          <w:rFonts w:hint="eastAsia"/>
        </w:rPr>
      </w:pPr>
      <w:r>
        <w:rPr>
          <w:rFonts w:hint="eastAsia"/>
        </w:rPr>
        <w:t>【ポイント】</w:t>
      </w:r>
    </w:p>
    <w:p w:rsidR="0075681F" w:rsidRDefault="0075681F" w:rsidP="0075681F">
      <w:pPr>
        <w:rPr>
          <w:rFonts w:hint="eastAsia"/>
        </w:rPr>
      </w:pPr>
      <w:r>
        <w:rPr>
          <w:rFonts w:hint="eastAsia"/>
        </w:rPr>
        <w:t>●</w:t>
      </w:r>
      <w:r>
        <w:rPr>
          <w:rFonts w:hint="eastAsia"/>
        </w:rPr>
        <w:t>7</w:t>
      </w:r>
      <w:r>
        <w:rPr>
          <w:rFonts w:hint="eastAsia"/>
        </w:rPr>
        <w:t>日，ボゴタで実施されていた日・コロンビア</w:t>
      </w:r>
      <w:r>
        <w:rPr>
          <w:rFonts w:hint="eastAsia"/>
        </w:rPr>
        <w:t>EPA</w:t>
      </w:r>
      <w:r>
        <w:rPr>
          <w:rFonts w:hint="eastAsia"/>
        </w:rPr>
        <w:t>交渉第</w:t>
      </w:r>
      <w:r>
        <w:rPr>
          <w:rFonts w:hint="eastAsia"/>
        </w:rPr>
        <w:t>8</w:t>
      </w:r>
      <w:r>
        <w:rPr>
          <w:rFonts w:hint="eastAsia"/>
        </w:rPr>
        <w:t>回会合が終了した。次回会合は</w:t>
      </w:r>
      <w:r>
        <w:rPr>
          <w:rFonts w:hint="eastAsia"/>
        </w:rPr>
        <w:t>12</w:t>
      </w:r>
      <w:r>
        <w:rPr>
          <w:rFonts w:hint="eastAsia"/>
        </w:rPr>
        <w:t>月に東京で行われる予定である。</w:t>
      </w:r>
    </w:p>
    <w:p w:rsidR="0075681F" w:rsidRDefault="0075681F" w:rsidP="0075681F">
      <w:pPr>
        <w:rPr>
          <w:rFonts w:hint="eastAsia"/>
        </w:rPr>
      </w:pPr>
      <w:r>
        <w:rPr>
          <w:rFonts w:hint="eastAsia"/>
        </w:rPr>
        <w:t>●政府は，対韓国</w:t>
      </w:r>
      <w:r>
        <w:rPr>
          <w:rFonts w:hint="eastAsia"/>
        </w:rPr>
        <w:t>FTA</w:t>
      </w:r>
      <w:r>
        <w:rPr>
          <w:rFonts w:hint="eastAsia"/>
        </w:rPr>
        <w:t>法案を緊急に審議することを国会に要請した。</w:t>
      </w:r>
    </w:p>
    <w:p w:rsidR="0075681F" w:rsidRDefault="0075681F" w:rsidP="0075681F">
      <w:pPr>
        <w:rPr>
          <w:rFonts w:hint="eastAsia"/>
        </w:rPr>
      </w:pPr>
      <w:r>
        <w:rPr>
          <w:rFonts w:hint="eastAsia"/>
        </w:rPr>
        <w:t>●</w:t>
      </w:r>
      <w:r>
        <w:rPr>
          <w:rFonts w:hint="eastAsia"/>
        </w:rPr>
        <w:t>1</w:t>
      </w:r>
      <w:r>
        <w:rPr>
          <w:rFonts w:hint="eastAsia"/>
        </w:rPr>
        <w:t>日，カルタヘナにおいて，太平洋同盟及び</w:t>
      </w:r>
      <w:r>
        <w:rPr>
          <w:rFonts w:hint="eastAsia"/>
        </w:rPr>
        <w:t>MERCOSUR</w:t>
      </w:r>
      <w:r>
        <w:rPr>
          <w:rFonts w:hint="eastAsia"/>
        </w:rPr>
        <w:t>の閣僚級会合が行われ，各々のメカニズム及び目的等について意見交換した。</w:t>
      </w:r>
    </w:p>
    <w:p w:rsidR="0075681F" w:rsidRDefault="0075681F" w:rsidP="0075681F">
      <w:pPr>
        <w:rPr>
          <w:rFonts w:hint="eastAsia"/>
        </w:rPr>
      </w:pPr>
      <w:r>
        <w:rPr>
          <w:rFonts w:hint="eastAsia"/>
        </w:rPr>
        <w:t>●中銀は，</w:t>
      </w:r>
      <w:r>
        <w:rPr>
          <w:rFonts w:hint="eastAsia"/>
        </w:rPr>
        <w:t>2014</w:t>
      </w:r>
      <w:r>
        <w:rPr>
          <w:rFonts w:hint="eastAsia"/>
        </w:rPr>
        <w:t>年の経済成長率を</w:t>
      </w:r>
      <w:r>
        <w:rPr>
          <w:rFonts w:hint="eastAsia"/>
        </w:rPr>
        <w:t>5.0</w:t>
      </w:r>
      <w:r>
        <w:rPr>
          <w:rFonts w:hint="eastAsia"/>
        </w:rPr>
        <w:t>％，</w:t>
      </w:r>
      <w:r>
        <w:rPr>
          <w:rFonts w:hint="eastAsia"/>
        </w:rPr>
        <w:t>2015</w:t>
      </w:r>
      <w:r>
        <w:rPr>
          <w:rFonts w:hint="eastAsia"/>
        </w:rPr>
        <w:t>年の同成長率を</w:t>
      </w:r>
      <w:r>
        <w:rPr>
          <w:rFonts w:hint="eastAsia"/>
        </w:rPr>
        <w:t>4.3</w:t>
      </w:r>
      <w:r>
        <w:rPr>
          <w:rFonts w:hint="eastAsia"/>
        </w:rPr>
        <w:t>％と予想した。</w:t>
      </w:r>
    </w:p>
    <w:p w:rsidR="0075681F" w:rsidRDefault="0075681F" w:rsidP="0075681F">
      <w:pPr>
        <w:rPr>
          <w:rFonts w:hint="eastAsia"/>
        </w:rPr>
      </w:pPr>
      <w:r>
        <w:rPr>
          <w:rFonts w:hint="eastAsia"/>
        </w:rPr>
        <w:t>●</w:t>
      </w:r>
      <w:r>
        <w:rPr>
          <w:rFonts w:hint="eastAsia"/>
        </w:rPr>
        <w:t>26</w:t>
      </w:r>
      <w:r>
        <w:rPr>
          <w:rFonts w:hint="eastAsia"/>
        </w:rPr>
        <w:t>日，上院及び下院第三委員会は税制改革法案を可決した。今後は上院及び下院本会議において審議される。</w:t>
      </w:r>
    </w:p>
    <w:p w:rsidR="0075681F" w:rsidRDefault="0075681F" w:rsidP="0075681F"/>
    <w:p w:rsidR="0075681F" w:rsidRDefault="0075681F" w:rsidP="0075681F">
      <w:pPr>
        <w:rPr>
          <w:rFonts w:hint="eastAsia"/>
        </w:rPr>
      </w:pPr>
      <w:r>
        <w:rPr>
          <w:rFonts w:hint="eastAsia"/>
        </w:rPr>
        <w:t>【本文】</w:t>
      </w:r>
    </w:p>
    <w:p w:rsidR="0075681F" w:rsidRDefault="0075681F" w:rsidP="0075681F">
      <w:pPr>
        <w:rPr>
          <w:rFonts w:hint="eastAsia"/>
        </w:rPr>
      </w:pPr>
      <w:r>
        <w:rPr>
          <w:rFonts w:hint="eastAsia"/>
        </w:rPr>
        <w:t>１　主な出来事</w:t>
      </w:r>
    </w:p>
    <w:p w:rsidR="0075681F" w:rsidRDefault="0075681F" w:rsidP="0075681F">
      <w:pPr>
        <w:rPr>
          <w:rFonts w:hint="eastAsia"/>
        </w:rPr>
      </w:pPr>
      <w:r>
        <w:rPr>
          <w:rFonts w:hint="eastAsia"/>
        </w:rPr>
        <w:t>＜国内情勢＞</w:t>
      </w:r>
    </w:p>
    <w:p w:rsidR="0075681F" w:rsidRDefault="0075681F" w:rsidP="0075681F">
      <w:pPr>
        <w:rPr>
          <w:rFonts w:hint="eastAsia"/>
        </w:rPr>
      </w:pPr>
      <w:r>
        <w:rPr>
          <w:rFonts w:hint="eastAsia"/>
        </w:rPr>
        <w:t>（１）経済見通し（</w:t>
      </w:r>
      <w:r>
        <w:rPr>
          <w:rFonts w:hint="eastAsia"/>
        </w:rPr>
        <w:t>26</w:t>
      </w:r>
      <w:r>
        <w:rPr>
          <w:rFonts w:hint="eastAsia"/>
        </w:rPr>
        <w:t>日，当地紙報道）</w:t>
      </w:r>
    </w:p>
    <w:p w:rsidR="0075681F" w:rsidRDefault="0075681F" w:rsidP="0075681F">
      <w:pPr>
        <w:rPr>
          <w:rFonts w:hint="eastAsia"/>
        </w:rPr>
      </w:pPr>
      <w:r>
        <w:rPr>
          <w:rFonts w:hint="eastAsia"/>
        </w:rPr>
        <w:t>（ア）経済成長率</w:t>
      </w:r>
    </w:p>
    <w:p w:rsidR="0075681F" w:rsidRDefault="0075681F" w:rsidP="0075681F">
      <w:pPr>
        <w:rPr>
          <w:rFonts w:hint="eastAsia"/>
        </w:rPr>
      </w:pPr>
      <w:r>
        <w:rPr>
          <w:rFonts w:hint="eastAsia"/>
        </w:rPr>
        <w:t xml:space="preserve">　中銀は，</w:t>
      </w:r>
      <w:r>
        <w:rPr>
          <w:rFonts w:hint="eastAsia"/>
        </w:rPr>
        <w:t>2014</w:t>
      </w:r>
      <w:r>
        <w:rPr>
          <w:rFonts w:hint="eastAsia"/>
        </w:rPr>
        <w:t>年の経済成長率を</w:t>
      </w:r>
      <w:r>
        <w:rPr>
          <w:rFonts w:hint="eastAsia"/>
        </w:rPr>
        <w:t>5.0</w:t>
      </w:r>
      <w:r>
        <w:rPr>
          <w:rFonts w:hint="eastAsia"/>
        </w:rPr>
        <w:t>％，</w:t>
      </w:r>
      <w:r>
        <w:rPr>
          <w:rFonts w:hint="eastAsia"/>
        </w:rPr>
        <w:t>2015</w:t>
      </w:r>
      <w:r>
        <w:rPr>
          <w:rFonts w:hint="eastAsia"/>
        </w:rPr>
        <w:t>年の同成長率を</w:t>
      </w:r>
      <w:r>
        <w:rPr>
          <w:rFonts w:hint="eastAsia"/>
        </w:rPr>
        <w:t>4.3</w:t>
      </w:r>
      <w:r>
        <w:rPr>
          <w:rFonts w:hint="eastAsia"/>
        </w:rPr>
        <w:t>％と予想した。</w:t>
      </w:r>
    </w:p>
    <w:p w:rsidR="0075681F" w:rsidRDefault="0075681F" w:rsidP="0075681F">
      <w:pPr>
        <w:rPr>
          <w:rFonts w:hint="eastAsia"/>
        </w:rPr>
      </w:pPr>
      <w:r>
        <w:rPr>
          <w:rFonts w:hint="eastAsia"/>
        </w:rPr>
        <w:t>（イ）原油価格</w:t>
      </w:r>
    </w:p>
    <w:p w:rsidR="0075681F" w:rsidRDefault="0075681F" w:rsidP="0075681F">
      <w:pPr>
        <w:rPr>
          <w:rFonts w:hint="eastAsia"/>
        </w:rPr>
      </w:pPr>
      <w:r>
        <w:rPr>
          <w:rFonts w:hint="eastAsia"/>
        </w:rPr>
        <w:t xml:space="preserve">　財務・公債省によれば，原油価格が１ドル下落することで，コロンビアが得られる収入は</w:t>
      </w:r>
      <w:r>
        <w:rPr>
          <w:rFonts w:hint="eastAsia"/>
        </w:rPr>
        <w:t>4,200</w:t>
      </w:r>
      <w:r>
        <w:rPr>
          <w:rFonts w:hint="eastAsia"/>
        </w:rPr>
        <w:t>億ペソ（約</w:t>
      </w:r>
      <w:r>
        <w:rPr>
          <w:rFonts w:hint="eastAsia"/>
        </w:rPr>
        <w:t>2</w:t>
      </w:r>
      <w:r>
        <w:rPr>
          <w:rFonts w:hint="eastAsia"/>
        </w:rPr>
        <w:t>億</w:t>
      </w:r>
      <w:r>
        <w:rPr>
          <w:rFonts w:hint="eastAsia"/>
        </w:rPr>
        <w:t>1,000</w:t>
      </w:r>
      <w:r>
        <w:rPr>
          <w:rFonts w:hint="eastAsia"/>
        </w:rPr>
        <w:t>万ドル）減少する。原油価格の下落により現在進行中の油田プロジェクトの必要性が問われ，また国内直接投資が落ち込むと予想される。また，政府収入の約３割を占める石油関連企業の所得税並びにエコペトロル社の配当金が圧迫されるため，税収減につながると懸念される。</w:t>
      </w:r>
    </w:p>
    <w:p w:rsidR="0075681F" w:rsidRDefault="0075681F" w:rsidP="0075681F">
      <w:pPr>
        <w:rPr>
          <w:rFonts w:hint="eastAsia"/>
        </w:rPr>
      </w:pPr>
      <w:r>
        <w:rPr>
          <w:rFonts w:hint="eastAsia"/>
        </w:rPr>
        <w:t>（２）コロンビア貿易振興機構（</w:t>
      </w:r>
      <w:r>
        <w:rPr>
          <w:rFonts w:hint="eastAsia"/>
        </w:rPr>
        <w:t>PROCOLOMBIA</w:t>
      </w:r>
      <w:r>
        <w:rPr>
          <w:rFonts w:hint="eastAsia"/>
        </w:rPr>
        <w:t>）（</w:t>
      </w:r>
      <w:r>
        <w:rPr>
          <w:rFonts w:hint="eastAsia"/>
        </w:rPr>
        <w:t>4</w:t>
      </w:r>
      <w:r>
        <w:rPr>
          <w:rFonts w:hint="eastAsia"/>
        </w:rPr>
        <w:t>日，当地紙報道）</w:t>
      </w:r>
    </w:p>
    <w:p w:rsidR="0075681F" w:rsidRDefault="0075681F" w:rsidP="0075681F">
      <w:pPr>
        <w:rPr>
          <w:rFonts w:hint="eastAsia"/>
        </w:rPr>
      </w:pPr>
      <w:r>
        <w:rPr>
          <w:rFonts w:hint="eastAsia"/>
        </w:rPr>
        <w:t xml:space="preserve">　</w:t>
      </w:r>
      <w:r>
        <w:rPr>
          <w:rFonts w:hint="eastAsia"/>
        </w:rPr>
        <w:t>13</w:t>
      </w:r>
      <w:r>
        <w:rPr>
          <w:rFonts w:hint="eastAsia"/>
        </w:rPr>
        <w:t>日，</w:t>
      </w:r>
      <w:r>
        <w:rPr>
          <w:rFonts w:hint="eastAsia"/>
        </w:rPr>
        <w:t>PROEXPORT</w:t>
      </w:r>
      <w:r>
        <w:rPr>
          <w:rFonts w:hint="eastAsia"/>
        </w:rPr>
        <w:t>の名称は</w:t>
      </w:r>
      <w:r>
        <w:rPr>
          <w:rFonts w:hint="eastAsia"/>
        </w:rPr>
        <w:t>PROCOLOMBIA</w:t>
      </w:r>
      <w:r>
        <w:rPr>
          <w:rFonts w:hint="eastAsia"/>
        </w:rPr>
        <w:t>に変更された。</w:t>
      </w:r>
    </w:p>
    <w:p w:rsidR="0075681F" w:rsidRDefault="0075681F" w:rsidP="0075681F">
      <w:pPr>
        <w:rPr>
          <w:rFonts w:hint="eastAsia"/>
        </w:rPr>
      </w:pPr>
      <w:r>
        <w:rPr>
          <w:rFonts w:hint="eastAsia"/>
        </w:rPr>
        <w:t>（３）税制改革（</w:t>
      </w:r>
      <w:r>
        <w:rPr>
          <w:rFonts w:hint="eastAsia"/>
        </w:rPr>
        <w:t>27</w:t>
      </w:r>
      <w:r>
        <w:rPr>
          <w:rFonts w:hint="eastAsia"/>
        </w:rPr>
        <w:t>日，当地紙報道）</w:t>
      </w:r>
    </w:p>
    <w:p w:rsidR="0075681F" w:rsidRDefault="0075681F" w:rsidP="0075681F">
      <w:pPr>
        <w:rPr>
          <w:rFonts w:hint="eastAsia"/>
        </w:rPr>
      </w:pPr>
      <w:r>
        <w:rPr>
          <w:rFonts w:hint="eastAsia"/>
        </w:rPr>
        <w:t xml:space="preserve">　</w:t>
      </w:r>
      <w:r>
        <w:rPr>
          <w:rFonts w:hint="eastAsia"/>
        </w:rPr>
        <w:t>26</w:t>
      </w:r>
      <w:r>
        <w:rPr>
          <w:rFonts w:hint="eastAsia"/>
        </w:rPr>
        <w:t>日，上院及び下院第三委員会は税制改革法案を可決した。主な内容は，法人及び自然人に課税される保有資産税及び銀行預金引出・銀行送金税，並びに法人に課税される公平税の増税である。</w:t>
      </w:r>
    </w:p>
    <w:p w:rsidR="0075681F" w:rsidRDefault="0075681F" w:rsidP="0075681F">
      <w:pPr>
        <w:rPr>
          <w:rFonts w:hint="eastAsia"/>
        </w:rPr>
      </w:pPr>
      <w:r>
        <w:rPr>
          <w:rFonts w:hint="eastAsia"/>
        </w:rPr>
        <w:t>（４）第</w:t>
      </w:r>
      <w:r>
        <w:rPr>
          <w:rFonts w:hint="eastAsia"/>
        </w:rPr>
        <w:t>4</w:t>
      </w:r>
      <w:r>
        <w:rPr>
          <w:rFonts w:hint="eastAsia"/>
        </w:rPr>
        <w:t>世代道路網整備プロジェクト（</w:t>
      </w:r>
      <w:r>
        <w:rPr>
          <w:rFonts w:hint="eastAsia"/>
        </w:rPr>
        <w:t>4G</w:t>
      </w:r>
      <w:r>
        <w:rPr>
          <w:rFonts w:hint="eastAsia"/>
        </w:rPr>
        <w:t>）（</w:t>
      </w:r>
      <w:r>
        <w:rPr>
          <w:rFonts w:hint="eastAsia"/>
        </w:rPr>
        <w:t>18</w:t>
      </w:r>
      <w:r>
        <w:rPr>
          <w:rFonts w:hint="eastAsia"/>
        </w:rPr>
        <w:t>日及び</w:t>
      </w:r>
      <w:r>
        <w:rPr>
          <w:rFonts w:hint="eastAsia"/>
        </w:rPr>
        <w:t>23</w:t>
      </w:r>
      <w:r>
        <w:rPr>
          <w:rFonts w:hint="eastAsia"/>
        </w:rPr>
        <w:t>日，当地紙報道）</w:t>
      </w:r>
    </w:p>
    <w:p w:rsidR="0075681F" w:rsidRDefault="0075681F" w:rsidP="0075681F">
      <w:pPr>
        <w:rPr>
          <w:rFonts w:hint="eastAsia"/>
        </w:rPr>
      </w:pPr>
      <w:r>
        <w:rPr>
          <w:rFonts w:hint="eastAsia"/>
        </w:rPr>
        <w:t xml:space="preserve">　サントス大統領は，</w:t>
      </w:r>
      <w:r>
        <w:rPr>
          <w:rFonts w:hint="eastAsia"/>
        </w:rPr>
        <w:t>9</w:t>
      </w:r>
      <w:r>
        <w:rPr>
          <w:rFonts w:hint="eastAsia"/>
        </w:rPr>
        <w:t>プロジェクトからなるコンセッション契約のうち，</w:t>
      </w:r>
      <w:r>
        <w:rPr>
          <w:rFonts w:hint="eastAsia"/>
        </w:rPr>
        <w:t>6</w:t>
      </w:r>
      <w:r>
        <w:rPr>
          <w:rFonts w:hint="eastAsia"/>
        </w:rPr>
        <w:t>プロジェクトの工事開始署名式に出席し，署名した。</w:t>
      </w:r>
    </w:p>
    <w:p w:rsidR="0075681F" w:rsidRDefault="0075681F" w:rsidP="0075681F">
      <w:pPr>
        <w:rPr>
          <w:rFonts w:hint="eastAsia"/>
        </w:rPr>
      </w:pPr>
      <w:r>
        <w:rPr>
          <w:rFonts w:hint="eastAsia"/>
        </w:rPr>
        <w:t>（５）ボゴタ地下鉄（</w:t>
      </w:r>
      <w:r>
        <w:rPr>
          <w:rFonts w:hint="eastAsia"/>
        </w:rPr>
        <w:t>20</w:t>
      </w:r>
      <w:r>
        <w:rPr>
          <w:rFonts w:hint="eastAsia"/>
        </w:rPr>
        <w:t>日，当地紙報道）</w:t>
      </w:r>
    </w:p>
    <w:p w:rsidR="0075681F" w:rsidRDefault="0075681F" w:rsidP="0075681F">
      <w:pPr>
        <w:rPr>
          <w:rFonts w:hint="eastAsia"/>
        </w:rPr>
      </w:pPr>
      <w:r>
        <w:rPr>
          <w:rFonts w:hint="eastAsia"/>
        </w:rPr>
        <w:lastRenderedPageBreak/>
        <w:t xml:space="preserve">　サントス大統領は，ボゴタ地下鉄計画に対して</w:t>
      </w:r>
      <w:r>
        <w:rPr>
          <w:rFonts w:hint="eastAsia"/>
        </w:rPr>
        <w:t>6</w:t>
      </w:r>
      <w:r>
        <w:rPr>
          <w:rFonts w:hint="eastAsia"/>
        </w:rPr>
        <w:t>兆ペソを支援することを表明した。なお，同計画にかかる総額は</w:t>
      </w:r>
      <w:r>
        <w:rPr>
          <w:rFonts w:hint="eastAsia"/>
        </w:rPr>
        <w:t>15</w:t>
      </w:r>
      <w:r>
        <w:rPr>
          <w:rFonts w:hint="eastAsia"/>
        </w:rPr>
        <w:t>兆ペソと試算されている。</w:t>
      </w:r>
    </w:p>
    <w:p w:rsidR="0075681F" w:rsidRDefault="0075681F" w:rsidP="0075681F">
      <w:pPr>
        <w:rPr>
          <w:rFonts w:hint="eastAsia"/>
        </w:rPr>
      </w:pPr>
      <w:r>
        <w:rPr>
          <w:rFonts w:hint="eastAsia"/>
        </w:rPr>
        <w:t>（６）企業動向</w:t>
      </w:r>
    </w:p>
    <w:p w:rsidR="0075681F" w:rsidRDefault="0075681F" w:rsidP="0075681F">
      <w:pPr>
        <w:rPr>
          <w:rFonts w:hint="eastAsia"/>
        </w:rPr>
      </w:pPr>
      <w:r>
        <w:rPr>
          <w:rFonts w:hint="eastAsia"/>
        </w:rPr>
        <w:t>（ア）スズキ自動車（</w:t>
      </w:r>
      <w:r>
        <w:rPr>
          <w:rFonts w:hint="eastAsia"/>
        </w:rPr>
        <w:t>13</w:t>
      </w:r>
      <w:r>
        <w:rPr>
          <w:rFonts w:hint="eastAsia"/>
        </w:rPr>
        <w:t>日，当地紙報道）</w:t>
      </w:r>
    </w:p>
    <w:p w:rsidR="0075681F" w:rsidRDefault="0075681F" w:rsidP="0075681F">
      <w:pPr>
        <w:rPr>
          <w:rFonts w:hint="eastAsia"/>
        </w:rPr>
      </w:pPr>
      <w:r>
        <w:rPr>
          <w:rFonts w:hint="eastAsia"/>
        </w:rPr>
        <w:t xml:space="preserve">　スズキ自動車コロンビアは，</w:t>
      </w:r>
      <w:r>
        <w:rPr>
          <w:rFonts w:hint="eastAsia"/>
        </w:rPr>
        <w:t>2015</w:t>
      </w:r>
      <w:r>
        <w:rPr>
          <w:rFonts w:hint="eastAsia"/>
        </w:rPr>
        <w:t>年までに合計</w:t>
      </w:r>
      <w:r>
        <w:rPr>
          <w:rFonts w:hint="eastAsia"/>
        </w:rPr>
        <w:t>1,100</w:t>
      </w:r>
      <w:r>
        <w:rPr>
          <w:rFonts w:hint="eastAsia"/>
        </w:rPr>
        <w:t>万ドルの投資を計画している。なお，同投資計画の一部は既に完了している。</w:t>
      </w:r>
    </w:p>
    <w:p w:rsidR="0075681F" w:rsidRDefault="0075681F" w:rsidP="0075681F">
      <w:pPr>
        <w:rPr>
          <w:rFonts w:hint="eastAsia"/>
        </w:rPr>
      </w:pPr>
      <w:r>
        <w:rPr>
          <w:rFonts w:hint="eastAsia"/>
        </w:rPr>
        <w:t>（イ）富士通（</w:t>
      </w:r>
      <w:r>
        <w:rPr>
          <w:rFonts w:hint="eastAsia"/>
        </w:rPr>
        <w:t>14</w:t>
      </w:r>
      <w:r>
        <w:rPr>
          <w:rFonts w:hint="eastAsia"/>
        </w:rPr>
        <w:t>日，当地紙報道）</w:t>
      </w:r>
    </w:p>
    <w:p w:rsidR="0075681F" w:rsidRDefault="0075681F" w:rsidP="0075681F">
      <w:pPr>
        <w:rPr>
          <w:rFonts w:hint="eastAsia"/>
        </w:rPr>
      </w:pPr>
      <w:r>
        <w:rPr>
          <w:rFonts w:hint="eastAsia"/>
        </w:rPr>
        <w:t xml:space="preserve">　富士通は，コロンビアを拠点にベネズエラ，エクアドル及びペルー（アンデス共同体諸国）を管轄する予定である。また，コロンビア国内では高付加価値製品を販売する。</w:t>
      </w:r>
    </w:p>
    <w:p w:rsidR="0075681F" w:rsidRDefault="0075681F" w:rsidP="0075681F">
      <w:pPr>
        <w:rPr>
          <w:rFonts w:hint="eastAsia"/>
        </w:rPr>
      </w:pPr>
      <w:r>
        <w:rPr>
          <w:rFonts w:hint="eastAsia"/>
        </w:rPr>
        <w:t>（ウ）マツダ自動車（</w:t>
      </w:r>
      <w:r>
        <w:rPr>
          <w:rFonts w:hint="eastAsia"/>
        </w:rPr>
        <w:t>21</w:t>
      </w:r>
      <w:r>
        <w:rPr>
          <w:rFonts w:hint="eastAsia"/>
        </w:rPr>
        <w:t>日，当地紙報道）</w:t>
      </w:r>
    </w:p>
    <w:p w:rsidR="0075681F" w:rsidRDefault="0075681F" w:rsidP="0075681F">
      <w:pPr>
        <w:rPr>
          <w:rFonts w:hint="eastAsia"/>
        </w:rPr>
      </w:pPr>
      <w:r>
        <w:rPr>
          <w:rFonts w:hint="eastAsia"/>
        </w:rPr>
        <w:t xml:space="preserve">　青山裕大マツダ株式会社グローバル販売・マーケティング本部長は，今後も経済成長が見込めるコロンビアへの投資を継続する計画であり，</w:t>
      </w:r>
      <w:r>
        <w:rPr>
          <w:rFonts w:hint="eastAsia"/>
        </w:rPr>
        <w:t>2014</w:t>
      </w:r>
      <w:r>
        <w:rPr>
          <w:rFonts w:hint="eastAsia"/>
        </w:rPr>
        <w:t>年のコロンビア国内車両販売台数を</w:t>
      </w:r>
      <w:r>
        <w:rPr>
          <w:rFonts w:hint="eastAsia"/>
        </w:rPr>
        <w:t>2013</w:t>
      </w:r>
      <w:r>
        <w:rPr>
          <w:rFonts w:hint="eastAsia"/>
        </w:rPr>
        <w:t>年に比し</w:t>
      </w:r>
      <w:r>
        <w:rPr>
          <w:rFonts w:hint="eastAsia"/>
        </w:rPr>
        <w:t>15</w:t>
      </w:r>
      <w:r>
        <w:rPr>
          <w:rFonts w:hint="eastAsia"/>
        </w:rPr>
        <w:t>％増の</w:t>
      </w:r>
      <w:r>
        <w:rPr>
          <w:rFonts w:hint="eastAsia"/>
        </w:rPr>
        <w:t>11,000</w:t>
      </w:r>
      <w:r>
        <w:rPr>
          <w:rFonts w:hint="eastAsia"/>
        </w:rPr>
        <w:t>台と見込んでいる旨述べた。</w:t>
      </w:r>
    </w:p>
    <w:p w:rsidR="0075681F" w:rsidRDefault="0075681F" w:rsidP="0075681F">
      <w:pPr>
        <w:rPr>
          <w:rFonts w:hint="eastAsia"/>
        </w:rPr>
      </w:pPr>
      <w:r>
        <w:rPr>
          <w:rFonts w:hint="eastAsia"/>
        </w:rPr>
        <w:t xml:space="preserve">　</w:t>
      </w:r>
    </w:p>
    <w:p w:rsidR="0075681F" w:rsidRDefault="0075681F" w:rsidP="0075681F">
      <w:pPr>
        <w:rPr>
          <w:rFonts w:hint="eastAsia"/>
          <w:lang w:eastAsia="zh-TW"/>
        </w:rPr>
      </w:pPr>
      <w:r>
        <w:rPr>
          <w:rFonts w:hint="eastAsia"/>
          <w:lang w:eastAsia="zh-TW"/>
        </w:rPr>
        <w:t>＜対外経済関係＞</w:t>
      </w:r>
    </w:p>
    <w:p w:rsidR="0075681F" w:rsidRDefault="0075681F" w:rsidP="0075681F">
      <w:pPr>
        <w:rPr>
          <w:rFonts w:hint="eastAsia"/>
          <w:lang w:eastAsia="zh-TW"/>
        </w:rPr>
      </w:pPr>
      <w:r>
        <w:rPr>
          <w:rFonts w:hint="eastAsia"/>
          <w:lang w:eastAsia="zh-TW"/>
        </w:rPr>
        <w:t>（１）対米</w:t>
      </w:r>
      <w:r>
        <w:rPr>
          <w:rFonts w:hint="eastAsia"/>
          <w:lang w:eastAsia="zh-TW"/>
        </w:rPr>
        <w:t>FTA</w:t>
      </w:r>
      <w:r>
        <w:rPr>
          <w:rFonts w:hint="eastAsia"/>
          <w:lang w:eastAsia="zh-TW"/>
        </w:rPr>
        <w:t>関連（</w:t>
      </w:r>
      <w:r>
        <w:rPr>
          <w:rFonts w:hint="eastAsia"/>
          <w:lang w:eastAsia="zh-TW"/>
        </w:rPr>
        <w:t>26</w:t>
      </w:r>
      <w:r>
        <w:rPr>
          <w:rFonts w:hint="eastAsia"/>
          <w:lang w:eastAsia="zh-TW"/>
        </w:rPr>
        <w:t>日，当地紙報道）</w:t>
      </w:r>
    </w:p>
    <w:p w:rsidR="0075681F" w:rsidRDefault="0075681F" w:rsidP="0075681F">
      <w:pPr>
        <w:rPr>
          <w:rFonts w:hint="eastAsia"/>
        </w:rPr>
      </w:pPr>
      <w:r>
        <w:rPr>
          <w:rFonts w:hint="eastAsia"/>
          <w:lang w:eastAsia="zh-TW"/>
        </w:rPr>
        <w:t xml:space="preserve">　</w:t>
      </w:r>
      <w:r>
        <w:rPr>
          <w:rFonts w:hint="eastAsia"/>
        </w:rPr>
        <w:t>米国のステファン・セリグ貿易担当次官は，「コロンビアは，インフラ及びイノベーションの各分野でさらなる発展が必要であるが，好調な経済成長並びに国内治安改善の見通しがついてきたため，米国にとって重要な市場である」と述べた。なお，対米</w:t>
      </w:r>
      <w:r>
        <w:rPr>
          <w:rFonts w:hint="eastAsia"/>
        </w:rPr>
        <w:t>FTA</w:t>
      </w:r>
      <w:r>
        <w:rPr>
          <w:rFonts w:hint="eastAsia"/>
        </w:rPr>
        <w:t>発効後，コロンビアから新たに</w:t>
      </w:r>
      <w:r>
        <w:rPr>
          <w:rFonts w:hint="eastAsia"/>
        </w:rPr>
        <w:t>336</w:t>
      </w:r>
      <w:r>
        <w:rPr>
          <w:rFonts w:hint="eastAsia"/>
        </w:rPr>
        <w:t>製品が輸出され，</w:t>
      </w:r>
      <w:r>
        <w:rPr>
          <w:rFonts w:hint="eastAsia"/>
        </w:rPr>
        <w:t>1,000</w:t>
      </w:r>
      <w:r>
        <w:rPr>
          <w:rFonts w:hint="eastAsia"/>
        </w:rPr>
        <w:t>社以上のコロンビア企業が米国市場に進出した。</w:t>
      </w:r>
    </w:p>
    <w:p w:rsidR="0075681F" w:rsidRDefault="0075681F" w:rsidP="0075681F">
      <w:pPr>
        <w:rPr>
          <w:rFonts w:hint="eastAsia"/>
        </w:rPr>
      </w:pPr>
      <w:r>
        <w:rPr>
          <w:rFonts w:hint="eastAsia"/>
        </w:rPr>
        <w:t>（２）対</w:t>
      </w:r>
      <w:r>
        <w:rPr>
          <w:rFonts w:hint="eastAsia"/>
        </w:rPr>
        <w:t>EU FTA</w:t>
      </w:r>
      <w:r>
        <w:rPr>
          <w:rFonts w:hint="eastAsia"/>
        </w:rPr>
        <w:t>関連（</w:t>
      </w:r>
      <w:r>
        <w:rPr>
          <w:rFonts w:hint="eastAsia"/>
        </w:rPr>
        <w:t>4</w:t>
      </w:r>
      <w:r>
        <w:rPr>
          <w:rFonts w:hint="eastAsia"/>
        </w:rPr>
        <w:t>日及び</w:t>
      </w:r>
      <w:r>
        <w:rPr>
          <w:rFonts w:hint="eastAsia"/>
        </w:rPr>
        <w:t>25</w:t>
      </w:r>
      <w:r>
        <w:rPr>
          <w:rFonts w:hint="eastAsia"/>
        </w:rPr>
        <w:t>日，当地紙報道）</w:t>
      </w:r>
    </w:p>
    <w:p w:rsidR="0075681F" w:rsidRDefault="0075681F" w:rsidP="0075681F">
      <w:pPr>
        <w:rPr>
          <w:rFonts w:hint="eastAsia"/>
        </w:rPr>
      </w:pPr>
      <w:r>
        <w:rPr>
          <w:rFonts w:hint="eastAsia"/>
        </w:rPr>
        <w:t xml:space="preserve">　サントス大統領は，「対</w:t>
      </w:r>
      <w:r>
        <w:rPr>
          <w:rFonts w:hint="eastAsia"/>
        </w:rPr>
        <w:t>EU FTA</w:t>
      </w:r>
      <w:r>
        <w:rPr>
          <w:rFonts w:hint="eastAsia"/>
        </w:rPr>
        <w:t>発効後，二国間貿易額（鉱山・エネルギー関連を除く）が</w:t>
      </w:r>
      <w:r>
        <w:rPr>
          <w:rFonts w:hint="eastAsia"/>
        </w:rPr>
        <w:t>10.2</w:t>
      </w:r>
      <w:r>
        <w:rPr>
          <w:rFonts w:hint="eastAsia"/>
        </w:rPr>
        <w:t>％増加した。</w:t>
      </w:r>
      <w:r>
        <w:rPr>
          <w:rFonts w:hint="eastAsia"/>
        </w:rPr>
        <w:t>EU</w:t>
      </w:r>
      <w:r>
        <w:rPr>
          <w:rFonts w:hint="eastAsia"/>
        </w:rPr>
        <w:t>の存在はコロンビアにとって重要であり，関係強化が必要である」と述べた。また，</w:t>
      </w:r>
      <w:r>
        <w:rPr>
          <w:rFonts w:hint="eastAsia"/>
        </w:rPr>
        <w:t>EU</w:t>
      </w:r>
      <w:r>
        <w:rPr>
          <w:rFonts w:hint="eastAsia"/>
        </w:rPr>
        <w:t>代表部によれば，二国間貿易額（鉱山・エネルギー関連を含む）は</w:t>
      </w:r>
      <w:r>
        <w:rPr>
          <w:rFonts w:hint="eastAsia"/>
        </w:rPr>
        <w:t>102</w:t>
      </w:r>
      <w:r>
        <w:rPr>
          <w:rFonts w:hint="eastAsia"/>
        </w:rPr>
        <w:t>億ドルに達し，コロンビアはアルゼンチンに代わり，ラテンアメリカ地域でブラジル，メキシコ，チリに次ぐ</w:t>
      </w:r>
      <w:r>
        <w:rPr>
          <w:rFonts w:hint="eastAsia"/>
        </w:rPr>
        <w:t>4</w:t>
      </w:r>
      <w:r>
        <w:rPr>
          <w:rFonts w:hint="eastAsia"/>
        </w:rPr>
        <w:t>番目の貿易国となった。なお，輸出に占める石油は</w:t>
      </w:r>
      <w:r>
        <w:rPr>
          <w:rFonts w:hint="eastAsia"/>
        </w:rPr>
        <w:t>74.46</w:t>
      </w:r>
      <w:r>
        <w:rPr>
          <w:rFonts w:hint="eastAsia"/>
        </w:rPr>
        <w:t>％であるが，農産物，繊維，家庭用製品の増加が顕著であった。</w:t>
      </w:r>
    </w:p>
    <w:p w:rsidR="0075681F" w:rsidRDefault="0075681F" w:rsidP="0075681F">
      <w:pPr>
        <w:rPr>
          <w:rFonts w:hint="eastAsia"/>
        </w:rPr>
      </w:pPr>
      <w:r>
        <w:rPr>
          <w:rFonts w:hint="eastAsia"/>
        </w:rPr>
        <w:t>（３）対ベネズエラ関連（</w:t>
      </w:r>
      <w:r>
        <w:rPr>
          <w:rFonts w:hint="eastAsia"/>
        </w:rPr>
        <w:t>22</w:t>
      </w:r>
      <w:r>
        <w:rPr>
          <w:rFonts w:hint="eastAsia"/>
        </w:rPr>
        <w:t>日，当地紙報道）</w:t>
      </w:r>
    </w:p>
    <w:p w:rsidR="0075681F" w:rsidRDefault="0075681F" w:rsidP="0075681F">
      <w:pPr>
        <w:rPr>
          <w:rFonts w:hint="eastAsia"/>
        </w:rPr>
      </w:pPr>
      <w:r>
        <w:rPr>
          <w:rFonts w:hint="eastAsia"/>
        </w:rPr>
        <w:t xml:space="preserve">　ゴンサレス鉱山・エネルギー大臣は，「</w:t>
      </w:r>
      <w:r>
        <w:rPr>
          <w:rFonts w:hint="eastAsia"/>
        </w:rPr>
        <w:t>2016</w:t>
      </w:r>
      <w:r>
        <w:rPr>
          <w:rFonts w:hint="eastAsia"/>
        </w:rPr>
        <w:t>年以降ベネズエラからガスを輸入する」と述べた。</w:t>
      </w:r>
    </w:p>
    <w:p w:rsidR="0075681F" w:rsidRDefault="0075681F" w:rsidP="0075681F">
      <w:pPr>
        <w:rPr>
          <w:rFonts w:hint="eastAsia"/>
          <w:lang w:eastAsia="zh-TW"/>
        </w:rPr>
      </w:pPr>
      <w:r>
        <w:rPr>
          <w:rFonts w:hint="eastAsia"/>
          <w:lang w:eastAsia="zh-TW"/>
        </w:rPr>
        <w:t>（４）対日</w:t>
      </w:r>
      <w:r>
        <w:rPr>
          <w:rFonts w:hint="eastAsia"/>
          <w:lang w:eastAsia="zh-TW"/>
        </w:rPr>
        <w:t>EPA</w:t>
      </w:r>
      <w:r>
        <w:rPr>
          <w:rFonts w:hint="eastAsia"/>
          <w:lang w:eastAsia="zh-TW"/>
        </w:rPr>
        <w:t>関連（</w:t>
      </w:r>
      <w:r>
        <w:rPr>
          <w:rFonts w:hint="eastAsia"/>
          <w:lang w:eastAsia="zh-TW"/>
        </w:rPr>
        <w:t>4</w:t>
      </w:r>
      <w:r>
        <w:rPr>
          <w:rFonts w:hint="eastAsia"/>
          <w:lang w:eastAsia="zh-TW"/>
        </w:rPr>
        <w:t>日，当地紙報道）</w:t>
      </w:r>
    </w:p>
    <w:p w:rsidR="0075681F" w:rsidRDefault="0075681F" w:rsidP="0075681F">
      <w:pPr>
        <w:rPr>
          <w:rFonts w:hint="eastAsia"/>
        </w:rPr>
      </w:pPr>
      <w:r>
        <w:rPr>
          <w:rFonts w:hint="eastAsia"/>
          <w:lang w:eastAsia="zh-TW"/>
        </w:rPr>
        <w:t xml:space="preserve">　</w:t>
      </w:r>
      <w:r>
        <w:rPr>
          <w:rFonts w:hint="eastAsia"/>
        </w:rPr>
        <w:t>10</w:t>
      </w:r>
      <w:r>
        <w:rPr>
          <w:rFonts w:hint="eastAsia"/>
        </w:rPr>
        <w:t>月</w:t>
      </w:r>
      <w:r>
        <w:rPr>
          <w:rFonts w:hint="eastAsia"/>
        </w:rPr>
        <w:t>27</w:t>
      </w:r>
      <w:r>
        <w:rPr>
          <w:rFonts w:hint="eastAsia"/>
        </w:rPr>
        <w:t>日から</w:t>
      </w:r>
      <w:r>
        <w:rPr>
          <w:rFonts w:hint="eastAsia"/>
        </w:rPr>
        <w:t>11</w:t>
      </w:r>
      <w:r>
        <w:rPr>
          <w:rFonts w:hint="eastAsia"/>
        </w:rPr>
        <w:t>月</w:t>
      </w:r>
      <w:r>
        <w:rPr>
          <w:rFonts w:hint="eastAsia"/>
        </w:rPr>
        <w:t>7</w:t>
      </w:r>
      <w:r>
        <w:rPr>
          <w:rFonts w:hint="eastAsia"/>
        </w:rPr>
        <w:t>日までの日程でボゴタにおいて日・コロンビア</w:t>
      </w:r>
      <w:r>
        <w:rPr>
          <w:rFonts w:hint="eastAsia"/>
        </w:rPr>
        <w:t>EPA</w:t>
      </w:r>
      <w:r>
        <w:rPr>
          <w:rFonts w:hint="eastAsia"/>
        </w:rPr>
        <w:t>交渉第</w:t>
      </w:r>
      <w:r>
        <w:rPr>
          <w:rFonts w:hint="eastAsia"/>
        </w:rPr>
        <w:t>8</w:t>
      </w:r>
      <w:r>
        <w:rPr>
          <w:rFonts w:hint="eastAsia"/>
        </w:rPr>
        <w:t>回会合が実施された。次回会合は</w:t>
      </w:r>
      <w:r>
        <w:rPr>
          <w:rFonts w:hint="eastAsia"/>
        </w:rPr>
        <w:t>12</w:t>
      </w:r>
      <w:r>
        <w:rPr>
          <w:rFonts w:hint="eastAsia"/>
        </w:rPr>
        <w:t>月に東京で行われる予定である。</w:t>
      </w:r>
    </w:p>
    <w:p w:rsidR="0075681F" w:rsidRDefault="0075681F" w:rsidP="0075681F">
      <w:pPr>
        <w:rPr>
          <w:rFonts w:hint="eastAsia"/>
        </w:rPr>
      </w:pPr>
      <w:r>
        <w:rPr>
          <w:rFonts w:hint="eastAsia"/>
        </w:rPr>
        <w:t>（５）対韓国関連（</w:t>
      </w:r>
      <w:r>
        <w:rPr>
          <w:rFonts w:hint="eastAsia"/>
        </w:rPr>
        <w:t>14</w:t>
      </w:r>
      <w:r>
        <w:rPr>
          <w:rFonts w:hint="eastAsia"/>
        </w:rPr>
        <w:t>日及び</w:t>
      </w:r>
      <w:r>
        <w:rPr>
          <w:rFonts w:hint="eastAsia"/>
        </w:rPr>
        <w:t>28</w:t>
      </w:r>
      <w:r>
        <w:rPr>
          <w:rFonts w:hint="eastAsia"/>
        </w:rPr>
        <w:t>日，当地紙報道）</w:t>
      </w:r>
    </w:p>
    <w:p w:rsidR="0075681F" w:rsidRDefault="0075681F" w:rsidP="0075681F">
      <w:pPr>
        <w:rPr>
          <w:rFonts w:hint="eastAsia"/>
        </w:rPr>
      </w:pPr>
      <w:r>
        <w:rPr>
          <w:rFonts w:hint="eastAsia"/>
        </w:rPr>
        <w:t xml:space="preserve">　政府は国会に対して韓国・コロンビア</w:t>
      </w:r>
      <w:r>
        <w:rPr>
          <w:rFonts w:hint="eastAsia"/>
        </w:rPr>
        <w:t>FTA</w:t>
      </w:r>
      <w:r>
        <w:rPr>
          <w:rFonts w:hint="eastAsia"/>
        </w:rPr>
        <w:t>法案を緊急審議するように要請した。</w:t>
      </w:r>
    </w:p>
    <w:p w:rsidR="0075681F" w:rsidRDefault="0075681F" w:rsidP="0075681F">
      <w:pPr>
        <w:rPr>
          <w:rFonts w:hint="eastAsia"/>
        </w:rPr>
      </w:pPr>
      <w:r>
        <w:rPr>
          <w:rFonts w:hint="eastAsia"/>
        </w:rPr>
        <w:lastRenderedPageBreak/>
        <w:t xml:space="preserve">　韓国とコロンビアとの間で，サイバーセキュリティ，情報セキュリティ及び電子政府に関する分野における情報技術の交換に関する覚書が締結された。</w:t>
      </w:r>
    </w:p>
    <w:p w:rsidR="0075681F" w:rsidRDefault="0075681F" w:rsidP="0075681F">
      <w:pPr>
        <w:rPr>
          <w:rFonts w:hint="eastAsia"/>
        </w:rPr>
      </w:pPr>
      <w:r>
        <w:rPr>
          <w:rFonts w:hint="eastAsia"/>
        </w:rPr>
        <w:t>（６）太平洋同盟（</w:t>
      </w:r>
      <w:r>
        <w:rPr>
          <w:rFonts w:hint="eastAsia"/>
        </w:rPr>
        <w:t>3</w:t>
      </w:r>
      <w:r>
        <w:rPr>
          <w:rFonts w:hint="eastAsia"/>
        </w:rPr>
        <w:t>日及び</w:t>
      </w:r>
      <w:r>
        <w:rPr>
          <w:rFonts w:hint="eastAsia"/>
        </w:rPr>
        <w:t>24</w:t>
      </w:r>
      <w:r>
        <w:rPr>
          <w:rFonts w:hint="eastAsia"/>
        </w:rPr>
        <w:t>日，当地紙報道）</w:t>
      </w:r>
    </w:p>
    <w:p w:rsidR="0075681F" w:rsidRDefault="0075681F" w:rsidP="0075681F">
      <w:pPr>
        <w:rPr>
          <w:rFonts w:hint="eastAsia"/>
        </w:rPr>
      </w:pPr>
      <w:r>
        <w:rPr>
          <w:rFonts w:hint="eastAsia"/>
        </w:rPr>
        <w:t xml:space="preserve">　</w:t>
      </w:r>
      <w:r>
        <w:rPr>
          <w:rFonts w:hint="eastAsia"/>
        </w:rPr>
        <w:t>1</w:t>
      </w:r>
      <w:r>
        <w:rPr>
          <w:rFonts w:hint="eastAsia"/>
        </w:rPr>
        <w:t>日，コロンビア・カルタヘナにおいて，太平洋同盟及び</w:t>
      </w:r>
      <w:r>
        <w:rPr>
          <w:rFonts w:hint="eastAsia"/>
        </w:rPr>
        <w:t>MERCOSUR</w:t>
      </w:r>
      <w:r>
        <w:rPr>
          <w:rFonts w:hint="eastAsia"/>
        </w:rPr>
        <w:t>の閣僚級会合が開催され，各々のメカニズム及び目的等について意見交換を行った。また，</w:t>
      </w:r>
      <w:r>
        <w:rPr>
          <w:rFonts w:hint="eastAsia"/>
        </w:rPr>
        <w:t>24</w:t>
      </w:r>
      <w:r>
        <w:rPr>
          <w:rFonts w:hint="eastAsia"/>
        </w:rPr>
        <w:t>日にはチリ・サンティアゴにおいて再び閣僚級会合が行われ，バチェレ・チリ大統領は，太平洋同盟とメルコスールとは互いに背を向けることを止め，中期的に効果的な統合について対話することを求めた。</w:t>
      </w:r>
    </w:p>
    <w:p w:rsidR="0075681F" w:rsidRDefault="0075681F" w:rsidP="0075681F"/>
    <w:p w:rsidR="0075681F" w:rsidRDefault="0075681F" w:rsidP="0075681F">
      <w:pPr>
        <w:rPr>
          <w:rFonts w:hint="eastAsia"/>
          <w:lang w:eastAsia="zh-TW"/>
        </w:rPr>
      </w:pPr>
      <w:r>
        <w:rPr>
          <w:rFonts w:hint="eastAsia"/>
          <w:lang w:eastAsia="zh-TW"/>
        </w:rPr>
        <w:t>＜経済指標＞</w:t>
      </w:r>
    </w:p>
    <w:p w:rsidR="0075681F" w:rsidRDefault="0075681F" w:rsidP="0075681F">
      <w:pPr>
        <w:rPr>
          <w:rFonts w:hint="eastAsia"/>
          <w:lang w:eastAsia="zh-TW"/>
        </w:rPr>
      </w:pPr>
      <w:r>
        <w:rPr>
          <w:rFonts w:hint="eastAsia"/>
          <w:lang w:eastAsia="zh-TW"/>
        </w:rPr>
        <w:t>（１）経済活動全般</w:t>
      </w:r>
    </w:p>
    <w:p w:rsidR="0075681F" w:rsidRDefault="0075681F" w:rsidP="0075681F">
      <w:pPr>
        <w:rPr>
          <w:rFonts w:hint="eastAsia"/>
        </w:rPr>
      </w:pPr>
      <w:r>
        <w:rPr>
          <w:rFonts w:hint="eastAsia"/>
        </w:rPr>
        <w:t>（ア）実質工業生産指数（</w:t>
      </w:r>
      <w:r>
        <w:rPr>
          <w:rFonts w:hint="eastAsia"/>
        </w:rPr>
        <w:t>DANE</w:t>
      </w:r>
      <w:r>
        <w:rPr>
          <w:rFonts w:hint="eastAsia"/>
        </w:rPr>
        <w:t>発表）</w:t>
      </w:r>
    </w:p>
    <w:p w:rsidR="0075681F" w:rsidRDefault="0075681F" w:rsidP="0075681F">
      <w:pPr>
        <w:rPr>
          <w:rFonts w:hint="eastAsia"/>
        </w:rPr>
      </w:pPr>
      <w:r>
        <w:rPr>
          <w:rFonts w:hint="eastAsia"/>
        </w:rPr>
        <w:t xml:space="preserve">　</w:t>
      </w:r>
      <w:r>
        <w:rPr>
          <w:rFonts w:hint="eastAsia"/>
        </w:rPr>
        <w:t>9</w:t>
      </w:r>
      <w:r>
        <w:rPr>
          <w:rFonts w:hint="eastAsia"/>
        </w:rPr>
        <w:t>月の実質工業生産指数（コーヒー豆加工を除く）は前年同月比</w:t>
      </w:r>
      <w:r>
        <w:rPr>
          <w:rFonts w:hint="eastAsia"/>
        </w:rPr>
        <w:t>1.3</w:t>
      </w:r>
      <w:r>
        <w:rPr>
          <w:rFonts w:hint="eastAsia"/>
        </w:rPr>
        <w:t>％であった。</w:t>
      </w:r>
    </w:p>
    <w:p w:rsidR="0075681F" w:rsidRDefault="0075681F" w:rsidP="0075681F">
      <w:pPr>
        <w:rPr>
          <w:rFonts w:hint="eastAsia"/>
        </w:rPr>
      </w:pPr>
      <w:r>
        <w:rPr>
          <w:rFonts w:hint="eastAsia"/>
        </w:rPr>
        <w:t>（イ）実質小売売上高指数（</w:t>
      </w:r>
      <w:r>
        <w:rPr>
          <w:rFonts w:hint="eastAsia"/>
        </w:rPr>
        <w:t>DANE</w:t>
      </w:r>
      <w:r>
        <w:rPr>
          <w:rFonts w:hint="eastAsia"/>
        </w:rPr>
        <w:t>発表）</w:t>
      </w:r>
    </w:p>
    <w:p w:rsidR="0075681F" w:rsidRDefault="0075681F" w:rsidP="0075681F">
      <w:pPr>
        <w:rPr>
          <w:rFonts w:hint="eastAsia"/>
        </w:rPr>
      </w:pPr>
      <w:r>
        <w:rPr>
          <w:rFonts w:hint="eastAsia"/>
        </w:rPr>
        <w:t xml:space="preserve">　</w:t>
      </w:r>
      <w:r>
        <w:rPr>
          <w:rFonts w:hint="eastAsia"/>
        </w:rPr>
        <w:t>9</w:t>
      </w:r>
      <w:r>
        <w:rPr>
          <w:rFonts w:hint="eastAsia"/>
        </w:rPr>
        <w:t>月の実質小売売上高指数は前年同月比＋</w:t>
      </w:r>
      <w:r>
        <w:rPr>
          <w:rFonts w:hint="eastAsia"/>
        </w:rPr>
        <w:t>8.7</w:t>
      </w:r>
      <w:r>
        <w:rPr>
          <w:rFonts w:hint="eastAsia"/>
        </w:rPr>
        <w:t>％であった。</w:t>
      </w:r>
    </w:p>
    <w:p w:rsidR="0075681F" w:rsidRDefault="0075681F" w:rsidP="0075681F">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75681F" w:rsidRDefault="0075681F" w:rsidP="0075681F">
      <w:pPr>
        <w:rPr>
          <w:rFonts w:hint="eastAsia"/>
        </w:rPr>
      </w:pPr>
      <w:r>
        <w:rPr>
          <w:rFonts w:hint="eastAsia"/>
        </w:rPr>
        <w:t xml:space="preserve">　</w:t>
      </w:r>
      <w:r>
        <w:rPr>
          <w:rFonts w:hint="eastAsia"/>
        </w:rPr>
        <w:t>10</w:t>
      </w:r>
      <w:r>
        <w:rPr>
          <w:rFonts w:hint="eastAsia"/>
        </w:rPr>
        <w:t>月の消費者信頼感指数（</w:t>
      </w:r>
      <w:r>
        <w:rPr>
          <w:rFonts w:hint="eastAsia"/>
        </w:rPr>
        <w:t>ICC</w:t>
      </w:r>
      <w:r>
        <w:rPr>
          <w:rFonts w:hint="eastAsia"/>
        </w:rPr>
        <w:t>）は，</w:t>
      </w:r>
      <w:r>
        <w:rPr>
          <w:rFonts w:hint="eastAsia"/>
        </w:rPr>
        <w:t>21.6</w:t>
      </w:r>
      <w:r>
        <w:rPr>
          <w:rFonts w:hint="eastAsia"/>
        </w:rPr>
        <w:t>％と前月（</w:t>
      </w:r>
      <w:r>
        <w:rPr>
          <w:rFonts w:hint="eastAsia"/>
        </w:rPr>
        <w:t>17.1</w:t>
      </w:r>
      <w:r>
        <w:rPr>
          <w:rFonts w:hint="eastAsia"/>
        </w:rPr>
        <w:t>％）を</w:t>
      </w:r>
      <w:r>
        <w:rPr>
          <w:rFonts w:hint="eastAsia"/>
        </w:rPr>
        <w:t>4.5</w:t>
      </w:r>
      <w:r>
        <w:rPr>
          <w:rFonts w:hint="eastAsia"/>
        </w:rPr>
        <w:t>％ポイント上回ったが，前年同月比では</w:t>
      </w:r>
      <w:r>
        <w:rPr>
          <w:rFonts w:hint="eastAsia"/>
        </w:rPr>
        <w:t>0.7</w:t>
      </w:r>
      <w:r>
        <w:rPr>
          <w:rFonts w:hint="eastAsia"/>
        </w:rPr>
        <w:t>％ポイント低下した。</w:t>
      </w:r>
    </w:p>
    <w:p w:rsidR="0075681F" w:rsidRDefault="0075681F" w:rsidP="0075681F">
      <w:pPr>
        <w:rPr>
          <w:rFonts w:hint="eastAsia"/>
        </w:rPr>
      </w:pPr>
      <w:r>
        <w:rPr>
          <w:rFonts w:hint="eastAsia"/>
        </w:rPr>
        <w:t>（２）産業動向</w:t>
      </w:r>
    </w:p>
    <w:p w:rsidR="0075681F" w:rsidRDefault="0075681F" w:rsidP="0075681F">
      <w:pPr>
        <w:rPr>
          <w:rFonts w:hint="eastAsia"/>
        </w:rPr>
      </w:pPr>
      <w:r>
        <w:rPr>
          <w:rFonts w:hint="eastAsia"/>
        </w:rPr>
        <w:t>（ア）原油生産量（鉱山・エネルギー省発表）</w:t>
      </w:r>
    </w:p>
    <w:p w:rsidR="0075681F" w:rsidRDefault="0075681F" w:rsidP="0075681F">
      <w:pPr>
        <w:rPr>
          <w:rFonts w:hint="eastAsia"/>
        </w:rPr>
      </w:pPr>
      <w:r>
        <w:rPr>
          <w:rFonts w:hint="eastAsia"/>
        </w:rPr>
        <w:t xml:space="preserve">　</w:t>
      </w:r>
      <w:r>
        <w:rPr>
          <w:rFonts w:hint="eastAsia"/>
        </w:rPr>
        <w:t>10</w:t>
      </w:r>
      <w:r>
        <w:rPr>
          <w:rFonts w:hint="eastAsia"/>
        </w:rPr>
        <w:t>月の石油生産量は日量</w:t>
      </w:r>
      <w:r>
        <w:rPr>
          <w:rFonts w:hint="eastAsia"/>
        </w:rPr>
        <w:t>100.2</w:t>
      </w:r>
      <w:r>
        <w:rPr>
          <w:rFonts w:hint="eastAsia"/>
        </w:rPr>
        <w:t>万バレルであり，前年同月比</w:t>
      </w:r>
      <w:r>
        <w:rPr>
          <w:rFonts w:hint="eastAsia"/>
        </w:rPr>
        <w:t>1.6</w:t>
      </w:r>
      <w:r>
        <w:rPr>
          <w:rFonts w:hint="eastAsia"/>
        </w:rPr>
        <w:t>％となった。なお，</w:t>
      </w:r>
      <w:r>
        <w:rPr>
          <w:rFonts w:hint="eastAsia"/>
        </w:rPr>
        <w:t>4</w:t>
      </w:r>
      <w:r>
        <w:rPr>
          <w:rFonts w:hint="eastAsia"/>
        </w:rPr>
        <w:t>ヶ月ぶりに日量</w:t>
      </w:r>
      <w:r>
        <w:rPr>
          <w:rFonts w:hint="eastAsia"/>
        </w:rPr>
        <w:t>100</w:t>
      </w:r>
      <w:r>
        <w:rPr>
          <w:rFonts w:hint="eastAsia"/>
        </w:rPr>
        <w:t>万バレルを上回った。</w:t>
      </w:r>
    </w:p>
    <w:p w:rsidR="0075681F" w:rsidRDefault="0075681F" w:rsidP="0075681F">
      <w:pPr>
        <w:rPr>
          <w:rFonts w:hint="eastAsia"/>
        </w:rPr>
      </w:pPr>
      <w:r>
        <w:rPr>
          <w:rFonts w:hint="eastAsia"/>
        </w:rPr>
        <w:t>（イ）コーヒー</w:t>
      </w:r>
    </w:p>
    <w:p w:rsidR="0075681F" w:rsidRDefault="0075681F" w:rsidP="0075681F">
      <w:pPr>
        <w:rPr>
          <w:rFonts w:hint="eastAsia"/>
        </w:rPr>
      </w:pPr>
      <w:r>
        <w:rPr>
          <w:rFonts w:hint="eastAsia"/>
        </w:rPr>
        <w:t>（ⅰ）生産（コーヒー生産者連盟（</w:t>
      </w:r>
      <w:r>
        <w:rPr>
          <w:rFonts w:hint="eastAsia"/>
        </w:rPr>
        <w:t>FNC</w:t>
      </w:r>
      <w:r>
        <w:rPr>
          <w:rFonts w:hint="eastAsia"/>
        </w:rPr>
        <w:t>）発表）</w:t>
      </w:r>
    </w:p>
    <w:p w:rsidR="0075681F" w:rsidRDefault="0075681F" w:rsidP="0075681F">
      <w:pPr>
        <w:rPr>
          <w:rFonts w:hint="eastAsia"/>
        </w:rPr>
      </w:pPr>
      <w:r>
        <w:rPr>
          <w:rFonts w:hint="eastAsia"/>
        </w:rPr>
        <w:t xml:space="preserve">　</w:t>
      </w:r>
      <w:r>
        <w:rPr>
          <w:rFonts w:hint="eastAsia"/>
        </w:rPr>
        <w:t>FNC</w:t>
      </w:r>
      <w:r>
        <w:rPr>
          <w:rFonts w:hint="eastAsia"/>
        </w:rPr>
        <w:t>加盟コーヒー生産者による</w:t>
      </w:r>
      <w:r>
        <w:rPr>
          <w:rFonts w:hint="eastAsia"/>
        </w:rPr>
        <w:t>10</w:t>
      </w:r>
      <w:r>
        <w:rPr>
          <w:rFonts w:hint="eastAsia"/>
        </w:rPr>
        <w:t>月のコーヒー生産量は</w:t>
      </w:r>
      <w:r>
        <w:rPr>
          <w:rFonts w:hint="eastAsia"/>
        </w:rPr>
        <w:t>110.1</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4.1</w:t>
      </w:r>
      <w:r>
        <w:rPr>
          <w:rFonts w:hint="eastAsia"/>
        </w:rPr>
        <w:t>％増加した。</w:t>
      </w:r>
    </w:p>
    <w:p w:rsidR="0075681F" w:rsidRDefault="0075681F" w:rsidP="0075681F">
      <w:pPr>
        <w:rPr>
          <w:rFonts w:hint="eastAsia"/>
        </w:rPr>
      </w:pPr>
      <w:r>
        <w:rPr>
          <w:rFonts w:hint="eastAsia"/>
        </w:rPr>
        <w:t>（ⅱ）価格（国際コーヒー機関発表）</w:t>
      </w:r>
    </w:p>
    <w:p w:rsidR="0075681F" w:rsidRDefault="0075681F" w:rsidP="0075681F">
      <w:pPr>
        <w:rPr>
          <w:rFonts w:hint="eastAsia"/>
        </w:rPr>
      </w:pPr>
      <w:r>
        <w:rPr>
          <w:rFonts w:hint="eastAsia"/>
        </w:rPr>
        <w:t xml:space="preserve">　</w:t>
      </w:r>
      <w:r>
        <w:rPr>
          <w:rFonts w:hint="eastAsia"/>
        </w:rPr>
        <w:t>11</w:t>
      </w:r>
      <w:r>
        <w:rPr>
          <w:rFonts w:hint="eastAsia"/>
        </w:rPr>
        <w:t>月のコロンビア産マイルド・アラビック・コーヒーの価格は月平均</w:t>
      </w:r>
      <w:r>
        <w:rPr>
          <w:rFonts w:hint="eastAsia"/>
        </w:rPr>
        <w:t>1</w:t>
      </w:r>
      <w:r>
        <w:rPr>
          <w:rFonts w:hint="eastAsia"/>
        </w:rPr>
        <w:t>ポンド＝</w:t>
      </w:r>
      <w:r>
        <w:rPr>
          <w:rFonts w:hint="eastAsia"/>
        </w:rPr>
        <w:t>2.06</w:t>
      </w:r>
      <w:r>
        <w:rPr>
          <w:rFonts w:hint="eastAsia"/>
        </w:rPr>
        <w:t>ドル（前月は同</w:t>
      </w:r>
      <w:r>
        <w:rPr>
          <w:rFonts w:hint="eastAsia"/>
        </w:rPr>
        <w:t>2.23</w:t>
      </w:r>
      <w:r>
        <w:rPr>
          <w:rFonts w:hint="eastAsia"/>
        </w:rPr>
        <w:t>ドル，前年同月は同</w:t>
      </w:r>
      <w:r>
        <w:rPr>
          <w:rFonts w:hint="eastAsia"/>
        </w:rPr>
        <w:t>1.25</w:t>
      </w:r>
      <w:r>
        <w:rPr>
          <w:rFonts w:hint="eastAsia"/>
        </w:rPr>
        <w:t>ドル）であった。</w:t>
      </w:r>
    </w:p>
    <w:p w:rsidR="0075681F" w:rsidRDefault="0075681F" w:rsidP="0075681F">
      <w:pPr>
        <w:rPr>
          <w:rFonts w:hint="eastAsia"/>
        </w:rPr>
      </w:pPr>
      <w:r>
        <w:rPr>
          <w:rFonts w:hint="eastAsia"/>
        </w:rPr>
        <w:t>（３）物価・雇用（</w:t>
      </w:r>
      <w:r>
        <w:rPr>
          <w:rFonts w:hint="eastAsia"/>
        </w:rPr>
        <w:t>DANE</w:t>
      </w:r>
      <w:r>
        <w:rPr>
          <w:rFonts w:hint="eastAsia"/>
        </w:rPr>
        <w:t>発表）</w:t>
      </w:r>
    </w:p>
    <w:p w:rsidR="0075681F" w:rsidRDefault="0075681F" w:rsidP="0075681F">
      <w:pPr>
        <w:rPr>
          <w:rFonts w:hint="eastAsia"/>
        </w:rPr>
      </w:pPr>
      <w:r>
        <w:rPr>
          <w:rFonts w:hint="eastAsia"/>
        </w:rPr>
        <w:t>（ア）物価</w:t>
      </w:r>
    </w:p>
    <w:p w:rsidR="0075681F" w:rsidRDefault="0075681F" w:rsidP="0075681F">
      <w:pPr>
        <w:rPr>
          <w:rFonts w:hint="eastAsia"/>
        </w:rPr>
      </w:pPr>
      <w:r>
        <w:rPr>
          <w:rFonts w:hint="eastAsia"/>
        </w:rPr>
        <w:t xml:space="preserve">　</w:t>
      </w:r>
      <w:r>
        <w:rPr>
          <w:rFonts w:hint="eastAsia"/>
        </w:rPr>
        <w:t>10</w:t>
      </w:r>
      <w:r>
        <w:rPr>
          <w:rFonts w:hint="eastAsia"/>
        </w:rPr>
        <w:t>月の消費者物価上昇率は＋</w:t>
      </w:r>
      <w:r>
        <w:rPr>
          <w:rFonts w:hint="eastAsia"/>
        </w:rPr>
        <w:t>3.29</w:t>
      </w:r>
      <w:r>
        <w:rPr>
          <w:rFonts w:hint="eastAsia"/>
        </w:rPr>
        <w:t>％（前年同月比，以下同），生産者物価上昇率は</w:t>
      </w:r>
      <w:r>
        <w:rPr>
          <w:rFonts w:hint="eastAsia"/>
        </w:rPr>
        <w:t>0.14</w:t>
      </w:r>
      <w:r>
        <w:rPr>
          <w:rFonts w:hint="eastAsia"/>
        </w:rPr>
        <w:t>％であった。</w:t>
      </w:r>
    </w:p>
    <w:p w:rsidR="0075681F" w:rsidRDefault="0075681F" w:rsidP="0075681F">
      <w:pPr>
        <w:rPr>
          <w:rFonts w:hint="eastAsia"/>
        </w:rPr>
      </w:pPr>
      <w:r>
        <w:rPr>
          <w:rFonts w:hint="eastAsia"/>
        </w:rPr>
        <w:t>（イ）雇用</w:t>
      </w:r>
    </w:p>
    <w:p w:rsidR="0075681F" w:rsidRDefault="0075681F" w:rsidP="0075681F">
      <w:pPr>
        <w:rPr>
          <w:rFonts w:hint="eastAsia"/>
        </w:rPr>
      </w:pPr>
      <w:r>
        <w:rPr>
          <w:rFonts w:hint="eastAsia"/>
        </w:rPr>
        <w:t xml:space="preserve">　</w:t>
      </w:r>
      <w:r>
        <w:rPr>
          <w:rFonts w:hint="eastAsia"/>
        </w:rPr>
        <w:t>10</w:t>
      </w:r>
      <w:r>
        <w:rPr>
          <w:rFonts w:hint="eastAsia"/>
        </w:rPr>
        <w:t>月の全国平均失業率は</w:t>
      </w:r>
      <w:r>
        <w:rPr>
          <w:rFonts w:hint="eastAsia"/>
        </w:rPr>
        <w:t>7.9</w:t>
      </w:r>
      <w:r>
        <w:rPr>
          <w:rFonts w:hint="eastAsia"/>
        </w:rPr>
        <w:t>％と，前年同月の</w:t>
      </w:r>
      <w:r>
        <w:rPr>
          <w:rFonts w:hint="eastAsia"/>
        </w:rPr>
        <w:t>7.8</w:t>
      </w:r>
      <w:r>
        <w:rPr>
          <w:rFonts w:hint="eastAsia"/>
        </w:rPr>
        <w:t>％より</w:t>
      </w:r>
      <w:r>
        <w:rPr>
          <w:rFonts w:hint="eastAsia"/>
        </w:rPr>
        <w:t>0.1</w:t>
      </w:r>
      <w:r>
        <w:rPr>
          <w:rFonts w:hint="eastAsia"/>
        </w:rPr>
        <w:t>ポイント悪化した。また，主要</w:t>
      </w:r>
      <w:r>
        <w:rPr>
          <w:rFonts w:hint="eastAsia"/>
        </w:rPr>
        <w:t>13</w:t>
      </w:r>
      <w:r>
        <w:rPr>
          <w:rFonts w:hint="eastAsia"/>
        </w:rPr>
        <w:t>都市の平均失業率は</w:t>
      </w:r>
      <w:r>
        <w:rPr>
          <w:rFonts w:hint="eastAsia"/>
        </w:rPr>
        <w:t>8.7</w:t>
      </w:r>
      <w:r>
        <w:rPr>
          <w:rFonts w:hint="eastAsia"/>
        </w:rPr>
        <w:t>％と，前年同月と同じであった。</w:t>
      </w:r>
    </w:p>
    <w:p w:rsidR="0075681F" w:rsidRDefault="0075681F" w:rsidP="0075681F">
      <w:pPr>
        <w:rPr>
          <w:rFonts w:hint="eastAsia"/>
          <w:lang w:eastAsia="zh-TW"/>
        </w:rPr>
      </w:pPr>
      <w:r>
        <w:rPr>
          <w:rFonts w:hint="eastAsia"/>
          <w:lang w:eastAsia="zh-TW"/>
        </w:rPr>
        <w:lastRenderedPageBreak/>
        <w:t>（４）貿易収支（</w:t>
      </w:r>
      <w:r>
        <w:rPr>
          <w:rFonts w:hint="eastAsia"/>
          <w:lang w:eastAsia="zh-TW"/>
        </w:rPr>
        <w:t>DANE</w:t>
      </w:r>
      <w:r>
        <w:rPr>
          <w:rFonts w:hint="eastAsia"/>
          <w:lang w:eastAsia="zh-TW"/>
        </w:rPr>
        <w:t>発表）</w:t>
      </w:r>
    </w:p>
    <w:p w:rsidR="007B3035" w:rsidRDefault="0075681F" w:rsidP="0075681F">
      <w:r>
        <w:rPr>
          <w:rFonts w:hint="eastAsia"/>
          <w:lang w:eastAsia="zh-TW"/>
        </w:rPr>
        <w:t xml:space="preserve">　</w:t>
      </w:r>
      <w:r>
        <w:rPr>
          <w:rFonts w:hint="eastAsia"/>
        </w:rPr>
        <w:t>9</w:t>
      </w:r>
      <w:r>
        <w:rPr>
          <w:rFonts w:hint="eastAsia"/>
        </w:rPr>
        <w:t>月の貿易収支（</w:t>
      </w:r>
      <w:r>
        <w:rPr>
          <w:rFonts w:hint="eastAsia"/>
        </w:rPr>
        <w:t>FOB</w:t>
      </w:r>
      <w:r>
        <w:rPr>
          <w:rFonts w:hint="eastAsia"/>
        </w:rPr>
        <w:t>）は，</w:t>
      </w:r>
      <w:r>
        <w:rPr>
          <w:rFonts w:hint="eastAsia"/>
        </w:rPr>
        <w:t>4.50</w:t>
      </w:r>
      <w:r>
        <w:rPr>
          <w:rFonts w:hint="eastAsia"/>
        </w:rPr>
        <w:t>億ドルの赤字であった。輸出（</w:t>
      </w:r>
      <w:r>
        <w:rPr>
          <w:rFonts w:hint="eastAsia"/>
        </w:rPr>
        <w:t>FOB</w:t>
      </w:r>
      <w:r>
        <w:rPr>
          <w:rFonts w:hint="eastAsia"/>
        </w:rPr>
        <w:t>）全体では，前年同月比</w:t>
      </w:r>
      <w:r>
        <w:rPr>
          <w:rFonts w:hint="eastAsia"/>
        </w:rPr>
        <w:t>4.9</w:t>
      </w:r>
      <w:r>
        <w:rPr>
          <w:rFonts w:hint="eastAsia"/>
        </w:rPr>
        <w:t>％の</w:t>
      </w:r>
      <w:r>
        <w:rPr>
          <w:rFonts w:hint="eastAsia"/>
        </w:rPr>
        <w:t>50.89</w:t>
      </w:r>
      <w:r>
        <w:rPr>
          <w:rFonts w:hint="eastAsia"/>
        </w:rPr>
        <w:t>億ドル，輸入（</w:t>
      </w:r>
      <w:r>
        <w:rPr>
          <w:rFonts w:hint="eastAsia"/>
        </w:rPr>
        <w:t>CIF</w:t>
      </w:r>
      <w:r>
        <w:rPr>
          <w:rFonts w:hint="eastAsia"/>
        </w:rPr>
        <w:t>）全体では，前年同月比＋</w:t>
      </w:r>
      <w:r>
        <w:rPr>
          <w:rFonts w:hint="eastAsia"/>
        </w:rPr>
        <w:t>12.5</w:t>
      </w:r>
      <w:r>
        <w:rPr>
          <w:rFonts w:hint="eastAsia"/>
        </w:rPr>
        <w:t>％の</w:t>
      </w:r>
      <w:r>
        <w:rPr>
          <w:rFonts w:hint="eastAsia"/>
        </w:rPr>
        <w:t>57.91</w:t>
      </w:r>
      <w:r>
        <w:rPr>
          <w:rFonts w:hint="eastAsia"/>
        </w:rPr>
        <w:t>億ドルとなった。（了）</w:t>
      </w:r>
    </w:p>
    <w:sectPr w:rsidR="007B30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F"/>
    <w:rsid w:val="0075681F"/>
    <w:rsid w:val="007B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2014-12-19T06:42:00Z</dcterms:created>
  <dcterms:modified xsi:type="dcterms:W3CDTF">2014-12-19T06:44:00Z</dcterms:modified>
</cp:coreProperties>
</file>