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32" w:rsidRDefault="008B10E4" w:rsidP="008B10E4">
      <w:pPr>
        <w:jc w:val="center"/>
      </w:pPr>
      <w:r>
        <w:rPr>
          <w:rFonts w:hint="eastAsia"/>
        </w:rPr>
        <w:t>ハイチ</w:t>
      </w:r>
      <w:r w:rsidR="004A7032">
        <w:rPr>
          <w:rFonts w:hint="eastAsia"/>
        </w:rPr>
        <w:t>政治・経済・社会</w:t>
      </w:r>
      <w:r>
        <w:rPr>
          <w:rFonts w:hint="eastAsia"/>
        </w:rPr>
        <w:t>（</w:t>
      </w:r>
      <w:r w:rsidRPr="008B10E4">
        <w:rPr>
          <w:rFonts w:hint="eastAsia"/>
        </w:rPr>
        <w:t>２０１４年１０月</w:t>
      </w:r>
      <w:r>
        <w:rPr>
          <w:rFonts w:hint="eastAsia"/>
        </w:rPr>
        <w:t>）</w:t>
      </w:r>
    </w:p>
    <w:p w:rsidR="00E13A4C" w:rsidRDefault="00E13A4C" w:rsidP="00E13A4C">
      <w:r>
        <w:rPr>
          <w:rFonts w:hint="eastAsia"/>
        </w:rPr>
        <w:t>１</w:t>
      </w:r>
      <w:r>
        <w:rPr>
          <w:rFonts w:hint="eastAsia"/>
          <w:lang w:eastAsia="zh-TW"/>
        </w:rPr>
        <w:t>．</w:t>
      </w:r>
      <w:r>
        <w:rPr>
          <w:rFonts w:hint="eastAsia"/>
        </w:rPr>
        <w:t>政治</w:t>
      </w:r>
      <w:r>
        <w:rPr>
          <w:rFonts w:hint="eastAsia"/>
          <w:lang w:eastAsia="zh-TW"/>
        </w:rPr>
        <w:t>関連報道</w:t>
      </w:r>
    </w:p>
    <w:tbl>
      <w:tblPr>
        <w:tblStyle w:val="a3"/>
        <w:tblW w:w="8720" w:type="dxa"/>
        <w:tblLook w:val="04A0" w:firstRow="1" w:lastRow="0" w:firstColumn="1" w:lastColumn="0" w:noHBand="0" w:noVBand="1"/>
      </w:tblPr>
      <w:tblGrid>
        <w:gridCol w:w="959"/>
        <w:gridCol w:w="2126"/>
        <w:gridCol w:w="5635"/>
      </w:tblGrid>
      <w:tr w:rsidR="00E13A4C" w:rsidTr="002506A0">
        <w:trPr>
          <w:trHeight w:val="4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4C" w:rsidRDefault="00E13A4C" w:rsidP="002506A0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報道日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4C" w:rsidRDefault="00E13A4C" w:rsidP="002506A0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報道媒体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4C" w:rsidRDefault="00E13A4C" w:rsidP="002506A0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報道内容</w:t>
            </w:r>
          </w:p>
        </w:tc>
      </w:tr>
      <w:tr w:rsidR="00E13A4C" w:rsidTr="002506A0">
        <w:trPr>
          <w:trHeight w:val="7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4C" w:rsidRPr="00784568" w:rsidRDefault="005E2F74" w:rsidP="002506A0">
            <w:pPr>
              <w:rPr>
                <w:rFonts w:eastAsia="ＭＳ 明朝" w:cs="ＭＳ 明朝"/>
              </w:rPr>
            </w:pPr>
            <w:r>
              <w:rPr>
                <w:rFonts w:eastAsia="ＭＳ 明朝" w:cs="ＭＳ 明朝" w:hint="eastAsia"/>
              </w:rPr>
              <w:t>1</w:t>
            </w:r>
            <w:r w:rsidR="00784568">
              <w:rPr>
                <w:rFonts w:eastAsia="ＭＳ 明朝" w:cs="ＭＳ 明朝" w:hint="eastAsia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4C" w:rsidRDefault="00E13A4C" w:rsidP="002506A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ハイチ・リーブル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9D4" w:rsidRPr="005B71B2" w:rsidRDefault="005E2F74" w:rsidP="005E2F74">
            <w:pPr>
              <w:rPr>
                <w:rFonts w:eastAsia="ＭＳ 明朝" w:cs="ＭＳ 明朝"/>
              </w:rPr>
            </w:pPr>
            <w:r>
              <w:rPr>
                <w:rFonts w:eastAsia="ＭＳ 明朝" w:cs="ＭＳ 明朝" w:hint="eastAsia"/>
              </w:rPr>
              <w:t>9</w:t>
            </w:r>
            <w:r>
              <w:rPr>
                <w:rFonts w:eastAsia="ＭＳ 明朝" w:cs="ＭＳ 明朝" w:hint="eastAsia"/>
              </w:rPr>
              <w:t>月</w:t>
            </w:r>
            <w:r>
              <w:rPr>
                <w:rFonts w:eastAsia="ＭＳ 明朝" w:cs="ＭＳ 明朝" w:hint="eastAsia"/>
              </w:rPr>
              <w:t>30</w:t>
            </w:r>
            <w:r>
              <w:rPr>
                <w:rFonts w:eastAsia="ＭＳ 明朝" w:cs="ＭＳ 明朝" w:hint="eastAsia"/>
              </w:rPr>
              <w:t>日，</w:t>
            </w:r>
            <w:r>
              <w:rPr>
                <w:rFonts w:eastAsia="ＭＳ 明朝" w:cs="ＭＳ 明朝" w:hint="eastAsia"/>
              </w:rPr>
              <w:t>1991</w:t>
            </w:r>
            <w:r>
              <w:rPr>
                <w:rFonts w:eastAsia="ＭＳ 明朝" w:cs="ＭＳ 明朝" w:hint="eastAsia"/>
              </w:rPr>
              <w:t>年</w:t>
            </w:r>
            <w:r>
              <w:rPr>
                <w:rFonts w:eastAsia="ＭＳ 明朝" w:cs="ＭＳ 明朝" w:hint="eastAsia"/>
              </w:rPr>
              <w:t>9</w:t>
            </w:r>
            <w:r>
              <w:rPr>
                <w:rFonts w:eastAsia="ＭＳ 明朝" w:cs="ＭＳ 明朝" w:hint="eastAsia"/>
              </w:rPr>
              <w:t>月</w:t>
            </w:r>
            <w:r>
              <w:rPr>
                <w:rFonts w:eastAsia="ＭＳ 明朝" w:cs="ＭＳ 明朝" w:hint="eastAsia"/>
              </w:rPr>
              <w:t>30</w:t>
            </w:r>
            <w:r>
              <w:rPr>
                <w:rFonts w:eastAsia="ＭＳ 明朝" w:cs="ＭＳ 明朝" w:hint="eastAsia"/>
              </w:rPr>
              <w:t>日のクーデターから</w:t>
            </w:r>
            <w:r>
              <w:rPr>
                <w:rFonts w:eastAsia="ＭＳ 明朝" w:cs="ＭＳ 明朝" w:hint="eastAsia"/>
              </w:rPr>
              <w:t>23</w:t>
            </w:r>
            <w:r>
              <w:rPr>
                <w:rFonts w:eastAsia="ＭＳ 明朝" w:cs="ＭＳ 明朝" w:hint="eastAsia"/>
              </w:rPr>
              <w:t>年目を迎え，ファンミ・ラヴ</w:t>
            </w:r>
            <w:r w:rsidR="00053B79">
              <w:rPr>
                <w:rFonts w:eastAsia="ＭＳ 明朝" w:cs="ＭＳ 明朝" w:hint="eastAsia"/>
              </w:rPr>
              <w:t>ァラス派の大規模なデモが，アリスティド元大統領邸界隈にて</w:t>
            </w:r>
            <w:r>
              <w:rPr>
                <w:rFonts w:eastAsia="ＭＳ 明朝" w:cs="ＭＳ 明朝" w:hint="eastAsia"/>
              </w:rPr>
              <w:t>実施された。</w:t>
            </w:r>
            <w:r w:rsidRPr="005B71B2">
              <w:rPr>
                <w:rFonts w:eastAsia="ＭＳ 明朝" w:cs="ＭＳ 明朝"/>
              </w:rPr>
              <w:t xml:space="preserve"> </w:t>
            </w:r>
          </w:p>
        </w:tc>
      </w:tr>
      <w:tr w:rsidR="00E13A4C" w:rsidTr="00F6713B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4C" w:rsidRDefault="005E2F74" w:rsidP="002506A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5</w:t>
            </w:r>
            <w:r w:rsidR="004A2AE7">
              <w:rPr>
                <w:rFonts w:eastAsiaTheme="minorEastAsia" w:hint="eastAsia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4C" w:rsidRDefault="004A2AE7" w:rsidP="002506A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ハイチ・リーブル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74" w:rsidRPr="002C5C09" w:rsidRDefault="005E2F74" w:rsidP="0002550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3</w:t>
            </w:r>
            <w:r w:rsidR="00053B79">
              <w:rPr>
                <w:rFonts w:eastAsiaTheme="minorEastAsia" w:hint="eastAsia"/>
              </w:rPr>
              <w:t>日，</w:t>
            </w:r>
            <w:r>
              <w:rPr>
                <w:rFonts w:eastAsiaTheme="minorEastAsia" w:hint="eastAsia"/>
              </w:rPr>
              <w:t>マルテリー大統領と野党系上院議員</w:t>
            </w:r>
            <w:r>
              <w:rPr>
                <w:rFonts w:eastAsiaTheme="minorEastAsia" w:hint="eastAsia"/>
              </w:rPr>
              <w:t>6</w:t>
            </w:r>
            <w:r>
              <w:rPr>
                <w:rFonts w:eastAsiaTheme="minorEastAsia" w:hint="eastAsia"/>
              </w:rPr>
              <w:t>人組との会合が行われた。</w:t>
            </w:r>
          </w:p>
        </w:tc>
      </w:tr>
      <w:tr w:rsidR="009D4FC3" w:rsidTr="004F60D8">
        <w:trPr>
          <w:trHeight w:val="4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C3" w:rsidRDefault="00CA23B3" w:rsidP="002506A0">
            <w:r>
              <w:rPr>
                <w:rFonts w:eastAsiaTheme="minorEastAsia" w:hint="eastAsia"/>
              </w:rPr>
              <w:t>8</w:t>
            </w:r>
            <w:r w:rsidR="009D4FC3">
              <w:rPr>
                <w:rFonts w:eastAsiaTheme="minorEastAsia" w:hint="eastAsia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C3" w:rsidRDefault="005E2F74" w:rsidP="002506A0">
            <w:r>
              <w:rPr>
                <w:rFonts w:eastAsiaTheme="minorEastAsia" w:hint="eastAsia"/>
              </w:rPr>
              <w:t>ハイチ・リーブル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74" w:rsidRPr="00350D1D" w:rsidRDefault="005E2F74" w:rsidP="009B173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7</w:t>
            </w:r>
            <w:r>
              <w:rPr>
                <w:rFonts w:eastAsiaTheme="minorEastAsia" w:hint="eastAsia"/>
              </w:rPr>
              <w:t>日</w:t>
            </w:r>
            <w:r w:rsidR="009945CD">
              <w:rPr>
                <w:rFonts w:eastAsiaTheme="minorEastAsia" w:hint="eastAsia"/>
              </w:rPr>
              <w:t>，ラモット首相は，世銀加盟国財相の年次総会に参加するため，ジャン＝マリー経済財政大臣らとワシントンを訪問。</w:t>
            </w:r>
          </w:p>
        </w:tc>
      </w:tr>
      <w:tr w:rsidR="004F60D8" w:rsidTr="00063F31">
        <w:trPr>
          <w:trHeight w:val="11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D8" w:rsidRPr="004F60D8" w:rsidRDefault="004F60D8" w:rsidP="002506A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9</w:t>
            </w:r>
            <w:r>
              <w:rPr>
                <w:rFonts w:eastAsiaTheme="minorEastAsia" w:hint="eastAsia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D8" w:rsidRPr="004F60D8" w:rsidRDefault="009945CD" w:rsidP="002506A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ハイチ・リーブル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D" w:rsidRPr="0066715F" w:rsidRDefault="009945CD" w:rsidP="009B173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8</w:t>
            </w:r>
            <w:r>
              <w:rPr>
                <w:rFonts w:eastAsiaTheme="minorEastAsia" w:hint="eastAsia"/>
              </w:rPr>
              <w:t>日，</w:t>
            </w:r>
            <w:r w:rsidR="00053B79">
              <w:rPr>
                <w:rFonts w:eastAsiaTheme="minorEastAsia" w:hint="eastAsia"/>
              </w:rPr>
              <w:t>ブリュテュス外相はメキシコのクリベナ外相</w:t>
            </w:r>
            <w:r w:rsidR="00DA0E5A">
              <w:rPr>
                <w:rFonts w:eastAsiaTheme="minorEastAsia" w:hint="eastAsia"/>
              </w:rPr>
              <w:t>，</w:t>
            </w:r>
            <w:r w:rsidR="00D12778">
              <w:rPr>
                <w:rFonts w:eastAsiaTheme="minorEastAsia" w:hint="eastAsia"/>
              </w:rPr>
              <w:t>ハイチ・メキシコ政府間混合委員会第</w:t>
            </w:r>
            <w:r w:rsidR="00D12778">
              <w:rPr>
                <w:rFonts w:eastAsiaTheme="minorEastAsia" w:hint="eastAsia"/>
              </w:rPr>
              <w:t>2</w:t>
            </w:r>
            <w:r w:rsidR="00D12778">
              <w:rPr>
                <w:rFonts w:eastAsiaTheme="minorEastAsia" w:hint="eastAsia"/>
              </w:rPr>
              <w:t>回協議を</w:t>
            </w:r>
            <w:r w:rsidR="00053B79">
              <w:rPr>
                <w:rFonts w:eastAsiaTheme="minorEastAsia" w:hint="eastAsia"/>
              </w:rPr>
              <w:t>共同主宰。</w:t>
            </w:r>
            <w:r w:rsidR="00D12778">
              <w:rPr>
                <w:rFonts w:eastAsiaTheme="minorEastAsia" w:hint="eastAsia"/>
              </w:rPr>
              <w:t>2</w:t>
            </w:r>
            <w:r w:rsidR="00053B79">
              <w:rPr>
                <w:rFonts w:eastAsiaTheme="minorEastAsia" w:hint="eastAsia"/>
              </w:rPr>
              <w:t>国間協力関係の強化について。</w:t>
            </w:r>
          </w:p>
        </w:tc>
      </w:tr>
      <w:tr w:rsidR="00AF14A7" w:rsidTr="00620CC7">
        <w:trPr>
          <w:trHeight w:val="80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4A7" w:rsidRPr="00063F31" w:rsidRDefault="00AF14A7" w:rsidP="002506A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10</w:t>
            </w:r>
            <w:r>
              <w:rPr>
                <w:rFonts w:eastAsiaTheme="minorEastAsia" w:hint="eastAsia"/>
              </w:rPr>
              <w:t>日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4A7" w:rsidRPr="00063F31" w:rsidRDefault="00AF14A7" w:rsidP="002506A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ハイチ・リーブル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7" w:rsidRPr="0056159F" w:rsidRDefault="00AF14A7" w:rsidP="009B173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9</w:t>
            </w:r>
            <w:r>
              <w:rPr>
                <w:rFonts w:eastAsiaTheme="minorEastAsia" w:hint="eastAsia"/>
              </w:rPr>
              <w:t>日，ワシントンにて，ラモット首相はケリー米国務長官と会談。選挙等について。</w:t>
            </w:r>
          </w:p>
        </w:tc>
      </w:tr>
      <w:tr w:rsidR="00AF14A7" w:rsidTr="00620CC7">
        <w:trPr>
          <w:trHeight w:val="48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7" w:rsidRPr="00C272D1" w:rsidRDefault="00AF14A7" w:rsidP="002506A0">
            <w:pPr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7" w:rsidRPr="00C272D1" w:rsidRDefault="00AF14A7" w:rsidP="002506A0">
            <w:pPr>
              <w:rPr>
                <w:rFonts w:eastAsiaTheme="minorEastAsia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7" w:rsidRDefault="00AF14A7" w:rsidP="009B173E">
            <w:r>
              <w:rPr>
                <w:rFonts w:eastAsiaTheme="minorEastAsia" w:hint="eastAsia"/>
              </w:rPr>
              <w:t>8</w:t>
            </w:r>
            <w:r>
              <w:rPr>
                <w:rFonts w:eastAsiaTheme="minorEastAsia" w:hint="eastAsia"/>
              </w:rPr>
              <w:t>日，マルテリー大統領はラロ通商産業大臣と共にトリニダード･トバゴを訪問。経済競争力に係る第</w:t>
            </w:r>
            <w:r>
              <w:rPr>
                <w:rFonts w:eastAsiaTheme="minorEastAsia" w:hint="eastAsia"/>
              </w:rPr>
              <w:t>8</w:t>
            </w:r>
            <w:r>
              <w:rPr>
                <w:rFonts w:eastAsiaTheme="minorEastAsia" w:hint="eastAsia"/>
              </w:rPr>
              <w:t>回米州フォーラムに参加した。テーマは「</w:t>
            </w:r>
            <w:r>
              <w:rPr>
                <w:rFonts w:eastAsiaTheme="minorEastAsia" w:hint="eastAsia"/>
              </w:rPr>
              <w:t xml:space="preserve">The human imagination at </w:t>
            </w:r>
            <w:proofErr w:type="spellStart"/>
            <w:r>
              <w:rPr>
                <w:rFonts w:eastAsiaTheme="minorEastAsia" w:hint="eastAsia"/>
              </w:rPr>
              <w:t>work:Driving</w:t>
            </w:r>
            <w:proofErr w:type="spellEnd"/>
            <w:r>
              <w:rPr>
                <w:rFonts w:eastAsiaTheme="minorEastAsia" w:hint="eastAsia"/>
              </w:rPr>
              <w:t xml:space="preserve"> competitiveness, Power innovation</w:t>
            </w:r>
            <w:r>
              <w:rPr>
                <w:rFonts w:eastAsiaTheme="minorEastAsia" w:hint="eastAsia"/>
              </w:rPr>
              <w:t>」。</w:t>
            </w:r>
          </w:p>
        </w:tc>
      </w:tr>
      <w:tr w:rsidR="0095172C" w:rsidTr="000904BC">
        <w:trPr>
          <w:trHeight w:val="11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C" w:rsidRPr="0095172C" w:rsidRDefault="0094621A" w:rsidP="002506A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20</w:t>
            </w:r>
            <w:r w:rsidR="0095172C">
              <w:rPr>
                <w:rFonts w:eastAsiaTheme="minorEastAsia" w:hint="eastAsia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C" w:rsidRPr="0095172C" w:rsidRDefault="00F12938" w:rsidP="002506A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ハイチ・リーブル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74" w:rsidRPr="002D0353" w:rsidRDefault="0094621A" w:rsidP="009B173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20</w:t>
            </w:r>
            <w:r>
              <w:rPr>
                <w:rFonts w:eastAsiaTheme="minorEastAsia" w:hint="eastAsia"/>
              </w:rPr>
              <w:t>日，マルテリー大統領は，大統領夫人，ラモット首相，</w:t>
            </w:r>
            <w:r w:rsidR="00A52604">
              <w:rPr>
                <w:rFonts w:eastAsiaTheme="minorEastAsia" w:hint="eastAsia"/>
              </w:rPr>
              <w:t>ギョーム保健大臣らとキューバに向け出発。</w:t>
            </w:r>
            <w:r w:rsidR="002D0353">
              <w:rPr>
                <w:rFonts w:eastAsiaTheme="minorEastAsia" w:hint="eastAsia"/>
              </w:rPr>
              <w:t>エボラ出血熱</w:t>
            </w:r>
            <w:r w:rsidR="00053B79">
              <w:rPr>
                <w:rFonts w:eastAsiaTheme="minorEastAsia" w:hint="eastAsia"/>
              </w:rPr>
              <w:t>への対応</w:t>
            </w:r>
            <w:r w:rsidR="002D0353">
              <w:rPr>
                <w:rFonts w:eastAsiaTheme="minorEastAsia" w:hint="eastAsia"/>
              </w:rPr>
              <w:t>に係る</w:t>
            </w:r>
            <w:r w:rsidR="002D0353">
              <w:rPr>
                <w:rFonts w:eastAsiaTheme="minorEastAsia" w:hint="eastAsia"/>
              </w:rPr>
              <w:t>ALBA-TCP</w:t>
            </w:r>
            <w:r w:rsidR="002D0353">
              <w:rPr>
                <w:rFonts w:eastAsiaTheme="minorEastAsia" w:hint="eastAsia"/>
              </w:rPr>
              <w:t>の特別サミットに参加するため。</w:t>
            </w:r>
          </w:p>
        </w:tc>
      </w:tr>
      <w:tr w:rsidR="000904BC" w:rsidTr="001C2553">
        <w:trPr>
          <w:trHeight w:val="1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C" w:rsidRPr="000904BC" w:rsidRDefault="00785700" w:rsidP="002506A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23</w:t>
            </w:r>
            <w:r w:rsidR="000904BC">
              <w:rPr>
                <w:rFonts w:eastAsiaTheme="minorEastAsia" w:hint="eastAsia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C" w:rsidRPr="000904BC" w:rsidRDefault="000904BC" w:rsidP="002506A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ハイチ・リーブル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53" w:rsidRPr="001C2553" w:rsidRDefault="00F8377C" w:rsidP="0078570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23</w:t>
            </w:r>
            <w:r>
              <w:rPr>
                <w:rFonts w:eastAsiaTheme="minorEastAsia" w:hint="eastAsia"/>
              </w:rPr>
              <w:t>日，</w:t>
            </w:r>
            <w:r w:rsidR="00162B93">
              <w:rPr>
                <w:rFonts w:eastAsiaTheme="minorEastAsia" w:hint="eastAsia"/>
              </w:rPr>
              <w:t>ペチヨン・ヴィルに</w:t>
            </w:r>
            <w:r w:rsidR="001C43A1">
              <w:rPr>
                <w:rFonts w:eastAsiaTheme="minorEastAsia" w:hint="eastAsia"/>
              </w:rPr>
              <w:t>て</w:t>
            </w:r>
            <w:r w:rsidR="00053B79">
              <w:rPr>
                <w:rFonts w:eastAsiaTheme="minorEastAsia" w:hint="eastAsia"/>
              </w:rPr>
              <w:t>，ラモット首相と</w:t>
            </w:r>
            <w:r w:rsidR="001C43A1">
              <w:rPr>
                <w:rFonts w:eastAsiaTheme="minorEastAsia" w:hint="eastAsia"/>
              </w:rPr>
              <w:t>ナヴァロ</w:t>
            </w:r>
            <w:r w:rsidR="00053B79">
              <w:rPr>
                <w:rFonts w:eastAsiaTheme="minorEastAsia" w:hint="eastAsia"/>
              </w:rPr>
              <w:t>ドミニカ共和国</w:t>
            </w:r>
            <w:r w:rsidR="001C43A1">
              <w:rPr>
                <w:rFonts w:eastAsiaTheme="minorEastAsia" w:hint="eastAsia"/>
              </w:rPr>
              <w:t>外相は，第</w:t>
            </w:r>
            <w:r w:rsidR="001C43A1">
              <w:rPr>
                <w:rFonts w:eastAsiaTheme="minorEastAsia" w:hint="eastAsia"/>
              </w:rPr>
              <w:t>4</w:t>
            </w:r>
            <w:r w:rsidR="001C43A1">
              <w:rPr>
                <w:rFonts w:eastAsiaTheme="minorEastAsia" w:hint="eastAsia"/>
              </w:rPr>
              <w:t>回</w:t>
            </w:r>
            <w:r w:rsidR="001C43A1">
              <w:rPr>
                <w:rFonts w:eastAsiaTheme="minorEastAsia" w:hint="eastAsia"/>
              </w:rPr>
              <w:t>2</w:t>
            </w:r>
            <w:r w:rsidR="00053B79">
              <w:rPr>
                <w:rFonts w:eastAsiaTheme="minorEastAsia" w:hint="eastAsia"/>
              </w:rPr>
              <w:t>国間ハイレベル会合を実施</w:t>
            </w:r>
            <w:r w:rsidR="001C43A1">
              <w:rPr>
                <w:rFonts w:eastAsiaTheme="minorEastAsia" w:hint="eastAsia"/>
              </w:rPr>
              <w:t>。ハイチ及びドミニカ共和国の民間セクターの意見交換</w:t>
            </w:r>
            <w:r w:rsidR="00053B79">
              <w:rPr>
                <w:rFonts w:eastAsiaTheme="minorEastAsia" w:hint="eastAsia"/>
              </w:rPr>
              <w:t>等</w:t>
            </w:r>
            <w:r w:rsidR="001C43A1">
              <w:rPr>
                <w:rFonts w:eastAsiaTheme="minorEastAsia" w:hint="eastAsia"/>
              </w:rPr>
              <w:t>が行われた。</w:t>
            </w:r>
          </w:p>
        </w:tc>
      </w:tr>
      <w:tr w:rsidR="00AF14A7" w:rsidTr="00B4056D">
        <w:trPr>
          <w:trHeight w:val="7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4A7" w:rsidRPr="001C2553" w:rsidRDefault="00AF14A7" w:rsidP="002506A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27</w:t>
            </w:r>
            <w:r>
              <w:rPr>
                <w:rFonts w:eastAsiaTheme="minorEastAsia" w:hint="eastAsia"/>
              </w:rPr>
              <w:t>日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4A7" w:rsidRPr="001C2553" w:rsidRDefault="00AF14A7" w:rsidP="002506A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ハイチ・リーブル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7" w:rsidRPr="00BE0EF3" w:rsidRDefault="00AF14A7" w:rsidP="009B173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27</w:t>
            </w:r>
            <w:r>
              <w:rPr>
                <w:rFonts w:eastAsiaTheme="minorEastAsia" w:hint="eastAsia"/>
              </w:rPr>
              <w:t>日，マルテリー大統領は，ドイツ，フランス歴訪のためハイチを出発する。</w:t>
            </w:r>
          </w:p>
        </w:tc>
      </w:tr>
      <w:tr w:rsidR="00AF14A7" w:rsidTr="00B4056D">
        <w:trPr>
          <w:trHeight w:val="82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7" w:rsidRPr="00375F01" w:rsidRDefault="00AF14A7" w:rsidP="002506A0">
            <w:pPr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7" w:rsidRPr="00375F01" w:rsidRDefault="00AF14A7" w:rsidP="002506A0">
            <w:pPr>
              <w:rPr>
                <w:rFonts w:eastAsiaTheme="minorEastAsia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7" w:rsidRPr="00044EFB" w:rsidRDefault="00AF14A7" w:rsidP="00BE0EF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28</w:t>
            </w:r>
            <w:r>
              <w:rPr>
                <w:rFonts w:eastAsiaTheme="minorEastAsia" w:hint="eastAsia"/>
              </w:rPr>
              <w:t>日，ベネズエラのラミーレス政治主権担当副大統領がハイチを訪問する予定。</w:t>
            </w:r>
            <w:r>
              <w:rPr>
                <w:rFonts w:eastAsiaTheme="minorEastAsia" w:hint="eastAsia"/>
              </w:rPr>
              <w:t>2</w:t>
            </w:r>
            <w:r>
              <w:rPr>
                <w:rFonts w:eastAsiaTheme="minorEastAsia" w:hint="eastAsia"/>
              </w:rPr>
              <w:t>国間関係強化のため。</w:t>
            </w:r>
          </w:p>
        </w:tc>
      </w:tr>
      <w:tr w:rsidR="00524E91" w:rsidTr="0070270B">
        <w:trPr>
          <w:trHeight w:val="10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91" w:rsidRPr="00524E91" w:rsidRDefault="008E4CA1" w:rsidP="002506A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28</w:t>
            </w:r>
            <w:r w:rsidR="00524E91">
              <w:rPr>
                <w:rFonts w:eastAsiaTheme="minorEastAsia" w:hint="eastAsia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91" w:rsidRPr="00524E91" w:rsidRDefault="00524E91" w:rsidP="002506A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ハイチ・リーブル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0B" w:rsidRDefault="00C37967" w:rsidP="008E4815">
            <w:r>
              <w:rPr>
                <w:rFonts w:eastAsiaTheme="minorEastAsia" w:hint="eastAsia"/>
              </w:rPr>
              <w:t>27</w:t>
            </w:r>
            <w:r w:rsidR="008E4815">
              <w:rPr>
                <w:rFonts w:eastAsiaTheme="minorEastAsia" w:hint="eastAsia"/>
              </w:rPr>
              <w:t>日、</w:t>
            </w:r>
            <w:r w:rsidR="00FA7C53">
              <w:rPr>
                <w:rFonts w:eastAsiaTheme="minorEastAsia" w:hint="eastAsia"/>
              </w:rPr>
              <w:t>マルテリー大統領は，ヨーロッパ歴訪に先立ち，グアドループにてヴィクトラン・リュレル知事と会談。</w:t>
            </w:r>
          </w:p>
        </w:tc>
      </w:tr>
      <w:tr w:rsidR="0070270B" w:rsidTr="0070270B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0B" w:rsidRPr="0070270B" w:rsidRDefault="00FA7C53" w:rsidP="002506A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>30</w:t>
            </w:r>
            <w:r w:rsidR="0070270B">
              <w:rPr>
                <w:rFonts w:eastAsiaTheme="minorEastAsia" w:hint="eastAsia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0B" w:rsidRPr="0070270B" w:rsidRDefault="0070270B" w:rsidP="002506A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ハイチ・リーブル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53" w:rsidRPr="00FA7C53" w:rsidRDefault="00FA7C53" w:rsidP="009B173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30</w:t>
            </w:r>
            <w:r>
              <w:rPr>
                <w:rFonts w:eastAsiaTheme="minorEastAsia" w:hint="eastAsia"/>
              </w:rPr>
              <w:t>日，シャノン米国務</w:t>
            </w:r>
            <w:r w:rsidR="00053B79">
              <w:rPr>
                <w:rFonts w:eastAsiaTheme="minorEastAsia" w:hint="eastAsia"/>
              </w:rPr>
              <w:t>省顧問がハイチを訪問。ラモット首相らと会合の予定。選挙等について</w:t>
            </w:r>
            <w:r>
              <w:rPr>
                <w:rFonts w:eastAsiaTheme="minorEastAsia" w:hint="eastAsia"/>
              </w:rPr>
              <w:t>。</w:t>
            </w:r>
          </w:p>
        </w:tc>
      </w:tr>
    </w:tbl>
    <w:p w:rsidR="00C036BF" w:rsidRDefault="00C036BF" w:rsidP="00FA7C53"/>
    <w:p w:rsidR="00A60657" w:rsidRDefault="00E13A4C" w:rsidP="00A60657">
      <w:r>
        <w:rPr>
          <w:rFonts w:hint="eastAsia"/>
        </w:rPr>
        <w:t>２</w:t>
      </w:r>
      <w:r w:rsidR="00A60657">
        <w:rPr>
          <w:rFonts w:hint="eastAsia"/>
          <w:lang w:eastAsia="zh-TW"/>
        </w:rPr>
        <w:t>．</w:t>
      </w:r>
      <w:r w:rsidR="00671E6B">
        <w:rPr>
          <w:rFonts w:hint="eastAsia"/>
        </w:rPr>
        <w:t>経済</w:t>
      </w:r>
      <w:r w:rsidR="001A1229">
        <w:rPr>
          <w:rFonts w:hint="eastAsia"/>
          <w:lang w:eastAsia="zh-TW"/>
        </w:rPr>
        <w:t>関連報道</w:t>
      </w:r>
    </w:p>
    <w:tbl>
      <w:tblPr>
        <w:tblStyle w:val="a3"/>
        <w:tblW w:w="8720" w:type="dxa"/>
        <w:tblLook w:val="04A0" w:firstRow="1" w:lastRow="0" w:firstColumn="1" w:lastColumn="0" w:noHBand="0" w:noVBand="1"/>
      </w:tblPr>
      <w:tblGrid>
        <w:gridCol w:w="959"/>
        <w:gridCol w:w="2126"/>
        <w:gridCol w:w="5635"/>
      </w:tblGrid>
      <w:tr w:rsidR="00A60657" w:rsidTr="000169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57" w:rsidRDefault="00A60657" w:rsidP="00016976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報道日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57" w:rsidRDefault="00A60657" w:rsidP="00016976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報道媒体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57" w:rsidRDefault="00A60657" w:rsidP="00016976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報道内容</w:t>
            </w:r>
          </w:p>
        </w:tc>
      </w:tr>
      <w:tr w:rsidR="00312FAE" w:rsidRPr="006D6609" w:rsidTr="0099127F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1C6" w:rsidRDefault="00EB7E3A" w:rsidP="0001697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3</w:t>
            </w:r>
            <w:r w:rsidR="007C11C6">
              <w:rPr>
                <w:rFonts w:eastAsiaTheme="minorEastAsia" w:hint="eastAsia"/>
              </w:rPr>
              <w:t>日</w:t>
            </w:r>
          </w:p>
          <w:p w:rsidR="00312FAE" w:rsidRPr="0099127F" w:rsidRDefault="00312FAE" w:rsidP="00016976">
            <w:pPr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1C6" w:rsidRDefault="007C11C6" w:rsidP="0001697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ハイチ・リーブル</w:t>
            </w:r>
          </w:p>
          <w:p w:rsidR="00312FAE" w:rsidRPr="0099127F" w:rsidRDefault="00312FAE" w:rsidP="00016976">
            <w:pPr>
              <w:rPr>
                <w:rFonts w:eastAsiaTheme="minorEastAsia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FAE" w:rsidRPr="007C11C6" w:rsidRDefault="0099127F" w:rsidP="0099127F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  <w:r>
              <w:rPr>
                <w:rFonts w:eastAsiaTheme="minorEastAsia" w:hint="eastAsia"/>
              </w:rPr>
              <w:t>日，カパイシアン，マイアミ間のアメリカン航空定期便が就航。</w:t>
            </w:r>
          </w:p>
        </w:tc>
      </w:tr>
      <w:tr w:rsidR="00957B4B" w:rsidRPr="006D6609" w:rsidTr="00957B4B">
        <w:trPr>
          <w:trHeight w:val="1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B4B" w:rsidRDefault="00957B4B" w:rsidP="00016976">
            <w:r>
              <w:rPr>
                <w:rFonts w:eastAsiaTheme="minorEastAsia" w:hint="eastAsia"/>
              </w:rPr>
              <w:t>9</w:t>
            </w:r>
            <w:r>
              <w:rPr>
                <w:rFonts w:eastAsiaTheme="minorEastAsia" w:hint="eastAsia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B4B" w:rsidRDefault="00957B4B" w:rsidP="00016976">
            <w:r>
              <w:rPr>
                <w:rFonts w:eastAsiaTheme="minorEastAsia" w:hint="eastAsia"/>
              </w:rPr>
              <w:t>ハイチ・リーブル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B4B" w:rsidRPr="00E40CAB" w:rsidRDefault="00957B4B" w:rsidP="00A502DE">
            <w:pPr>
              <w:rPr>
                <w:rFonts w:eastAsia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ジャン＝マリー経済・財政大臣とラロ通商・産業大臣は，</w:t>
            </w:r>
            <w:r>
              <w:rPr>
                <w:rFonts w:eastAsia="ＭＳ 明朝" w:cs="ＭＳ 明朝" w:hint="eastAsia"/>
              </w:rPr>
              <w:t>10</w:t>
            </w:r>
            <w:r w:rsidR="00053B79">
              <w:rPr>
                <w:rFonts w:eastAsia="ＭＳ 明朝" w:cs="ＭＳ 明朝" w:hint="eastAsia"/>
              </w:rPr>
              <w:t>日よりガソリン関連商品の値上げを実施する旨共同で声明を発表</w:t>
            </w:r>
            <w:r>
              <w:rPr>
                <w:rFonts w:eastAsia="ＭＳ 明朝" w:cs="ＭＳ 明朝" w:hint="eastAsia"/>
              </w:rPr>
              <w:t>した。ガソリンは</w:t>
            </w:r>
            <w:r>
              <w:rPr>
                <w:rFonts w:eastAsia="ＭＳ 明朝" w:cs="ＭＳ 明朝" w:hint="eastAsia"/>
              </w:rPr>
              <w:t>15</w:t>
            </w:r>
            <w:r>
              <w:rPr>
                <w:rFonts w:eastAsia="ＭＳ 明朝" w:cs="ＭＳ 明朝" w:hint="eastAsia"/>
              </w:rPr>
              <w:t>％の値上げ。</w:t>
            </w:r>
          </w:p>
        </w:tc>
      </w:tr>
      <w:tr w:rsidR="0007190A" w:rsidTr="00E84D98">
        <w:trPr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90A" w:rsidRDefault="00146FC5" w:rsidP="0001697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31</w:t>
            </w:r>
            <w:r w:rsidR="000A5333">
              <w:rPr>
                <w:rFonts w:eastAsiaTheme="minorEastAsia" w:hint="eastAsia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90A" w:rsidRDefault="009875CE" w:rsidP="0001697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ハイチ・リーブル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5CE" w:rsidRPr="009875CE" w:rsidRDefault="00911D16" w:rsidP="00146FC5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2014</w:t>
            </w:r>
            <w:r>
              <w:rPr>
                <w:rFonts w:eastAsiaTheme="minorEastAsia" w:hint="eastAsia"/>
              </w:rPr>
              <w:t>年</w:t>
            </w:r>
            <w:r>
              <w:rPr>
                <w:rFonts w:eastAsiaTheme="minorEastAsia" w:hint="eastAsia"/>
              </w:rPr>
              <w:t>9</w:t>
            </w:r>
            <w:r>
              <w:rPr>
                <w:rFonts w:eastAsiaTheme="minorEastAsia" w:hint="eastAsia"/>
              </w:rPr>
              <w:t>月インフレ率，前年同月比</w:t>
            </w:r>
            <w:r>
              <w:rPr>
                <w:rFonts w:eastAsiaTheme="minorEastAsia" w:hint="eastAsia"/>
              </w:rPr>
              <w:t>5.3%</w:t>
            </w:r>
            <w:r>
              <w:rPr>
                <w:rFonts w:eastAsiaTheme="minorEastAsia" w:hint="eastAsia"/>
              </w:rPr>
              <w:t>。</w:t>
            </w:r>
          </w:p>
        </w:tc>
      </w:tr>
      <w:tr w:rsidR="00E84D98" w:rsidTr="00E84D98">
        <w:trPr>
          <w:trHeight w:val="431"/>
        </w:trPr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D98" w:rsidRPr="00E07A5C" w:rsidRDefault="00E84D98" w:rsidP="00016976">
            <w:pPr>
              <w:rPr>
                <w:rFonts w:eastAsiaTheme="minorEastAsia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D98" w:rsidRPr="00327C97" w:rsidRDefault="00E84D98" w:rsidP="000A5333">
            <w:pPr>
              <w:rPr>
                <w:rFonts w:eastAsiaTheme="minorEastAsia"/>
              </w:rPr>
            </w:pPr>
          </w:p>
        </w:tc>
      </w:tr>
    </w:tbl>
    <w:p w:rsidR="00D728DA" w:rsidRPr="00D728DA" w:rsidRDefault="00D728DA" w:rsidP="000629E8"/>
    <w:p w:rsidR="00F63639" w:rsidRDefault="00A60657" w:rsidP="00F63639">
      <w:r>
        <w:rPr>
          <w:rFonts w:hint="eastAsia"/>
        </w:rPr>
        <w:t>３．</w:t>
      </w:r>
      <w:r w:rsidR="00F63639">
        <w:rPr>
          <w:rFonts w:hint="eastAsia"/>
        </w:rPr>
        <w:t>社会</w:t>
      </w:r>
      <w:r w:rsidR="00CB3039">
        <w:rPr>
          <w:rFonts w:hint="eastAsia"/>
        </w:rPr>
        <w:t>関連報道</w:t>
      </w:r>
    </w:p>
    <w:tbl>
      <w:tblPr>
        <w:tblStyle w:val="a3"/>
        <w:tblW w:w="8720" w:type="dxa"/>
        <w:tblLook w:val="04A0" w:firstRow="1" w:lastRow="0" w:firstColumn="1" w:lastColumn="0" w:noHBand="0" w:noVBand="1"/>
      </w:tblPr>
      <w:tblGrid>
        <w:gridCol w:w="959"/>
        <w:gridCol w:w="2126"/>
        <w:gridCol w:w="5635"/>
      </w:tblGrid>
      <w:tr w:rsidR="00F63639" w:rsidTr="00FD2B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39" w:rsidRDefault="00F63639" w:rsidP="00FD2B17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報道日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39" w:rsidRDefault="00F63639" w:rsidP="00FD2B17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報道媒体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39" w:rsidRDefault="00F63639" w:rsidP="00FD2B17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報道内容</w:t>
            </w:r>
          </w:p>
        </w:tc>
      </w:tr>
      <w:tr w:rsidR="00F63639" w:rsidTr="00FD2B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39" w:rsidRDefault="00C4061E" w:rsidP="00FD2B1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4</w:t>
            </w:r>
            <w:r w:rsidR="00A1275C">
              <w:rPr>
                <w:rFonts w:eastAsiaTheme="minorEastAsia" w:hint="eastAsia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39" w:rsidRDefault="00F63639" w:rsidP="00FD2B1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ハイチ･リーブル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7D" w:rsidRPr="002D3301" w:rsidRDefault="003D3A32" w:rsidP="00C4061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4</w:t>
            </w:r>
            <w:r>
              <w:rPr>
                <w:rFonts w:eastAsiaTheme="minorEastAsia" w:hint="eastAsia"/>
              </w:rPr>
              <w:t>日，ジャン＝クロード・デュヴァリエ元大統領</w:t>
            </w:r>
            <w:r w:rsidR="00054EF7">
              <w:rPr>
                <w:rFonts w:eastAsiaTheme="minorEastAsia" w:hint="eastAsia"/>
              </w:rPr>
              <w:t>死去。</w:t>
            </w:r>
          </w:p>
        </w:tc>
      </w:tr>
      <w:tr w:rsidR="00F63639" w:rsidTr="008A1EC5">
        <w:trPr>
          <w:trHeight w:val="11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39" w:rsidRDefault="00DD13E9" w:rsidP="00FD2B1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6</w:t>
            </w:r>
            <w:r w:rsidR="003D61C6">
              <w:rPr>
                <w:rFonts w:eastAsiaTheme="minorEastAsia" w:hint="eastAsia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39" w:rsidRDefault="003D61C6" w:rsidP="00FD2B1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ハイチ・リーブル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DD" w:rsidRPr="00B62079" w:rsidRDefault="008663FE" w:rsidP="00DD13E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米国</w:t>
            </w:r>
            <w:r w:rsidR="00053B79">
              <w:rPr>
                <w:rFonts w:eastAsiaTheme="minorEastAsia" w:hint="eastAsia"/>
              </w:rPr>
              <w:t>の探検家バリー・クロフォードがコロンブスのサンタマリア号のもの</w:t>
            </w:r>
            <w:r>
              <w:rPr>
                <w:rFonts w:eastAsiaTheme="minorEastAsia" w:hint="eastAsia"/>
              </w:rPr>
              <w:t>としていた海底の残骸について</w:t>
            </w:r>
            <w:r w:rsidR="00053B79">
              <w:rPr>
                <w:rFonts w:eastAsiaTheme="minorEastAsia" w:hint="eastAsia"/>
              </w:rPr>
              <w:t>，ユネスコが調査を実施，同探検家の仮説は否定された。</w:t>
            </w:r>
          </w:p>
        </w:tc>
      </w:tr>
      <w:tr w:rsidR="00840016" w:rsidTr="00840016">
        <w:trPr>
          <w:trHeight w:val="8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016" w:rsidRDefault="00427BED" w:rsidP="00FD2B1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15</w:t>
            </w:r>
            <w:r w:rsidR="00840016">
              <w:rPr>
                <w:rFonts w:eastAsiaTheme="minorEastAsia" w:hint="eastAsia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016" w:rsidRDefault="00840016" w:rsidP="00FD2B1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ハイチ・リーブル</w:t>
            </w:r>
          </w:p>
          <w:p w:rsidR="00840016" w:rsidRDefault="00840016" w:rsidP="00FD2B17">
            <w:pPr>
              <w:rPr>
                <w:rFonts w:eastAsiaTheme="minorEastAsia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016" w:rsidRPr="009F02ED" w:rsidRDefault="00427BED" w:rsidP="00427BE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10</w:t>
            </w:r>
            <w:r>
              <w:rPr>
                <w:rFonts w:eastAsiaTheme="minorEastAsia" w:hint="eastAsia"/>
              </w:rPr>
              <w:t>日，</w:t>
            </w:r>
            <w:r w:rsidR="002E267A">
              <w:rPr>
                <w:rFonts w:eastAsiaTheme="minorEastAsia" w:hint="eastAsia"/>
              </w:rPr>
              <w:t>国連安全保障理事会は満場</w:t>
            </w:r>
            <w:r w:rsidR="00513E40">
              <w:rPr>
                <w:rFonts w:eastAsiaTheme="minorEastAsia" w:hint="eastAsia"/>
              </w:rPr>
              <w:t>一致で決議</w:t>
            </w:r>
            <w:r w:rsidR="00513E40">
              <w:rPr>
                <w:rFonts w:eastAsiaTheme="minorEastAsia" w:hint="eastAsia"/>
              </w:rPr>
              <w:t>2180</w:t>
            </w:r>
            <w:r w:rsidR="00513E40">
              <w:rPr>
                <w:rFonts w:eastAsiaTheme="minorEastAsia" w:hint="eastAsia"/>
              </w:rPr>
              <w:t>を採択，</w:t>
            </w:r>
            <w:r w:rsidR="00513E40">
              <w:rPr>
                <w:rFonts w:eastAsiaTheme="minorEastAsia" w:hint="eastAsia"/>
              </w:rPr>
              <w:t>MINUSTAH</w:t>
            </w:r>
            <w:r w:rsidR="00513E40">
              <w:rPr>
                <w:rFonts w:eastAsiaTheme="minorEastAsia" w:hint="eastAsia"/>
              </w:rPr>
              <w:t>のマンデートの</w:t>
            </w:r>
            <w:r w:rsidR="00513E40">
              <w:rPr>
                <w:rFonts w:eastAsiaTheme="minorEastAsia" w:hint="eastAsia"/>
              </w:rPr>
              <w:t>1</w:t>
            </w:r>
            <w:r w:rsidR="00513E40">
              <w:rPr>
                <w:rFonts w:eastAsiaTheme="minorEastAsia" w:hint="eastAsia"/>
              </w:rPr>
              <w:t>年延長を決定した。</w:t>
            </w:r>
          </w:p>
        </w:tc>
      </w:tr>
      <w:tr w:rsidR="0010190C" w:rsidTr="002B0D45">
        <w:trPr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C" w:rsidRDefault="00EE4A11" w:rsidP="00FD2B1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 w:rsidR="005645A2">
              <w:rPr>
                <w:rFonts w:eastAsiaTheme="minorEastAsia" w:hint="eastAsia"/>
              </w:rPr>
              <w:t>9</w:t>
            </w:r>
            <w:r w:rsidR="0010190C">
              <w:rPr>
                <w:rFonts w:eastAsiaTheme="minorEastAsia" w:hint="eastAsia"/>
              </w:rPr>
              <w:t>日</w:t>
            </w:r>
          </w:p>
          <w:p w:rsidR="002B0D45" w:rsidRDefault="002B0D45" w:rsidP="00FD2B17">
            <w:pPr>
              <w:rPr>
                <w:rFonts w:eastAsiaTheme="minorEastAsia"/>
              </w:rPr>
            </w:pPr>
          </w:p>
          <w:p w:rsidR="002B0D45" w:rsidRPr="0010190C" w:rsidRDefault="002B0D45" w:rsidP="00FD2B17">
            <w:pPr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C" w:rsidRDefault="006A327A" w:rsidP="00FD2B1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ハイチ・リーブル</w:t>
            </w:r>
          </w:p>
          <w:p w:rsidR="002B0D45" w:rsidRDefault="002B0D45" w:rsidP="00FD2B17">
            <w:pPr>
              <w:rPr>
                <w:rFonts w:eastAsiaTheme="minorEastAsia"/>
              </w:rPr>
            </w:pPr>
          </w:p>
          <w:p w:rsidR="002B0D45" w:rsidRPr="002B0D45" w:rsidRDefault="002B0D45" w:rsidP="00FD2B17">
            <w:pPr>
              <w:rPr>
                <w:rFonts w:eastAsiaTheme="minorEastAsia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11" w:rsidRPr="00DD6BC8" w:rsidRDefault="003D0140" w:rsidP="00EE4A1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米</w:t>
            </w:r>
            <w:r w:rsidR="00DD6BC8">
              <w:rPr>
                <w:rFonts w:eastAsiaTheme="minorEastAsia" w:hint="eastAsia"/>
              </w:rPr>
              <w:t>司法委員会の委員が</w:t>
            </w:r>
            <w:r w:rsidR="00053B79">
              <w:rPr>
                <w:rFonts w:eastAsiaTheme="minorEastAsia" w:hint="eastAsia"/>
              </w:rPr>
              <w:t>，米国におけるハイチ系移民のファミリー・リユニフィケーション</w:t>
            </w:r>
            <w:r w:rsidR="00DD6BC8">
              <w:rPr>
                <w:rFonts w:eastAsiaTheme="minorEastAsia" w:hint="eastAsia"/>
              </w:rPr>
              <w:t>促進に係る条件付プログラムについての声明を発表した。</w:t>
            </w:r>
          </w:p>
        </w:tc>
      </w:tr>
      <w:tr w:rsidR="002B0D45" w:rsidTr="00ED047A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45" w:rsidRPr="00ED047A" w:rsidRDefault="00DD6BC8" w:rsidP="00FD2B1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23</w:t>
            </w:r>
            <w:r w:rsidR="002B0D45">
              <w:rPr>
                <w:rFonts w:eastAsiaTheme="minorEastAsia" w:hint="eastAsia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45" w:rsidRPr="00ED047A" w:rsidRDefault="00C54C13" w:rsidP="00FD2B1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ハイチ・リーブル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45" w:rsidRPr="00ED047A" w:rsidRDefault="00ED047A" w:rsidP="00DD6BC8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20</w:t>
            </w:r>
            <w:r>
              <w:rPr>
                <w:rFonts w:eastAsiaTheme="minorEastAsia" w:hint="eastAsia"/>
              </w:rPr>
              <w:t>日より車両の新ナンバープレートの配布が開始。</w:t>
            </w:r>
          </w:p>
        </w:tc>
      </w:tr>
      <w:tr w:rsidR="00ED047A" w:rsidTr="0049599F">
        <w:trPr>
          <w:trHeight w:val="60"/>
        </w:trPr>
        <w:tc>
          <w:tcPr>
            <w:tcW w:w="8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47A" w:rsidRPr="0049599F" w:rsidRDefault="00ED047A" w:rsidP="00FD2B17">
            <w:pPr>
              <w:rPr>
                <w:rFonts w:eastAsiaTheme="minorEastAsia"/>
              </w:rPr>
            </w:pPr>
          </w:p>
        </w:tc>
      </w:tr>
    </w:tbl>
    <w:p w:rsidR="000629E8" w:rsidRDefault="000629E8" w:rsidP="0049599F"/>
    <w:p w:rsidR="00187EA5" w:rsidRPr="00022442" w:rsidRDefault="00C653B0">
      <w:r>
        <w:rPr>
          <w:rFonts w:hint="eastAsia"/>
        </w:rPr>
        <w:t>＊当国各種報道等の公開情報を取りまとめたもの。</w:t>
      </w:r>
      <w:r w:rsidR="008B10E4">
        <w:rPr>
          <w:rFonts w:hint="eastAsia"/>
        </w:rPr>
        <w:t>（了）</w:t>
      </w:r>
      <w:bookmarkStart w:id="0" w:name="_GoBack"/>
      <w:bookmarkEnd w:id="0"/>
    </w:p>
    <w:sectPr w:rsidR="00187EA5" w:rsidRPr="00022442" w:rsidSect="00187E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DE4" w:rsidRDefault="00D65DE4" w:rsidP="00D65DE4">
      <w:r>
        <w:separator/>
      </w:r>
    </w:p>
  </w:endnote>
  <w:endnote w:type="continuationSeparator" w:id="0">
    <w:p w:rsidR="00D65DE4" w:rsidRDefault="00D65DE4" w:rsidP="00D6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DE4" w:rsidRDefault="00D65DE4" w:rsidP="00D65DE4">
      <w:r>
        <w:separator/>
      </w:r>
    </w:p>
  </w:footnote>
  <w:footnote w:type="continuationSeparator" w:id="0">
    <w:p w:rsidR="00D65DE4" w:rsidRDefault="00D65DE4" w:rsidP="00D65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B0"/>
    <w:rsid w:val="00001ABD"/>
    <w:rsid w:val="00012CF4"/>
    <w:rsid w:val="000135A9"/>
    <w:rsid w:val="00014634"/>
    <w:rsid w:val="00014652"/>
    <w:rsid w:val="00016CCE"/>
    <w:rsid w:val="00022442"/>
    <w:rsid w:val="00025503"/>
    <w:rsid w:val="0003096E"/>
    <w:rsid w:val="00044EFB"/>
    <w:rsid w:val="00045930"/>
    <w:rsid w:val="00045F74"/>
    <w:rsid w:val="00053B79"/>
    <w:rsid w:val="00054EF7"/>
    <w:rsid w:val="00054F72"/>
    <w:rsid w:val="000629E8"/>
    <w:rsid w:val="00063F31"/>
    <w:rsid w:val="000644F0"/>
    <w:rsid w:val="0007190A"/>
    <w:rsid w:val="00073A36"/>
    <w:rsid w:val="00075AC4"/>
    <w:rsid w:val="000762B8"/>
    <w:rsid w:val="00076844"/>
    <w:rsid w:val="000904BC"/>
    <w:rsid w:val="000927DF"/>
    <w:rsid w:val="000928DA"/>
    <w:rsid w:val="00092CA1"/>
    <w:rsid w:val="00093CB9"/>
    <w:rsid w:val="000A0117"/>
    <w:rsid w:val="000A5333"/>
    <w:rsid w:val="000A66A2"/>
    <w:rsid w:val="000B7CDE"/>
    <w:rsid w:val="000C6CD3"/>
    <w:rsid w:val="000E2142"/>
    <w:rsid w:val="000E5F9C"/>
    <w:rsid w:val="000E648A"/>
    <w:rsid w:val="000F16CF"/>
    <w:rsid w:val="000F5A3F"/>
    <w:rsid w:val="000F5A85"/>
    <w:rsid w:val="0010190C"/>
    <w:rsid w:val="00105B5D"/>
    <w:rsid w:val="001124B3"/>
    <w:rsid w:val="00120078"/>
    <w:rsid w:val="00124362"/>
    <w:rsid w:val="00127FEB"/>
    <w:rsid w:val="00130A23"/>
    <w:rsid w:val="001347C2"/>
    <w:rsid w:val="00134A1B"/>
    <w:rsid w:val="00140729"/>
    <w:rsid w:val="00146FC5"/>
    <w:rsid w:val="00147B02"/>
    <w:rsid w:val="001557EC"/>
    <w:rsid w:val="00155D2B"/>
    <w:rsid w:val="001629A9"/>
    <w:rsid w:val="00162B93"/>
    <w:rsid w:val="00162F05"/>
    <w:rsid w:val="00164B2A"/>
    <w:rsid w:val="00174F27"/>
    <w:rsid w:val="001833B6"/>
    <w:rsid w:val="00184B2D"/>
    <w:rsid w:val="00185A14"/>
    <w:rsid w:val="001875FB"/>
    <w:rsid w:val="00187999"/>
    <w:rsid w:val="00187EA5"/>
    <w:rsid w:val="00195ADB"/>
    <w:rsid w:val="001A1229"/>
    <w:rsid w:val="001A2DCE"/>
    <w:rsid w:val="001A6B9C"/>
    <w:rsid w:val="001C128D"/>
    <w:rsid w:val="001C1DF0"/>
    <w:rsid w:val="001C1F67"/>
    <w:rsid w:val="001C2553"/>
    <w:rsid w:val="001C4149"/>
    <w:rsid w:val="001C43A1"/>
    <w:rsid w:val="001C5F6F"/>
    <w:rsid w:val="001D2AEC"/>
    <w:rsid w:val="001D48B0"/>
    <w:rsid w:val="001E04E2"/>
    <w:rsid w:val="001E3BB5"/>
    <w:rsid w:val="001E3CA5"/>
    <w:rsid w:val="001F1FFA"/>
    <w:rsid w:val="00203697"/>
    <w:rsid w:val="002123A8"/>
    <w:rsid w:val="00216124"/>
    <w:rsid w:val="002228E8"/>
    <w:rsid w:val="0023189E"/>
    <w:rsid w:val="00232A08"/>
    <w:rsid w:val="00234516"/>
    <w:rsid w:val="0024171B"/>
    <w:rsid w:val="0024265B"/>
    <w:rsid w:val="00242871"/>
    <w:rsid w:val="00260443"/>
    <w:rsid w:val="00273FE9"/>
    <w:rsid w:val="00281A83"/>
    <w:rsid w:val="00283321"/>
    <w:rsid w:val="00286A18"/>
    <w:rsid w:val="002910E3"/>
    <w:rsid w:val="00293756"/>
    <w:rsid w:val="00293CAE"/>
    <w:rsid w:val="002A401D"/>
    <w:rsid w:val="002B03D8"/>
    <w:rsid w:val="002B0D45"/>
    <w:rsid w:val="002C302E"/>
    <w:rsid w:val="002C43E5"/>
    <w:rsid w:val="002C5C09"/>
    <w:rsid w:val="002D0353"/>
    <w:rsid w:val="002D3301"/>
    <w:rsid w:val="002E267A"/>
    <w:rsid w:val="002E3533"/>
    <w:rsid w:val="002E7ACA"/>
    <w:rsid w:val="002F4615"/>
    <w:rsid w:val="002F5EB2"/>
    <w:rsid w:val="00305D33"/>
    <w:rsid w:val="00312FAE"/>
    <w:rsid w:val="003201D4"/>
    <w:rsid w:val="00322447"/>
    <w:rsid w:val="0032376D"/>
    <w:rsid w:val="00327A2C"/>
    <w:rsid w:val="00327C97"/>
    <w:rsid w:val="003336D0"/>
    <w:rsid w:val="00333EFD"/>
    <w:rsid w:val="003418CC"/>
    <w:rsid w:val="00342460"/>
    <w:rsid w:val="00342930"/>
    <w:rsid w:val="00342E70"/>
    <w:rsid w:val="00347949"/>
    <w:rsid w:val="00350D1D"/>
    <w:rsid w:val="00353069"/>
    <w:rsid w:val="00361518"/>
    <w:rsid w:val="00361CFD"/>
    <w:rsid w:val="00363974"/>
    <w:rsid w:val="00365164"/>
    <w:rsid w:val="00366ADB"/>
    <w:rsid w:val="00374AEE"/>
    <w:rsid w:val="00375F01"/>
    <w:rsid w:val="003773C6"/>
    <w:rsid w:val="003814F7"/>
    <w:rsid w:val="00383FE4"/>
    <w:rsid w:val="00387D1F"/>
    <w:rsid w:val="00391E37"/>
    <w:rsid w:val="00392A67"/>
    <w:rsid w:val="003A79AD"/>
    <w:rsid w:val="003B1333"/>
    <w:rsid w:val="003B5AEB"/>
    <w:rsid w:val="003C5113"/>
    <w:rsid w:val="003D0140"/>
    <w:rsid w:val="003D3A32"/>
    <w:rsid w:val="003D61C6"/>
    <w:rsid w:val="003D632D"/>
    <w:rsid w:val="003E1292"/>
    <w:rsid w:val="003E3078"/>
    <w:rsid w:val="003F5FD8"/>
    <w:rsid w:val="003F707A"/>
    <w:rsid w:val="00401D21"/>
    <w:rsid w:val="00403EC0"/>
    <w:rsid w:val="004066FF"/>
    <w:rsid w:val="00413364"/>
    <w:rsid w:val="004165C1"/>
    <w:rsid w:val="00420D9D"/>
    <w:rsid w:val="00422527"/>
    <w:rsid w:val="00424D5E"/>
    <w:rsid w:val="0042719A"/>
    <w:rsid w:val="00427BED"/>
    <w:rsid w:val="00431AD8"/>
    <w:rsid w:val="004336DC"/>
    <w:rsid w:val="004344EB"/>
    <w:rsid w:val="004362AD"/>
    <w:rsid w:val="00442BBC"/>
    <w:rsid w:val="00442CD1"/>
    <w:rsid w:val="00444FA2"/>
    <w:rsid w:val="00446660"/>
    <w:rsid w:val="00447918"/>
    <w:rsid w:val="00455022"/>
    <w:rsid w:val="00457774"/>
    <w:rsid w:val="00483A28"/>
    <w:rsid w:val="00484871"/>
    <w:rsid w:val="004848DD"/>
    <w:rsid w:val="00484B6F"/>
    <w:rsid w:val="004904A2"/>
    <w:rsid w:val="0049599F"/>
    <w:rsid w:val="00496050"/>
    <w:rsid w:val="0049786F"/>
    <w:rsid w:val="004A2AE7"/>
    <w:rsid w:val="004A7032"/>
    <w:rsid w:val="004B1FD2"/>
    <w:rsid w:val="004B2754"/>
    <w:rsid w:val="004C6170"/>
    <w:rsid w:val="004C763D"/>
    <w:rsid w:val="004C79D6"/>
    <w:rsid w:val="004E49B8"/>
    <w:rsid w:val="004E54FF"/>
    <w:rsid w:val="004E6F2F"/>
    <w:rsid w:val="004F60D8"/>
    <w:rsid w:val="004F79CE"/>
    <w:rsid w:val="00504659"/>
    <w:rsid w:val="00513E40"/>
    <w:rsid w:val="005153BE"/>
    <w:rsid w:val="00516F13"/>
    <w:rsid w:val="00522718"/>
    <w:rsid w:val="00524D23"/>
    <w:rsid w:val="00524E91"/>
    <w:rsid w:val="005259D9"/>
    <w:rsid w:val="00531D6B"/>
    <w:rsid w:val="0053500B"/>
    <w:rsid w:val="005402D1"/>
    <w:rsid w:val="0054082D"/>
    <w:rsid w:val="00540922"/>
    <w:rsid w:val="00544F53"/>
    <w:rsid w:val="0055050B"/>
    <w:rsid w:val="005529AF"/>
    <w:rsid w:val="00557978"/>
    <w:rsid w:val="0056159F"/>
    <w:rsid w:val="005645A2"/>
    <w:rsid w:val="00581AFB"/>
    <w:rsid w:val="00587601"/>
    <w:rsid w:val="00587F49"/>
    <w:rsid w:val="005A0C0E"/>
    <w:rsid w:val="005A39CD"/>
    <w:rsid w:val="005A6E26"/>
    <w:rsid w:val="005B1CCF"/>
    <w:rsid w:val="005B3724"/>
    <w:rsid w:val="005B572E"/>
    <w:rsid w:val="005B71B2"/>
    <w:rsid w:val="005C0A07"/>
    <w:rsid w:val="005C7712"/>
    <w:rsid w:val="005C7CD5"/>
    <w:rsid w:val="005D4315"/>
    <w:rsid w:val="005E2F74"/>
    <w:rsid w:val="005F260A"/>
    <w:rsid w:val="005F5F47"/>
    <w:rsid w:val="005F7423"/>
    <w:rsid w:val="00600173"/>
    <w:rsid w:val="006004DE"/>
    <w:rsid w:val="00601CCC"/>
    <w:rsid w:val="006039A9"/>
    <w:rsid w:val="00611104"/>
    <w:rsid w:val="00611D0F"/>
    <w:rsid w:val="00615271"/>
    <w:rsid w:val="00616225"/>
    <w:rsid w:val="006168B9"/>
    <w:rsid w:val="00622522"/>
    <w:rsid w:val="00623967"/>
    <w:rsid w:val="00630155"/>
    <w:rsid w:val="0063115B"/>
    <w:rsid w:val="006317FB"/>
    <w:rsid w:val="00635AA9"/>
    <w:rsid w:val="0064790D"/>
    <w:rsid w:val="006502EB"/>
    <w:rsid w:val="00651FBB"/>
    <w:rsid w:val="00660DD2"/>
    <w:rsid w:val="0066715F"/>
    <w:rsid w:val="00670376"/>
    <w:rsid w:val="00671E6B"/>
    <w:rsid w:val="006728F6"/>
    <w:rsid w:val="00676B39"/>
    <w:rsid w:val="006817BB"/>
    <w:rsid w:val="0068290A"/>
    <w:rsid w:val="006919A0"/>
    <w:rsid w:val="00692D90"/>
    <w:rsid w:val="006945E1"/>
    <w:rsid w:val="00694F3B"/>
    <w:rsid w:val="006A03E9"/>
    <w:rsid w:val="006A327A"/>
    <w:rsid w:val="006B0265"/>
    <w:rsid w:val="006B0FF0"/>
    <w:rsid w:val="006B33D1"/>
    <w:rsid w:val="006C01EE"/>
    <w:rsid w:val="006C2B94"/>
    <w:rsid w:val="006D176E"/>
    <w:rsid w:val="006D4656"/>
    <w:rsid w:val="006D6609"/>
    <w:rsid w:val="006E100A"/>
    <w:rsid w:val="006E1EEC"/>
    <w:rsid w:val="006F176A"/>
    <w:rsid w:val="0070270B"/>
    <w:rsid w:val="007046A3"/>
    <w:rsid w:val="007070D0"/>
    <w:rsid w:val="00707F1C"/>
    <w:rsid w:val="007118BB"/>
    <w:rsid w:val="00711A9E"/>
    <w:rsid w:val="00711C15"/>
    <w:rsid w:val="00713AD2"/>
    <w:rsid w:val="00715CB0"/>
    <w:rsid w:val="00723D5F"/>
    <w:rsid w:val="00732682"/>
    <w:rsid w:val="007337BF"/>
    <w:rsid w:val="007377C3"/>
    <w:rsid w:val="00744C17"/>
    <w:rsid w:val="00744C29"/>
    <w:rsid w:val="007563EC"/>
    <w:rsid w:val="0075675A"/>
    <w:rsid w:val="00767E39"/>
    <w:rsid w:val="00777122"/>
    <w:rsid w:val="00782440"/>
    <w:rsid w:val="00784568"/>
    <w:rsid w:val="00785700"/>
    <w:rsid w:val="00786003"/>
    <w:rsid w:val="00786DE3"/>
    <w:rsid w:val="00786E5D"/>
    <w:rsid w:val="00790909"/>
    <w:rsid w:val="007B757A"/>
    <w:rsid w:val="007C11C6"/>
    <w:rsid w:val="007D2081"/>
    <w:rsid w:val="007D3EF4"/>
    <w:rsid w:val="007D7226"/>
    <w:rsid w:val="007D7A09"/>
    <w:rsid w:val="007E4B9D"/>
    <w:rsid w:val="007E53DD"/>
    <w:rsid w:val="007E6532"/>
    <w:rsid w:val="007F0021"/>
    <w:rsid w:val="007F0E28"/>
    <w:rsid w:val="007F1FB4"/>
    <w:rsid w:val="007F3F4E"/>
    <w:rsid w:val="0080197E"/>
    <w:rsid w:val="00807533"/>
    <w:rsid w:val="008139D4"/>
    <w:rsid w:val="00840016"/>
    <w:rsid w:val="00845939"/>
    <w:rsid w:val="008479EC"/>
    <w:rsid w:val="00851E43"/>
    <w:rsid w:val="00851EC6"/>
    <w:rsid w:val="0086129E"/>
    <w:rsid w:val="00863CB0"/>
    <w:rsid w:val="00864249"/>
    <w:rsid w:val="008663FE"/>
    <w:rsid w:val="00870A82"/>
    <w:rsid w:val="00875687"/>
    <w:rsid w:val="00887153"/>
    <w:rsid w:val="00887476"/>
    <w:rsid w:val="00892DC2"/>
    <w:rsid w:val="008A1EC5"/>
    <w:rsid w:val="008A6366"/>
    <w:rsid w:val="008A7902"/>
    <w:rsid w:val="008B099D"/>
    <w:rsid w:val="008B10E4"/>
    <w:rsid w:val="008B1FFF"/>
    <w:rsid w:val="008B4423"/>
    <w:rsid w:val="008B5B31"/>
    <w:rsid w:val="008C09BB"/>
    <w:rsid w:val="008C16E4"/>
    <w:rsid w:val="008C72C3"/>
    <w:rsid w:val="008D23E2"/>
    <w:rsid w:val="008D538F"/>
    <w:rsid w:val="008E4815"/>
    <w:rsid w:val="008E4CA1"/>
    <w:rsid w:val="008E6078"/>
    <w:rsid w:val="008E664D"/>
    <w:rsid w:val="008E71DF"/>
    <w:rsid w:val="008F2C69"/>
    <w:rsid w:val="009007BA"/>
    <w:rsid w:val="00907128"/>
    <w:rsid w:val="00911093"/>
    <w:rsid w:val="009112B5"/>
    <w:rsid w:val="0091135C"/>
    <w:rsid w:val="00911D16"/>
    <w:rsid w:val="00917E97"/>
    <w:rsid w:val="009214B4"/>
    <w:rsid w:val="00921AB3"/>
    <w:rsid w:val="00926654"/>
    <w:rsid w:val="0093479B"/>
    <w:rsid w:val="00937508"/>
    <w:rsid w:val="009457FF"/>
    <w:rsid w:val="0094621A"/>
    <w:rsid w:val="009470FD"/>
    <w:rsid w:val="0095092B"/>
    <w:rsid w:val="0095172C"/>
    <w:rsid w:val="00957B4B"/>
    <w:rsid w:val="009645D0"/>
    <w:rsid w:val="0097439F"/>
    <w:rsid w:val="0098063D"/>
    <w:rsid w:val="00981AA0"/>
    <w:rsid w:val="00982994"/>
    <w:rsid w:val="009856D2"/>
    <w:rsid w:val="009875CE"/>
    <w:rsid w:val="00987D47"/>
    <w:rsid w:val="0099127F"/>
    <w:rsid w:val="00991AFE"/>
    <w:rsid w:val="009945CD"/>
    <w:rsid w:val="00994822"/>
    <w:rsid w:val="009A1CC6"/>
    <w:rsid w:val="009A2100"/>
    <w:rsid w:val="009A480C"/>
    <w:rsid w:val="009A48D2"/>
    <w:rsid w:val="009A5CF8"/>
    <w:rsid w:val="009B0FF3"/>
    <w:rsid w:val="009B173E"/>
    <w:rsid w:val="009B5ACF"/>
    <w:rsid w:val="009C0778"/>
    <w:rsid w:val="009C5972"/>
    <w:rsid w:val="009D164E"/>
    <w:rsid w:val="009D3C35"/>
    <w:rsid w:val="009D4FC3"/>
    <w:rsid w:val="009D63C0"/>
    <w:rsid w:val="009E0430"/>
    <w:rsid w:val="009E67E7"/>
    <w:rsid w:val="009F02ED"/>
    <w:rsid w:val="009F094C"/>
    <w:rsid w:val="009F10BA"/>
    <w:rsid w:val="009F3F5B"/>
    <w:rsid w:val="009F486B"/>
    <w:rsid w:val="009F5910"/>
    <w:rsid w:val="00A04136"/>
    <w:rsid w:val="00A0611E"/>
    <w:rsid w:val="00A10005"/>
    <w:rsid w:val="00A10053"/>
    <w:rsid w:val="00A1275C"/>
    <w:rsid w:val="00A138C5"/>
    <w:rsid w:val="00A16895"/>
    <w:rsid w:val="00A26638"/>
    <w:rsid w:val="00A326CD"/>
    <w:rsid w:val="00A32C7E"/>
    <w:rsid w:val="00A35B11"/>
    <w:rsid w:val="00A41E83"/>
    <w:rsid w:val="00A41F3F"/>
    <w:rsid w:val="00A45D8A"/>
    <w:rsid w:val="00A502DE"/>
    <w:rsid w:val="00A50F8A"/>
    <w:rsid w:val="00A52604"/>
    <w:rsid w:val="00A60657"/>
    <w:rsid w:val="00A60A99"/>
    <w:rsid w:val="00A60EAF"/>
    <w:rsid w:val="00A65E57"/>
    <w:rsid w:val="00A67D74"/>
    <w:rsid w:val="00A728DC"/>
    <w:rsid w:val="00A83A38"/>
    <w:rsid w:val="00A84C39"/>
    <w:rsid w:val="00A86407"/>
    <w:rsid w:val="00A92AB0"/>
    <w:rsid w:val="00A96094"/>
    <w:rsid w:val="00A97A71"/>
    <w:rsid w:val="00AA351C"/>
    <w:rsid w:val="00AA3596"/>
    <w:rsid w:val="00AA4B04"/>
    <w:rsid w:val="00AA797A"/>
    <w:rsid w:val="00AA7D4C"/>
    <w:rsid w:val="00AC12CF"/>
    <w:rsid w:val="00AE12E6"/>
    <w:rsid w:val="00AF14A7"/>
    <w:rsid w:val="00AF3540"/>
    <w:rsid w:val="00AF78F9"/>
    <w:rsid w:val="00B02D82"/>
    <w:rsid w:val="00B02EC4"/>
    <w:rsid w:val="00B037C8"/>
    <w:rsid w:val="00B04C1F"/>
    <w:rsid w:val="00B07852"/>
    <w:rsid w:val="00B249D3"/>
    <w:rsid w:val="00B404AF"/>
    <w:rsid w:val="00B41FCB"/>
    <w:rsid w:val="00B45A52"/>
    <w:rsid w:val="00B5398A"/>
    <w:rsid w:val="00B62079"/>
    <w:rsid w:val="00B62471"/>
    <w:rsid w:val="00B63BDB"/>
    <w:rsid w:val="00B6669B"/>
    <w:rsid w:val="00B67A6F"/>
    <w:rsid w:val="00B71510"/>
    <w:rsid w:val="00B80B46"/>
    <w:rsid w:val="00B875A2"/>
    <w:rsid w:val="00B9331C"/>
    <w:rsid w:val="00B94629"/>
    <w:rsid w:val="00B95768"/>
    <w:rsid w:val="00BA2A40"/>
    <w:rsid w:val="00BA76B8"/>
    <w:rsid w:val="00BB1412"/>
    <w:rsid w:val="00BB1C06"/>
    <w:rsid w:val="00BB4AAB"/>
    <w:rsid w:val="00BC08E7"/>
    <w:rsid w:val="00BC37E9"/>
    <w:rsid w:val="00BC64CC"/>
    <w:rsid w:val="00BC7D86"/>
    <w:rsid w:val="00BD4F04"/>
    <w:rsid w:val="00BD78CC"/>
    <w:rsid w:val="00BE0EF3"/>
    <w:rsid w:val="00BE6295"/>
    <w:rsid w:val="00BF4A6F"/>
    <w:rsid w:val="00BF6B02"/>
    <w:rsid w:val="00C02D3B"/>
    <w:rsid w:val="00C036BF"/>
    <w:rsid w:val="00C14564"/>
    <w:rsid w:val="00C272D1"/>
    <w:rsid w:val="00C30D71"/>
    <w:rsid w:val="00C34BAE"/>
    <w:rsid w:val="00C34FD8"/>
    <w:rsid w:val="00C36B59"/>
    <w:rsid w:val="00C37028"/>
    <w:rsid w:val="00C3710A"/>
    <w:rsid w:val="00C37967"/>
    <w:rsid w:val="00C4061E"/>
    <w:rsid w:val="00C4160B"/>
    <w:rsid w:val="00C42B9F"/>
    <w:rsid w:val="00C46759"/>
    <w:rsid w:val="00C51674"/>
    <w:rsid w:val="00C53DC7"/>
    <w:rsid w:val="00C54C13"/>
    <w:rsid w:val="00C54D7D"/>
    <w:rsid w:val="00C56B53"/>
    <w:rsid w:val="00C56D47"/>
    <w:rsid w:val="00C56E04"/>
    <w:rsid w:val="00C573E7"/>
    <w:rsid w:val="00C60F1B"/>
    <w:rsid w:val="00C62B99"/>
    <w:rsid w:val="00C62C6F"/>
    <w:rsid w:val="00C63BE8"/>
    <w:rsid w:val="00C653B0"/>
    <w:rsid w:val="00C65F5F"/>
    <w:rsid w:val="00C7065E"/>
    <w:rsid w:val="00C738A8"/>
    <w:rsid w:val="00C75818"/>
    <w:rsid w:val="00C76486"/>
    <w:rsid w:val="00C828DF"/>
    <w:rsid w:val="00CA23B3"/>
    <w:rsid w:val="00CA79B3"/>
    <w:rsid w:val="00CB3039"/>
    <w:rsid w:val="00CB43FA"/>
    <w:rsid w:val="00CB6866"/>
    <w:rsid w:val="00CB7574"/>
    <w:rsid w:val="00CD3383"/>
    <w:rsid w:val="00CD383D"/>
    <w:rsid w:val="00CD483C"/>
    <w:rsid w:val="00CE716B"/>
    <w:rsid w:val="00CF6C29"/>
    <w:rsid w:val="00D11CA6"/>
    <w:rsid w:val="00D12778"/>
    <w:rsid w:val="00D14F5D"/>
    <w:rsid w:val="00D16DBA"/>
    <w:rsid w:val="00D1791C"/>
    <w:rsid w:val="00D20400"/>
    <w:rsid w:val="00D23517"/>
    <w:rsid w:val="00D35FD9"/>
    <w:rsid w:val="00D40190"/>
    <w:rsid w:val="00D40C66"/>
    <w:rsid w:val="00D4282A"/>
    <w:rsid w:val="00D51C46"/>
    <w:rsid w:val="00D55E24"/>
    <w:rsid w:val="00D60D67"/>
    <w:rsid w:val="00D621AD"/>
    <w:rsid w:val="00D62419"/>
    <w:rsid w:val="00D63FB6"/>
    <w:rsid w:val="00D65DE4"/>
    <w:rsid w:val="00D70753"/>
    <w:rsid w:val="00D72682"/>
    <w:rsid w:val="00D728DA"/>
    <w:rsid w:val="00D8049C"/>
    <w:rsid w:val="00D81512"/>
    <w:rsid w:val="00D854B4"/>
    <w:rsid w:val="00D85606"/>
    <w:rsid w:val="00D90535"/>
    <w:rsid w:val="00DA0CA9"/>
    <w:rsid w:val="00DA0E5A"/>
    <w:rsid w:val="00DA129A"/>
    <w:rsid w:val="00DC32EC"/>
    <w:rsid w:val="00DD13E9"/>
    <w:rsid w:val="00DD6BC8"/>
    <w:rsid w:val="00DE0F17"/>
    <w:rsid w:val="00DE271D"/>
    <w:rsid w:val="00DE62B1"/>
    <w:rsid w:val="00DF1E0B"/>
    <w:rsid w:val="00DF5EFC"/>
    <w:rsid w:val="00DF74F9"/>
    <w:rsid w:val="00E00F6B"/>
    <w:rsid w:val="00E02BC5"/>
    <w:rsid w:val="00E05D01"/>
    <w:rsid w:val="00E06B91"/>
    <w:rsid w:val="00E07A5C"/>
    <w:rsid w:val="00E13A4C"/>
    <w:rsid w:val="00E13D36"/>
    <w:rsid w:val="00E14C4C"/>
    <w:rsid w:val="00E21E18"/>
    <w:rsid w:val="00E274E2"/>
    <w:rsid w:val="00E312B9"/>
    <w:rsid w:val="00E40CAB"/>
    <w:rsid w:val="00E436A1"/>
    <w:rsid w:val="00E4676F"/>
    <w:rsid w:val="00E47F89"/>
    <w:rsid w:val="00E5723F"/>
    <w:rsid w:val="00E71F6E"/>
    <w:rsid w:val="00E72B93"/>
    <w:rsid w:val="00E81673"/>
    <w:rsid w:val="00E82805"/>
    <w:rsid w:val="00E84461"/>
    <w:rsid w:val="00E84D98"/>
    <w:rsid w:val="00E858DD"/>
    <w:rsid w:val="00E85E87"/>
    <w:rsid w:val="00EA6125"/>
    <w:rsid w:val="00EB19DF"/>
    <w:rsid w:val="00EB7E3A"/>
    <w:rsid w:val="00ED047A"/>
    <w:rsid w:val="00EE4A11"/>
    <w:rsid w:val="00F01678"/>
    <w:rsid w:val="00F047A1"/>
    <w:rsid w:val="00F04C6E"/>
    <w:rsid w:val="00F05C9E"/>
    <w:rsid w:val="00F079C5"/>
    <w:rsid w:val="00F12938"/>
    <w:rsid w:val="00F1510B"/>
    <w:rsid w:val="00F2639A"/>
    <w:rsid w:val="00F264C4"/>
    <w:rsid w:val="00F31FD4"/>
    <w:rsid w:val="00F32C92"/>
    <w:rsid w:val="00F45B7A"/>
    <w:rsid w:val="00F53C39"/>
    <w:rsid w:val="00F63639"/>
    <w:rsid w:val="00F64AC5"/>
    <w:rsid w:val="00F659E5"/>
    <w:rsid w:val="00F6706E"/>
    <w:rsid w:val="00F6713B"/>
    <w:rsid w:val="00F7596C"/>
    <w:rsid w:val="00F766CE"/>
    <w:rsid w:val="00F807DE"/>
    <w:rsid w:val="00F8377C"/>
    <w:rsid w:val="00F87E79"/>
    <w:rsid w:val="00F9266B"/>
    <w:rsid w:val="00F94553"/>
    <w:rsid w:val="00FA6FA5"/>
    <w:rsid w:val="00FA7C53"/>
    <w:rsid w:val="00FB4859"/>
    <w:rsid w:val="00FC74FB"/>
    <w:rsid w:val="00FE0F4C"/>
    <w:rsid w:val="00FE1411"/>
    <w:rsid w:val="00FF605A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3B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5D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5DE4"/>
  </w:style>
  <w:style w:type="paragraph" w:styleId="a6">
    <w:name w:val="footer"/>
    <w:basedOn w:val="a"/>
    <w:link w:val="a7"/>
    <w:uiPriority w:val="99"/>
    <w:unhideWhenUsed/>
    <w:rsid w:val="00D65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5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3B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5D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5DE4"/>
  </w:style>
  <w:style w:type="paragraph" w:styleId="a6">
    <w:name w:val="footer"/>
    <w:basedOn w:val="a"/>
    <w:link w:val="a7"/>
    <w:uiPriority w:val="99"/>
    <w:unhideWhenUsed/>
    <w:rsid w:val="00D65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5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6EF6E-2CA9-4EAF-A0F9-B2D9A2C5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2</cp:revision>
  <cp:lastPrinted>2014-09-04T14:41:00Z</cp:lastPrinted>
  <dcterms:created xsi:type="dcterms:W3CDTF">2015-02-05T08:21:00Z</dcterms:created>
  <dcterms:modified xsi:type="dcterms:W3CDTF">2015-02-05T08:21:00Z</dcterms:modified>
</cp:coreProperties>
</file>