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71" w:rsidRDefault="006F0E71" w:rsidP="006F0E71">
      <w:pPr>
        <w:jc w:val="center"/>
        <w:rPr>
          <w:rFonts w:hint="eastAsia"/>
        </w:rPr>
      </w:pPr>
      <w:bookmarkStart w:id="0" w:name="_GoBack"/>
      <w:bookmarkEnd w:id="0"/>
      <w:r>
        <w:rPr>
          <w:rFonts w:hint="eastAsia"/>
        </w:rPr>
        <w:t>コロンビア</w:t>
      </w:r>
      <w:r>
        <w:rPr>
          <w:rFonts w:hint="eastAsia"/>
        </w:rPr>
        <w:t>経済</w:t>
      </w:r>
      <w:r>
        <w:rPr>
          <w:rFonts w:hint="eastAsia"/>
        </w:rPr>
        <w:t>（</w:t>
      </w:r>
      <w:r>
        <w:rPr>
          <w:rFonts w:hint="eastAsia"/>
        </w:rPr>
        <w:t>２０１５年</w:t>
      </w:r>
      <w:r>
        <w:rPr>
          <w:rFonts w:hint="eastAsia"/>
        </w:rPr>
        <w:t>１月）</w:t>
      </w:r>
    </w:p>
    <w:p w:rsidR="006F0E71" w:rsidRDefault="006F0E71" w:rsidP="006F0E71"/>
    <w:p w:rsidR="006F0E71" w:rsidRDefault="006F0E71" w:rsidP="006F0E71"/>
    <w:p w:rsidR="006F0E71" w:rsidRDefault="006F0E71" w:rsidP="006F0E71">
      <w:pPr>
        <w:rPr>
          <w:rFonts w:hint="eastAsia"/>
        </w:rPr>
      </w:pPr>
      <w:r>
        <w:rPr>
          <w:rFonts w:hint="eastAsia"/>
        </w:rPr>
        <w:t xml:space="preserve">　１月のコロンビア経済概況は以下のとおり。</w:t>
      </w:r>
    </w:p>
    <w:p w:rsidR="006F0E71" w:rsidRDefault="006F0E71" w:rsidP="006F0E71"/>
    <w:p w:rsidR="006F0E71" w:rsidRDefault="006F0E71" w:rsidP="006F0E71">
      <w:pPr>
        <w:rPr>
          <w:rFonts w:hint="eastAsia"/>
        </w:rPr>
      </w:pPr>
      <w:r>
        <w:rPr>
          <w:rFonts w:hint="eastAsia"/>
        </w:rPr>
        <w:t>【ポイント】</w:t>
      </w:r>
    </w:p>
    <w:p w:rsidR="006F0E71" w:rsidRDefault="006F0E71" w:rsidP="006F0E71">
      <w:pPr>
        <w:rPr>
          <w:rFonts w:hint="eastAsia"/>
        </w:rPr>
      </w:pPr>
      <w:r>
        <w:rPr>
          <w:rFonts w:hint="eastAsia"/>
        </w:rPr>
        <w:t>●</w:t>
      </w:r>
      <w:r>
        <w:rPr>
          <w:rFonts w:hint="eastAsia"/>
        </w:rPr>
        <w:t>DANE</w:t>
      </w:r>
      <w:r>
        <w:rPr>
          <w:rFonts w:hint="eastAsia"/>
        </w:rPr>
        <w:t>（国家統計庁）は，</w:t>
      </w:r>
      <w:r>
        <w:rPr>
          <w:rFonts w:hint="eastAsia"/>
        </w:rPr>
        <w:t>2014</w:t>
      </w:r>
      <w:r>
        <w:rPr>
          <w:rFonts w:hint="eastAsia"/>
        </w:rPr>
        <w:t>年のインフレ率が</w:t>
      </w:r>
      <w:r>
        <w:rPr>
          <w:rFonts w:hint="eastAsia"/>
        </w:rPr>
        <w:t>3.66</w:t>
      </w:r>
      <w:r>
        <w:rPr>
          <w:rFonts w:hint="eastAsia"/>
        </w:rPr>
        <w:t>％であった旨発表した。</w:t>
      </w:r>
    </w:p>
    <w:p w:rsidR="006F0E71" w:rsidRDefault="006F0E71" w:rsidP="006F0E71">
      <w:pPr>
        <w:rPr>
          <w:rFonts w:hint="eastAsia"/>
        </w:rPr>
      </w:pPr>
      <w:r>
        <w:rPr>
          <w:rFonts w:hint="eastAsia"/>
        </w:rPr>
        <w:t>●中銀は，</w:t>
      </w:r>
      <w:r>
        <w:rPr>
          <w:rFonts w:hint="eastAsia"/>
        </w:rPr>
        <w:t>2014</w:t>
      </w:r>
      <w:r>
        <w:rPr>
          <w:rFonts w:hint="eastAsia"/>
        </w:rPr>
        <w:t>年の対内直接投資が</w:t>
      </w:r>
      <w:r>
        <w:rPr>
          <w:rFonts w:hint="eastAsia"/>
        </w:rPr>
        <w:t>150</w:t>
      </w:r>
      <w:r>
        <w:rPr>
          <w:rFonts w:hint="eastAsia"/>
        </w:rPr>
        <w:t>億ドルで，前年比▲</w:t>
      </w:r>
      <w:r>
        <w:rPr>
          <w:rFonts w:hint="eastAsia"/>
        </w:rPr>
        <w:t>10.6</w:t>
      </w:r>
      <w:r>
        <w:rPr>
          <w:rFonts w:hint="eastAsia"/>
        </w:rPr>
        <w:t>％と発表した。</w:t>
      </w:r>
    </w:p>
    <w:p w:rsidR="006F0E71" w:rsidRDefault="006F0E71" w:rsidP="006F0E71">
      <w:pPr>
        <w:rPr>
          <w:rFonts w:hint="eastAsia"/>
        </w:rPr>
      </w:pPr>
      <w:r>
        <w:rPr>
          <w:rFonts w:hint="eastAsia"/>
        </w:rPr>
        <w:t>●</w:t>
      </w:r>
      <w:r>
        <w:rPr>
          <w:rFonts w:hint="eastAsia"/>
        </w:rPr>
        <w:t>2014</w:t>
      </w:r>
      <w:r>
        <w:rPr>
          <w:rFonts w:hint="eastAsia"/>
        </w:rPr>
        <w:t>年のコーヒー生産量は前年比＋</w:t>
      </w:r>
      <w:r>
        <w:rPr>
          <w:rFonts w:hint="eastAsia"/>
        </w:rPr>
        <w:t>11.5</w:t>
      </w:r>
      <w:r>
        <w:rPr>
          <w:rFonts w:hint="eastAsia"/>
        </w:rPr>
        <w:t>％の</w:t>
      </w:r>
      <w:r>
        <w:rPr>
          <w:rFonts w:hint="eastAsia"/>
        </w:rPr>
        <w:t>1,214</w:t>
      </w:r>
      <w:r>
        <w:rPr>
          <w:rFonts w:hint="eastAsia"/>
        </w:rPr>
        <w:t>万袋となり，</w:t>
      </w:r>
      <w:r>
        <w:rPr>
          <w:rFonts w:hint="eastAsia"/>
        </w:rPr>
        <w:t>7</w:t>
      </w:r>
      <w:r>
        <w:rPr>
          <w:rFonts w:hint="eastAsia"/>
        </w:rPr>
        <w:t>年振りに</w:t>
      </w:r>
      <w:r>
        <w:rPr>
          <w:rFonts w:hint="eastAsia"/>
        </w:rPr>
        <w:t>1,200</w:t>
      </w:r>
      <w:r>
        <w:rPr>
          <w:rFonts w:hint="eastAsia"/>
        </w:rPr>
        <w:t>万袋を超えた。</w:t>
      </w:r>
    </w:p>
    <w:p w:rsidR="006F0E71" w:rsidRDefault="006F0E71" w:rsidP="006F0E71">
      <w:pPr>
        <w:rPr>
          <w:rFonts w:hint="eastAsia"/>
        </w:rPr>
      </w:pPr>
      <w:r>
        <w:rPr>
          <w:rFonts w:hint="eastAsia"/>
        </w:rPr>
        <w:t>●</w:t>
      </w:r>
      <w:r>
        <w:rPr>
          <w:rFonts w:hint="eastAsia"/>
        </w:rPr>
        <w:t>2014</w:t>
      </w:r>
      <w:r>
        <w:rPr>
          <w:rFonts w:hint="eastAsia"/>
        </w:rPr>
        <w:t>年の石油生産量は日量</w:t>
      </w:r>
      <w:r>
        <w:rPr>
          <w:rFonts w:hint="eastAsia"/>
        </w:rPr>
        <w:t>98.8</w:t>
      </w:r>
      <w:r>
        <w:rPr>
          <w:rFonts w:hint="eastAsia"/>
        </w:rPr>
        <w:t>万バレルと</w:t>
      </w:r>
      <w:r>
        <w:rPr>
          <w:rFonts w:hint="eastAsia"/>
        </w:rPr>
        <w:t>100</w:t>
      </w:r>
      <w:r>
        <w:rPr>
          <w:rFonts w:hint="eastAsia"/>
        </w:rPr>
        <w:t>万バレルを下回り，政府目標の日量</w:t>
      </w:r>
      <w:r>
        <w:rPr>
          <w:rFonts w:hint="eastAsia"/>
        </w:rPr>
        <w:t>104</w:t>
      </w:r>
      <w:r>
        <w:rPr>
          <w:rFonts w:hint="eastAsia"/>
        </w:rPr>
        <w:t>万バレルを達成出来なかった。</w:t>
      </w:r>
    </w:p>
    <w:p w:rsidR="006F0E71" w:rsidRDefault="006F0E71" w:rsidP="006F0E71">
      <w:pPr>
        <w:rPr>
          <w:rFonts w:hint="eastAsia"/>
        </w:rPr>
      </w:pPr>
      <w:r>
        <w:rPr>
          <w:rFonts w:hint="eastAsia"/>
        </w:rPr>
        <w:t>●</w:t>
      </w:r>
      <w:r>
        <w:rPr>
          <w:rFonts w:hint="eastAsia"/>
        </w:rPr>
        <w:t>5</w:t>
      </w:r>
      <w:r>
        <w:rPr>
          <w:rFonts w:hint="eastAsia"/>
        </w:rPr>
        <w:t>日，エクアドル政府は，昨今の為替価値の下落（コロンビアペソ安ドル高）を理由に，緊急輸入規制措置を講じてコロンビア製品に</w:t>
      </w:r>
      <w:r>
        <w:rPr>
          <w:rFonts w:hint="eastAsia"/>
        </w:rPr>
        <w:t>21</w:t>
      </w:r>
      <w:r>
        <w:rPr>
          <w:rFonts w:hint="eastAsia"/>
        </w:rPr>
        <w:t>％の関税を課す旨発表した。また，</w:t>
      </w:r>
      <w:r>
        <w:rPr>
          <w:rFonts w:hint="eastAsia"/>
        </w:rPr>
        <w:t>28</w:t>
      </w:r>
      <w:r>
        <w:rPr>
          <w:rFonts w:hint="eastAsia"/>
        </w:rPr>
        <w:t>日，エクアドル政府は輸入製品のうち</w:t>
      </w:r>
      <w:r>
        <w:rPr>
          <w:rFonts w:hint="eastAsia"/>
        </w:rPr>
        <w:t>160</w:t>
      </w:r>
      <w:r>
        <w:rPr>
          <w:rFonts w:hint="eastAsia"/>
        </w:rPr>
        <w:t>品目については緊急輸入規制措置の規制対象外とする旨発表した。</w:t>
      </w:r>
    </w:p>
    <w:p w:rsidR="006F0E71" w:rsidRDefault="006F0E71" w:rsidP="006F0E71"/>
    <w:p w:rsidR="006F0E71" w:rsidRDefault="006F0E71" w:rsidP="006F0E71">
      <w:pPr>
        <w:rPr>
          <w:rFonts w:hint="eastAsia"/>
        </w:rPr>
      </w:pPr>
      <w:r>
        <w:rPr>
          <w:rFonts w:hint="eastAsia"/>
        </w:rPr>
        <w:t>【本文】</w:t>
      </w:r>
    </w:p>
    <w:p w:rsidR="006F0E71" w:rsidRDefault="006F0E71" w:rsidP="006F0E71">
      <w:pPr>
        <w:rPr>
          <w:rFonts w:hint="eastAsia"/>
        </w:rPr>
      </w:pPr>
      <w:r>
        <w:rPr>
          <w:rFonts w:hint="eastAsia"/>
        </w:rPr>
        <w:t>１　主な出来事</w:t>
      </w:r>
    </w:p>
    <w:p w:rsidR="006F0E71" w:rsidRDefault="006F0E71" w:rsidP="006F0E71">
      <w:pPr>
        <w:rPr>
          <w:rFonts w:hint="eastAsia"/>
        </w:rPr>
      </w:pPr>
      <w:r>
        <w:rPr>
          <w:rFonts w:hint="eastAsia"/>
        </w:rPr>
        <w:t>＜国内情勢＞</w:t>
      </w:r>
    </w:p>
    <w:p w:rsidR="006F0E71" w:rsidRDefault="006F0E71" w:rsidP="006F0E71">
      <w:pPr>
        <w:rPr>
          <w:rFonts w:hint="eastAsia"/>
        </w:rPr>
      </w:pPr>
      <w:r>
        <w:rPr>
          <w:rFonts w:hint="eastAsia"/>
        </w:rPr>
        <w:t>（１）経済見通し（</w:t>
      </w:r>
      <w:r>
        <w:rPr>
          <w:rFonts w:hint="eastAsia"/>
        </w:rPr>
        <w:t>14</w:t>
      </w:r>
      <w:r>
        <w:rPr>
          <w:rFonts w:hint="eastAsia"/>
        </w:rPr>
        <w:t>日及び</w:t>
      </w:r>
      <w:r>
        <w:rPr>
          <w:rFonts w:hint="eastAsia"/>
        </w:rPr>
        <w:t>30</w:t>
      </w:r>
      <w:r>
        <w:rPr>
          <w:rFonts w:hint="eastAsia"/>
        </w:rPr>
        <w:t>日，プレスリリース及び当地紙報道）</w:t>
      </w:r>
    </w:p>
    <w:p w:rsidR="006F0E71" w:rsidRDefault="006F0E71" w:rsidP="006F0E71">
      <w:pPr>
        <w:rPr>
          <w:rFonts w:hint="eastAsia"/>
        </w:rPr>
      </w:pPr>
      <w:r>
        <w:rPr>
          <w:rFonts w:hint="eastAsia"/>
        </w:rPr>
        <w:t xml:space="preserve">　</w:t>
      </w:r>
      <w:r>
        <w:rPr>
          <w:rFonts w:hint="eastAsia"/>
        </w:rPr>
        <w:t>30</w:t>
      </w:r>
      <w:r>
        <w:rPr>
          <w:rFonts w:hint="eastAsia"/>
        </w:rPr>
        <w:t>日，中銀は</w:t>
      </w:r>
      <w:r>
        <w:rPr>
          <w:rFonts w:hint="eastAsia"/>
        </w:rPr>
        <w:t>2014</w:t>
      </w:r>
      <w:r>
        <w:rPr>
          <w:rFonts w:hint="eastAsia"/>
        </w:rPr>
        <w:t>年度経済成長率を</w:t>
      </w:r>
      <w:r>
        <w:rPr>
          <w:rFonts w:hint="eastAsia"/>
        </w:rPr>
        <w:t>4.8</w:t>
      </w:r>
      <w:r>
        <w:rPr>
          <w:rFonts w:hint="eastAsia"/>
        </w:rPr>
        <w:t>％，</w:t>
      </w:r>
      <w:r>
        <w:rPr>
          <w:rFonts w:hint="eastAsia"/>
        </w:rPr>
        <w:t>2015</w:t>
      </w:r>
      <w:r>
        <w:rPr>
          <w:rFonts w:hint="eastAsia"/>
        </w:rPr>
        <w:t>年度同成長率を</w:t>
      </w:r>
      <w:r>
        <w:rPr>
          <w:rFonts w:hint="eastAsia"/>
        </w:rPr>
        <w:t>3.6</w:t>
      </w:r>
      <w:r>
        <w:rPr>
          <w:rFonts w:hint="eastAsia"/>
        </w:rPr>
        <w:t>％と予想した。</w:t>
      </w:r>
    </w:p>
    <w:p w:rsidR="006F0E71" w:rsidRDefault="006F0E71" w:rsidP="006F0E71">
      <w:pPr>
        <w:rPr>
          <w:rFonts w:hint="eastAsia"/>
        </w:rPr>
      </w:pPr>
      <w:r>
        <w:rPr>
          <w:rFonts w:hint="eastAsia"/>
        </w:rPr>
        <w:t xml:space="preserve">　世銀は</w:t>
      </w:r>
      <w:r>
        <w:rPr>
          <w:rFonts w:hint="eastAsia"/>
        </w:rPr>
        <w:t>2015</w:t>
      </w:r>
      <w:r>
        <w:rPr>
          <w:rFonts w:hint="eastAsia"/>
        </w:rPr>
        <w:t>年の世界の経済成長率を</w:t>
      </w:r>
      <w:r>
        <w:rPr>
          <w:rFonts w:hint="eastAsia"/>
        </w:rPr>
        <w:t>3.0</w:t>
      </w:r>
      <w:r>
        <w:rPr>
          <w:rFonts w:hint="eastAsia"/>
        </w:rPr>
        <w:t>％，コロンビアの経済成長率はラテンアメリカ諸国の平均</w:t>
      </w:r>
      <w:r>
        <w:rPr>
          <w:rFonts w:hint="eastAsia"/>
        </w:rPr>
        <w:t>2.6</w:t>
      </w:r>
      <w:r>
        <w:rPr>
          <w:rFonts w:hint="eastAsia"/>
        </w:rPr>
        <w:t>％を上回る</w:t>
      </w:r>
      <w:r>
        <w:rPr>
          <w:rFonts w:hint="eastAsia"/>
        </w:rPr>
        <w:t>4.4</w:t>
      </w:r>
      <w:r>
        <w:rPr>
          <w:rFonts w:hint="eastAsia"/>
        </w:rPr>
        <w:t>％と予想した。</w:t>
      </w:r>
    </w:p>
    <w:p w:rsidR="006F0E71" w:rsidRDefault="006F0E71" w:rsidP="006F0E71">
      <w:pPr>
        <w:rPr>
          <w:rFonts w:hint="eastAsia"/>
          <w:lang w:eastAsia="zh-TW"/>
        </w:rPr>
      </w:pPr>
      <w:r>
        <w:rPr>
          <w:rFonts w:hint="eastAsia"/>
          <w:lang w:eastAsia="zh-TW"/>
        </w:rPr>
        <w:t>（２）経済政策（</w:t>
      </w:r>
      <w:r>
        <w:rPr>
          <w:rFonts w:hint="eastAsia"/>
          <w:lang w:eastAsia="zh-TW"/>
        </w:rPr>
        <w:t>23</w:t>
      </w:r>
      <w:r>
        <w:rPr>
          <w:rFonts w:hint="eastAsia"/>
          <w:lang w:eastAsia="zh-TW"/>
        </w:rPr>
        <w:t>日，当地紙報道）</w:t>
      </w:r>
    </w:p>
    <w:p w:rsidR="006F0E71" w:rsidRDefault="006F0E71" w:rsidP="006F0E71">
      <w:pPr>
        <w:rPr>
          <w:rFonts w:hint="eastAsia"/>
        </w:rPr>
      </w:pPr>
      <w:r>
        <w:rPr>
          <w:rFonts w:hint="eastAsia"/>
          <w:lang w:eastAsia="zh-TW"/>
        </w:rPr>
        <w:t xml:space="preserve">　</w:t>
      </w:r>
      <w:r>
        <w:rPr>
          <w:rFonts w:hint="eastAsia"/>
        </w:rPr>
        <w:t>カルデナス財務・公債相はスイス・ダボスで行われた世界経済フォーラムに出席し，原油価格の下落はコロンビア経済に影響を及ぼすであろうが，適切な経済政策を実施していること等を理由に大きなインパクトにはならない旨発言した。</w:t>
      </w:r>
    </w:p>
    <w:p w:rsidR="006F0E71" w:rsidRDefault="006F0E71" w:rsidP="006F0E71">
      <w:pPr>
        <w:rPr>
          <w:rFonts w:hint="eastAsia"/>
        </w:rPr>
      </w:pPr>
      <w:r>
        <w:rPr>
          <w:rFonts w:hint="eastAsia"/>
        </w:rPr>
        <w:t>（３）インフレ率（</w:t>
      </w:r>
      <w:r>
        <w:rPr>
          <w:rFonts w:hint="eastAsia"/>
        </w:rPr>
        <w:t>6</w:t>
      </w:r>
      <w:r>
        <w:rPr>
          <w:rFonts w:hint="eastAsia"/>
        </w:rPr>
        <w:t>日，当地紙報道）</w:t>
      </w:r>
    </w:p>
    <w:p w:rsidR="006F0E71" w:rsidRDefault="006F0E71" w:rsidP="006F0E71">
      <w:pPr>
        <w:rPr>
          <w:rFonts w:hint="eastAsia"/>
        </w:rPr>
      </w:pPr>
      <w:r>
        <w:rPr>
          <w:rFonts w:hint="eastAsia"/>
        </w:rPr>
        <w:t xml:space="preserve">　</w:t>
      </w:r>
      <w:r>
        <w:rPr>
          <w:rFonts w:hint="eastAsia"/>
        </w:rPr>
        <w:t>DANE</w:t>
      </w:r>
      <w:r>
        <w:rPr>
          <w:rFonts w:hint="eastAsia"/>
        </w:rPr>
        <w:t>（国家統計庁）は，</w:t>
      </w:r>
      <w:r>
        <w:rPr>
          <w:rFonts w:hint="eastAsia"/>
        </w:rPr>
        <w:t>2014</w:t>
      </w:r>
      <w:r>
        <w:rPr>
          <w:rFonts w:hint="eastAsia"/>
        </w:rPr>
        <w:t>年のインフレ率が</w:t>
      </w:r>
      <w:r>
        <w:rPr>
          <w:rFonts w:hint="eastAsia"/>
        </w:rPr>
        <w:t>3.66</w:t>
      </w:r>
      <w:r>
        <w:rPr>
          <w:rFonts w:hint="eastAsia"/>
        </w:rPr>
        <w:t>％であった旨発表した。</w:t>
      </w:r>
    </w:p>
    <w:p w:rsidR="006F0E71" w:rsidRDefault="006F0E71" w:rsidP="006F0E71">
      <w:pPr>
        <w:rPr>
          <w:rFonts w:hint="eastAsia"/>
        </w:rPr>
      </w:pPr>
      <w:r>
        <w:rPr>
          <w:rFonts w:hint="eastAsia"/>
        </w:rPr>
        <w:t>（４）第</w:t>
      </w:r>
      <w:r>
        <w:rPr>
          <w:rFonts w:hint="eastAsia"/>
        </w:rPr>
        <w:t>4</w:t>
      </w:r>
      <w:r>
        <w:rPr>
          <w:rFonts w:hint="eastAsia"/>
        </w:rPr>
        <w:t>世代道路網整備プロジェクト（</w:t>
      </w:r>
      <w:r>
        <w:rPr>
          <w:rFonts w:hint="eastAsia"/>
        </w:rPr>
        <w:t>4G</w:t>
      </w:r>
      <w:r>
        <w:rPr>
          <w:rFonts w:hint="eastAsia"/>
        </w:rPr>
        <w:t>）（</w:t>
      </w:r>
      <w:r>
        <w:rPr>
          <w:rFonts w:hint="eastAsia"/>
        </w:rPr>
        <w:t>30</w:t>
      </w:r>
      <w:r>
        <w:rPr>
          <w:rFonts w:hint="eastAsia"/>
        </w:rPr>
        <w:t>日，当地紙報道）</w:t>
      </w:r>
    </w:p>
    <w:p w:rsidR="006F0E71" w:rsidRDefault="006F0E71" w:rsidP="006F0E71">
      <w:pPr>
        <w:rPr>
          <w:rFonts w:hint="eastAsia"/>
        </w:rPr>
      </w:pPr>
      <w:r>
        <w:rPr>
          <w:rFonts w:hint="eastAsia"/>
        </w:rPr>
        <w:t xml:space="preserve">　</w:t>
      </w:r>
      <w:r>
        <w:rPr>
          <w:rFonts w:hint="eastAsia"/>
        </w:rPr>
        <w:t>ANI</w:t>
      </w:r>
      <w:r>
        <w:rPr>
          <w:rFonts w:hint="eastAsia"/>
        </w:rPr>
        <w:t>（国家インフラ庁）は，第</w:t>
      </w:r>
      <w:r>
        <w:rPr>
          <w:rFonts w:hint="eastAsia"/>
        </w:rPr>
        <w:t>2</w:t>
      </w:r>
      <w:r>
        <w:rPr>
          <w:rFonts w:hint="eastAsia"/>
        </w:rPr>
        <w:t>段コンセッション契約の</w:t>
      </w:r>
      <w:r>
        <w:rPr>
          <w:rFonts w:hint="eastAsia"/>
        </w:rPr>
        <w:t>10</w:t>
      </w:r>
      <w:r>
        <w:rPr>
          <w:rFonts w:hint="eastAsia"/>
        </w:rPr>
        <w:t>プロジェクトのうち</w:t>
      </w:r>
      <w:r>
        <w:rPr>
          <w:rFonts w:hint="eastAsia"/>
        </w:rPr>
        <w:t>4</w:t>
      </w:r>
      <w:r>
        <w:rPr>
          <w:rFonts w:hint="eastAsia"/>
        </w:rPr>
        <w:t>プロジェクトについて入札手続きを開始した旨発表した。なお，</w:t>
      </w:r>
      <w:r>
        <w:rPr>
          <w:rFonts w:hint="eastAsia"/>
        </w:rPr>
        <w:t>4</w:t>
      </w:r>
      <w:r>
        <w:rPr>
          <w:rFonts w:hint="eastAsia"/>
        </w:rPr>
        <w:t>プロジェクトへの投資額を</w:t>
      </w:r>
      <w:r>
        <w:rPr>
          <w:rFonts w:hint="eastAsia"/>
        </w:rPr>
        <w:t>8.4</w:t>
      </w:r>
      <w:r>
        <w:rPr>
          <w:rFonts w:hint="eastAsia"/>
        </w:rPr>
        <w:t>兆ペソ（約</w:t>
      </w:r>
      <w:r>
        <w:rPr>
          <w:rFonts w:hint="eastAsia"/>
        </w:rPr>
        <w:t>37.3</w:t>
      </w:r>
      <w:r>
        <w:rPr>
          <w:rFonts w:hint="eastAsia"/>
        </w:rPr>
        <w:t>億ドル）と見込んでいる。</w:t>
      </w:r>
    </w:p>
    <w:p w:rsidR="006F0E71" w:rsidRDefault="006F0E71" w:rsidP="006F0E71">
      <w:pPr>
        <w:rPr>
          <w:rFonts w:hint="eastAsia"/>
          <w:lang w:eastAsia="zh-TW"/>
        </w:rPr>
      </w:pPr>
      <w:r>
        <w:rPr>
          <w:rFonts w:hint="eastAsia"/>
          <w:lang w:eastAsia="zh-TW"/>
        </w:rPr>
        <w:t>（５）対内直接投資（</w:t>
      </w:r>
      <w:r>
        <w:rPr>
          <w:rFonts w:hint="eastAsia"/>
          <w:lang w:eastAsia="zh-TW"/>
        </w:rPr>
        <w:t>10</w:t>
      </w:r>
      <w:r>
        <w:rPr>
          <w:rFonts w:hint="eastAsia"/>
          <w:lang w:eastAsia="zh-TW"/>
        </w:rPr>
        <w:t>日，当地紙報道）</w:t>
      </w:r>
    </w:p>
    <w:p w:rsidR="006F0E71" w:rsidRDefault="006F0E71" w:rsidP="006F0E71">
      <w:pPr>
        <w:rPr>
          <w:rFonts w:hint="eastAsia"/>
        </w:rPr>
      </w:pPr>
      <w:r>
        <w:rPr>
          <w:rFonts w:hint="eastAsia"/>
          <w:lang w:eastAsia="zh-TW"/>
        </w:rPr>
        <w:t xml:space="preserve">　</w:t>
      </w:r>
      <w:r>
        <w:rPr>
          <w:rFonts w:hint="eastAsia"/>
        </w:rPr>
        <w:t>中銀は，</w:t>
      </w:r>
      <w:r>
        <w:rPr>
          <w:rFonts w:hint="eastAsia"/>
        </w:rPr>
        <w:t>2014</w:t>
      </w:r>
      <w:r>
        <w:rPr>
          <w:rFonts w:hint="eastAsia"/>
        </w:rPr>
        <w:t>年の対内直接投資が</w:t>
      </w:r>
      <w:r>
        <w:rPr>
          <w:rFonts w:hint="eastAsia"/>
        </w:rPr>
        <w:t>150</w:t>
      </w:r>
      <w:r>
        <w:rPr>
          <w:rFonts w:hint="eastAsia"/>
        </w:rPr>
        <w:t>億ドルで，前年比▲</w:t>
      </w:r>
      <w:r>
        <w:rPr>
          <w:rFonts w:hint="eastAsia"/>
        </w:rPr>
        <w:t>10.6</w:t>
      </w:r>
      <w:r>
        <w:rPr>
          <w:rFonts w:hint="eastAsia"/>
        </w:rPr>
        <w:t>％と発表した。なお，鉱</w:t>
      </w:r>
      <w:r>
        <w:rPr>
          <w:rFonts w:hint="eastAsia"/>
        </w:rPr>
        <w:lastRenderedPageBreak/>
        <w:t>山・エネルギー分野に対する投資は前年比▲</w:t>
      </w:r>
      <w:r>
        <w:rPr>
          <w:rFonts w:hint="eastAsia"/>
        </w:rPr>
        <w:t>9.8</w:t>
      </w:r>
      <w:r>
        <w:rPr>
          <w:rFonts w:hint="eastAsia"/>
        </w:rPr>
        <w:t>％で，減少率が最も大きかった。</w:t>
      </w:r>
    </w:p>
    <w:p w:rsidR="006F0E71" w:rsidRDefault="006F0E71" w:rsidP="006F0E71">
      <w:pPr>
        <w:rPr>
          <w:rFonts w:hint="eastAsia"/>
        </w:rPr>
      </w:pPr>
      <w:r>
        <w:rPr>
          <w:rFonts w:hint="eastAsia"/>
        </w:rPr>
        <w:t xml:space="preserve">　</w:t>
      </w:r>
    </w:p>
    <w:p w:rsidR="006F0E71" w:rsidRDefault="006F0E71" w:rsidP="006F0E71">
      <w:pPr>
        <w:rPr>
          <w:rFonts w:hint="eastAsia"/>
        </w:rPr>
      </w:pPr>
      <w:r>
        <w:rPr>
          <w:rFonts w:hint="eastAsia"/>
        </w:rPr>
        <w:t>＜対外経済関係＞</w:t>
      </w:r>
    </w:p>
    <w:p w:rsidR="006F0E71" w:rsidRDefault="006F0E71" w:rsidP="006F0E71">
      <w:pPr>
        <w:rPr>
          <w:rFonts w:hint="eastAsia"/>
        </w:rPr>
      </w:pPr>
      <w:r>
        <w:rPr>
          <w:rFonts w:hint="eastAsia"/>
        </w:rPr>
        <w:t>（１）対日</w:t>
      </w:r>
      <w:r>
        <w:rPr>
          <w:rFonts w:hint="eastAsia"/>
        </w:rPr>
        <w:t>EPA</w:t>
      </w:r>
      <w:r>
        <w:rPr>
          <w:rFonts w:hint="eastAsia"/>
        </w:rPr>
        <w:t>関連（</w:t>
      </w:r>
      <w:r>
        <w:rPr>
          <w:rFonts w:hint="eastAsia"/>
        </w:rPr>
        <w:t>13</w:t>
      </w:r>
      <w:r>
        <w:rPr>
          <w:rFonts w:hint="eastAsia"/>
        </w:rPr>
        <w:t>日，プレスリリース）</w:t>
      </w:r>
    </w:p>
    <w:p w:rsidR="006F0E71" w:rsidRDefault="006F0E71" w:rsidP="006F0E71">
      <w:pPr>
        <w:rPr>
          <w:rFonts w:hint="eastAsia"/>
        </w:rPr>
      </w:pPr>
      <w:r>
        <w:rPr>
          <w:rFonts w:hint="eastAsia"/>
        </w:rPr>
        <w:t xml:space="preserve">　ハビエル・ガンボア対日</w:t>
      </w:r>
      <w:r>
        <w:rPr>
          <w:rFonts w:hint="eastAsia"/>
        </w:rPr>
        <w:t>EPA</w:t>
      </w:r>
      <w:r>
        <w:rPr>
          <w:rFonts w:hint="eastAsia"/>
        </w:rPr>
        <w:t>首席交渉官は，加工飲料，菓子，乳製品，缶詰のような農業加工業分野だけではなく，繊維，皮革及び靴の製造工業分野においてもポテンシャルを有しており，対日ＥＰＡの勝者になる旨説明するとともに，目標は２０１５年中に日・コロンビアＥＰＡ交渉を終了することであるところ，お互いの利害が満たされたときに同交渉が終了する旨明言した。</w:t>
      </w:r>
    </w:p>
    <w:p w:rsidR="006F0E71" w:rsidRDefault="006F0E71" w:rsidP="006F0E71">
      <w:pPr>
        <w:rPr>
          <w:rFonts w:hint="eastAsia"/>
        </w:rPr>
      </w:pPr>
      <w:r>
        <w:rPr>
          <w:rFonts w:hint="eastAsia"/>
        </w:rPr>
        <w:t>（２）対エクアドル関連（</w:t>
      </w:r>
      <w:r>
        <w:rPr>
          <w:rFonts w:hint="eastAsia"/>
        </w:rPr>
        <w:t>6</w:t>
      </w:r>
      <w:r>
        <w:rPr>
          <w:rFonts w:hint="eastAsia"/>
        </w:rPr>
        <w:t>日，</w:t>
      </w:r>
      <w:r>
        <w:rPr>
          <w:rFonts w:hint="eastAsia"/>
        </w:rPr>
        <w:t>15</w:t>
      </w:r>
      <w:r>
        <w:rPr>
          <w:rFonts w:hint="eastAsia"/>
        </w:rPr>
        <w:t>日及び</w:t>
      </w:r>
      <w:r>
        <w:rPr>
          <w:rFonts w:hint="eastAsia"/>
        </w:rPr>
        <w:t>29</w:t>
      </w:r>
      <w:r>
        <w:rPr>
          <w:rFonts w:hint="eastAsia"/>
        </w:rPr>
        <w:t>日，当地紙報道）</w:t>
      </w:r>
    </w:p>
    <w:p w:rsidR="006F0E71" w:rsidRDefault="006F0E71" w:rsidP="006F0E71">
      <w:pPr>
        <w:rPr>
          <w:rFonts w:hint="eastAsia"/>
        </w:rPr>
      </w:pPr>
      <w:r>
        <w:rPr>
          <w:rFonts w:hint="eastAsia"/>
        </w:rPr>
        <w:t xml:space="preserve">　</w:t>
      </w:r>
      <w:r>
        <w:rPr>
          <w:rFonts w:hint="eastAsia"/>
        </w:rPr>
        <w:t>5</w:t>
      </w:r>
      <w:r>
        <w:rPr>
          <w:rFonts w:hint="eastAsia"/>
        </w:rPr>
        <w:t>日，エクアドル政府は，昨今の為替価値の下落（コロンビアペソ安ドル高）を理由に，緊急輸入規制措置を講じてコロンビア製品に</w:t>
      </w:r>
      <w:r>
        <w:rPr>
          <w:rFonts w:hint="eastAsia"/>
        </w:rPr>
        <w:t>21</w:t>
      </w:r>
      <w:r>
        <w:rPr>
          <w:rFonts w:hint="eastAsia"/>
        </w:rPr>
        <w:t>％の関税を課す旨発表した。</w:t>
      </w:r>
    </w:p>
    <w:p w:rsidR="006F0E71" w:rsidRDefault="006F0E71" w:rsidP="006F0E71">
      <w:pPr>
        <w:rPr>
          <w:rFonts w:hint="eastAsia"/>
        </w:rPr>
      </w:pPr>
      <w:r>
        <w:rPr>
          <w:rFonts w:hint="eastAsia"/>
        </w:rPr>
        <w:t xml:space="preserve">　</w:t>
      </w:r>
      <w:r>
        <w:rPr>
          <w:rFonts w:hint="eastAsia"/>
        </w:rPr>
        <w:t>14</w:t>
      </w:r>
      <w:r>
        <w:rPr>
          <w:rFonts w:hint="eastAsia"/>
        </w:rPr>
        <w:t>日，アルバレス－コレア商工観光相及びリバデネイラ・エクアドル貿易相が会合を持ち，エクアドルが講じる緊急輸入規制措置に関して話し合った。同会合では両政府から状況改善のための提案等がなされ，今後も交渉を継続することで終了した。</w:t>
      </w:r>
    </w:p>
    <w:p w:rsidR="006F0E71" w:rsidRDefault="006F0E71" w:rsidP="006F0E71">
      <w:pPr>
        <w:rPr>
          <w:rFonts w:hint="eastAsia"/>
        </w:rPr>
      </w:pPr>
      <w:r>
        <w:rPr>
          <w:rFonts w:hint="eastAsia"/>
        </w:rPr>
        <w:t xml:space="preserve">　</w:t>
      </w:r>
      <w:r>
        <w:rPr>
          <w:rFonts w:hint="eastAsia"/>
        </w:rPr>
        <w:t>28</w:t>
      </w:r>
      <w:r>
        <w:rPr>
          <w:rFonts w:hint="eastAsia"/>
        </w:rPr>
        <w:t>日，エクアドル政府は輸入製品のうち</w:t>
      </w:r>
      <w:r>
        <w:rPr>
          <w:rFonts w:hint="eastAsia"/>
        </w:rPr>
        <w:t>160</w:t>
      </w:r>
      <w:r>
        <w:rPr>
          <w:rFonts w:hint="eastAsia"/>
        </w:rPr>
        <w:t>品目については緊急輸入規制措置の規制対象外とする旨発表した。なお，規制対象外となる品目は，動物用医薬品，顔料，インク，洗剤，接着剤，農薬，工業用化学製品，プラスチック，生のマグロ，植物抽出液，動物性及び植物性油脂，パン及び製菓用原料，紙，綿，ガラス，工具等である。</w:t>
      </w:r>
    </w:p>
    <w:p w:rsidR="006F0E71" w:rsidRDefault="006F0E71" w:rsidP="006F0E71">
      <w:pPr>
        <w:rPr>
          <w:rFonts w:hint="eastAsia"/>
        </w:rPr>
      </w:pPr>
      <w:r>
        <w:rPr>
          <w:rFonts w:hint="eastAsia"/>
        </w:rPr>
        <w:t>（３）対パナマ</w:t>
      </w:r>
      <w:r>
        <w:rPr>
          <w:rFonts w:hint="eastAsia"/>
        </w:rPr>
        <w:t>FTA</w:t>
      </w:r>
      <w:r>
        <w:rPr>
          <w:rFonts w:hint="eastAsia"/>
        </w:rPr>
        <w:t>関連（</w:t>
      </w:r>
      <w:r>
        <w:rPr>
          <w:rFonts w:hint="eastAsia"/>
        </w:rPr>
        <w:t>7</w:t>
      </w:r>
      <w:r>
        <w:rPr>
          <w:rFonts w:hint="eastAsia"/>
        </w:rPr>
        <w:t>日及び</w:t>
      </w:r>
      <w:r>
        <w:rPr>
          <w:rFonts w:hint="eastAsia"/>
        </w:rPr>
        <w:t>8</w:t>
      </w:r>
      <w:r>
        <w:rPr>
          <w:rFonts w:hint="eastAsia"/>
        </w:rPr>
        <w:t>日，当地紙報道）</w:t>
      </w:r>
    </w:p>
    <w:p w:rsidR="006F0E71" w:rsidRDefault="006F0E71" w:rsidP="006F0E71">
      <w:pPr>
        <w:rPr>
          <w:rFonts w:hint="eastAsia"/>
        </w:rPr>
      </w:pPr>
      <w:r>
        <w:rPr>
          <w:rFonts w:hint="eastAsia"/>
        </w:rPr>
        <w:t xml:space="preserve">　アローチャ・パナマ貿易産業相は，パナマ，コロンビア間に存在する関税の問題が解決されるまで対コロンビア</w:t>
      </w:r>
      <w:r>
        <w:rPr>
          <w:rFonts w:hint="eastAsia"/>
        </w:rPr>
        <w:t>FTA</w:t>
      </w:r>
      <w:r>
        <w:rPr>
          <w:rFonts w:hint="eastAsia"/>
        </w:rPr>
        <w:t>法案の国会における批准手続きを凍結する旨言明した。他方，サラスティ・コロンビア商工観光次官は，</w:t>
      </w:r>
      <w:r>
        <w:rPr>
          <w:rFonts w:hint="eastAsia"/>
        </w:rPr>
        <w:t>2015</w:t>
      </w:r>
      <w:r>
        <w:rPr>
          <w:rFonts w:hint="eastAsia"/>
        </w:rPr>
        <w:t>年にコロンビアはパナマと同じく対パナマ</w:t>
      </w:r>
      <w:r>
        <w:rPr>
          <w:rFonts w:hint="eastAsia"/>
        </w:rPr>
        <w:t>FTA</w:t>
      </w:r>
      <w:r>
        <w:rPr>
          <w:rFonts w:hint="eastAsia"/>
        </w:rPr>
        <w:t>法案を国会に上程しないと考えていた旨発言した。</w:t>
      </w:r>
    </w:p>
    <w:p w:rsidR="006F0E71" w:rsidRDefault="006F0E71" w:rsidP="006F0E71">
      <w:pPr>
        <w:rPr>
          <w:rFonts w:hint="eastAsia"/>
        </w:rPr>
      </w:pPr>
      <w:r>
        <w:rPr>
          <w:rFonts w:hint="eastAsia"/>
        </w:rPr>
        <w:t>（４）</w:t>
      </w:r>
      <w:r>
        <w:rPr>
          <w:rFonts w:hint="eastAsia"/>
        </w:rPr>
        <w:t>OECD</w:t>
      </w:r>
      <w:r>
        <w:rPr>
          <w:rFonts w:hint="eastAsia"/>
        </w:rPr>
        <w:t>（</w:t>
      </w:r>
      <w:r>
        <w:rPr>
          <w:rFonts w:hint="eastAsia"/>
        </w:rPr>
        <w:t>20</w:t>
      </w:r>
      <w:r>
        <w:rPr>
          <w:rFonts w:hint="eastAsia"/>
        </w:rPr>
        <w:t>日及び</w:t>
      </w:r>
      <w:r>
        <w:rPr>
          <w:rFonts w:hint="eastAsia"/>
        </w:rPr>
        <w:t>26</w:t>
      </w:r>
      <w:r>
        <w:rPr>
          <w:rFonts w:hint="eastAsia"/>
        </w:rPr>
        <w:t>日，当地紙報道）</w:t>
      </w:r>
    </w:p>
    <w:p w:rsidR="006F0E71" w:rsidRDefault="006F0E71" w:rsidP="006F0E71">
      <w:pPr>
        <w:rPr>
          <w:rFonts w:hint="eastAsia"/>
        </w:rPr>
      </w:pPr>
      <w:r>
        <w:rPr>
          <w:rFonts w:hint="eastAsia"/>
        </w:rPr>
        <w:t xml:space="preserve">　</w:t>
      </w:r>
      <w:r>
        <w:rPr>
          <w:rFonts w:hint="eastAsia"/>
        </w:rPr>
        <w:t>19</w:t>
      </w:r>
      <w:r>
        <w:rPr>
          <w:rFonts w:hint="eastAsia"/>
        </w:rPr>
        <w:t>日，カルデナス財務・公債相，ウリベ中銀総裁及びアルバロ・ペレイラ</w:t>
      </w:r>
      <w:r>
        <w:rPr>
          <w:rFonts w:hint="eastAsia"/>
        </w:rPr>
        <w:t>OECD</w:t>
      </w:r>
      <w:r>
        <w:rPr>
          <w:rFonts w:hint="eastAsia"/>
        </w:rPr>
        <w:t>経済部長出席の下，</w:t>
      </w:r>
      <w:r>
        <w:rPr>
          <w:rFonts w:hint="eastAsia"/>
        </w:rPr>
        <w:t>OECD</w:t>
      </w:r>
      <w:r>
        <w:rPr>
          <w:rFonts w:hint="eastAsia"/>
        </w:rPr>
        <w:t>によるコロンビア経済調査報告書のプレス発表が行われた。</w:t>
      </w:r>
      <w:r>
        <w:rPr>
          <w:rFonts w:hint="eastAsia"/>
        </w:rPr>
        <w:t>OECD</w:t>
      </w:r>
      <w:r>
        <w:rPr>
          <w:rFonts w:hint="eastAsia"/>
        </w:rPr>
        <w:t>からはコロンビアのマクロ経済政策は力強い経済成長を達成しており，適切な経済政策を遂行している。また，税制及び年金制度改革を推進する必要がある等の評価及び指摘があった。</w:t>
      </w:r>
    </w:p>
    <w:p w:rsidR="006F0E71" w:rsidRDefault="006F0E71" w:rsidP="006F0E71">
      <w:pPr>
        <w:rPr>
          <w:rFonts w:hint="eastAsia"/>
        </w:rPr>
      </w:pPr>
      <w:r>
        <w:rPr>
          <w:rFonts w:hint="eastAsia"/>
        </w:rPr>
        <w:t xml:space="preserve">　アンヘル・グリア</w:t>
      </w:r>
      <w:r>
        <w:rPr>
          <w:rFonts w:hint="eastAsia"/>
        </w:rPr>
        <w:t>OECD</w:t>
      </w:r>
      <w:r>
        <w:rPr>
          <w:rFonts w:hint="eastAsia"/>
        </w:rPr>
        <w:t>事務局長は，コロンビアは</w:t>
      </w:r>
      <w:r>
        <w:rPr>
          <w:rFonts w:hint="eastAsia"/>
        </w:rPr>
        <w:t>2016</w:t>
      </w:r>
      <w:r>
        <w:rPr>
          <w:rFonts w:hint="eastAsia"/>
        </w:rPr>
        <w:t>年に</w:t>
      </w:r>
      <w:r>
        <w:rPr>
          <w:rFonts w:hint="eastAsia"/>
        </w:rPr>
        <w:t>OECD</w:t>
      </w:r>
      <w:r>
        <w:rPr>
          <w:rFonts w:hint="eastAsia"/>
        </w:rPr>
        <w:t>へ加盟出来るであろう旨述べた。</w:t>
      </w:r>
    </w:p>
    <w:p w:rsidR="006F0E71" w:rsidRDefault="006F0E71" w:rsidP="006F0E71"/>
    <w:p w:rsidR="006F0E71" w:rsidRDefault="006F0E71" w:rsidP="006F0E71">
      <w:pPr>
        <w:rPr>
          <w:rFonts w:hint="eastAsia"/>
          <w:lang w:eastAsia="zh-TW"/>
        </w:rPr>
      </w:pPr>
      <w:r>
        <w:rPr>
          <w:rFonts w:hint="eastAsia"/>
          <w:lang w:eastAsia="zh-TW"/>
        </w:rPr>
        <w:t>＜経済指標＞</w:t>
      </w:r>
    </w:p>
    <w:p w:rsidR="006F0E71" w:rsidRDefault="006F0E71" w:rsidP="006F0E71">
      <w:pPr>
        <w:rPr>
          <w:rFonts w:hint="eastAsia"/>
          <w:lang w:eastAsia="zh-TW"/>
        </w:rPr>
      </w:pPr>
      <w:r>
        <w:rPr>
          <w:rFonts w:hint="eastAsia"/>
          <w:lang w:eastAsia="zh-TW"/>
        </w:rPr>
        <w:t>（１）経済活動全般</w:t>
      </w:r>
    </w:p>
    <w:p w:rsidR="006F0E71" w:rsidRDefault="006F0E71" w:rsidP="006F0E71">
      <w:pPr>
        <w:rPr>
          <w:rFonts w:hint="eastAsia"/>
        </w:rPr>
      </w:pPr>
      <w:r>
        <w:rPr>
          <w:rFonts w:hint="eastAsia"/>
        </w:rPr>
        <w:t>（ア）実質工業生産指数（</w:t>
      </w:r>
      <w:r>
        <w:rPr>
          <w:rFonts w:hint="eastAsia"/>
        </w:rPr>
        <w:t>DANE</w:t>
      </w:r>
      <w:r>
        <w:rPr>
          <w:rFonts w:hint="eastAsia"/>
        </w:rPr>
        <w:t>発表）</w:t>
      </w:r>
    </w:p>
    <w:p w:rsidR="006F0E71" w:rsidRDefault="006F0E71" w:rsidP="006F0E71">
      <w:pPr>
        <w:rPr>
          <w:rFonts w:hint="eastAsia"/>
        </w:rPr>
      </w:pPr>
      <w:r>
        <w:rPr>
          <w:rFonts w:hint="eastAsia"/>
        </w:rPr>
        <w:lastRenderedPageBreak/>
        <w:t xml:space="preserve">　</w:t>
      </w:r>
      <w:r>
        <w:rPr>
          <w:rFonts w:hint="eastAsia"/>
        </w:rPr>
        <w:t>11</w:t>
      </w:r>
      <w:r>
        <w:rPr>
          <w:rFonts w:hint="eastAsia"/>
        </w:rPr>
        <w:t>月の実質工業生産指数（コーヒー豆加工を除く）は前年同月比▲</w:t>
      </w:r>
      <w:r>
        <w:rPr>
          <w:rFonts w:hint="eastAsia"/>
        </w:rPr>
        <w:t>0.9</w:t>
      </w:r>
      <w:r>
        <w:rPr>
          <w:rFonts w:hint="eastAsia"/>
        </w:rPr>
        <w:t>％であった。</w:t>
      </w:r>
    </w:p>
    <w:p w:rsidR="006F0E71" w:rsidRDefault="006F0E71" w:rsidP="006F0E71">
      <w:pPr>
        <w:rPr>
          <w:rFonts w:hint="eastAsia"/>
        </w:rPr>
      </w:pPr>
      <w:r>
        <w:rPr>
          <w:rFonts w:hint="eastAsia"/>
        </w:rPr>
        <w:t>（イ）実質小売売上高指数（</w:t>
      </w:r>
      <w:r>
        <w:rPr>
          <w:rFonts w:hint="eastAsia"/>
        </w:rPr>
        <w:t>DANE</w:t>
      </w:r>
      <w:r>
        <w:rPr>
          <w:rFonts w:hint="eastAsia"/>
        </w:rPr>
        <w:t>発表）</w:t>
      </w:r>
    </w:p>
    <w:p w:rsidR="006F0E71" w:rsidRDefault="006F0E71" w:rsidP="006F0E71">
      <w:pPr>
        <w:rPr>
          <w:rFonts w:hint="eastAsia"/>
        </w:rPr>
      </w:pPr>
      <w:r>
        <w:rPr>
          <w:rFonts w:hint="eastAsia"/>
        </w:rPr>
        <w:t xml:space="preserve">　</w:t>
      </w:r>
      <w:r>
        <w:rPr>
          <w:rFonts w:hint="eastAsia"/>
        </w:rPr>
        <w:t>11</w:t>
      </w:r>
      <w:r>
        <w:rPr>
          <w:rFonts w:hint="eastAsia"/>
        </w:rPr>
        <w:t>月の実質小売売上高指数は前年同月比＋</w:t>
      </w:r>
      <w:r>
        <w:rPr>
          <w:rFonts w:hint="eastAsia"/>
        </w:rPr>
        <w:t>8.4</w:t>
      </w:r>
      <w:r>
        <w:rPr>
          <w:rFonts w:hint="eastAsia"/>
        </w:rPr>
        <w:t>％であった。</w:t>
      </w:r>
    </w:p>
    <w:p w:rsidR="006F0E71" w:rsidRDefault="006F0E71" w:rsidP="006F0E71">
      <w:pPr>
        <w:rPr>
          <w:rFonts w:hint="eastAsia"/>
        </w:rPr>
      </w:pPr>
      <w:r>
        <w:rPr>
          <w:rFonts w:hint="eastAsia"/>
        </w:rPr>
        <w:t>（ウ）消費者信頼感指数（</w:t>
      </w:r>
      <w:proofErr w:type="spellStart"/>
      <w:r>
        <w:rPr>
          <w:rFonts w:hint="eastAsia"/>
        </w:rPr>
        <w:t>Fedesarrollo</w:t>
      </w:r>
      <w:proofErr w:type="spellEnd"/>
      <w:r>
        <w:rPr>
          <w:rFonts w:hint="eastAsia"/>
        </w:rPr>
        <w:t>発表）</w:t>
      </w:r>
    </w:p>
    <w:p w:rsidR="006F0E71" w:rsidRDefault="006F0E71" w:rsidP="006F0E71">
      <w:pPr>
        <w:rPr>
          <w:rFonts w:hint="eastAsia"/>
        </w:rPr>
      </w:pPr>
      <w:r>
        <w:rPr>
          <w:rFonts w:hint="eastAsia"/>
        </w:rPr>
        <w:t xml:space="preserve">　</w:t>
      </w:r>
      <w:r>
        <w:rPr>
          <w:rFonts w:hint="eastAsia"/>
        </w:rPr>
        <w:t>12</w:t>
      </w:r>
      <w:r>
        <w:rPr>
          <w:rFonts w:hint="eastAsia"/>
        </w:rPr>
        <w:t>月の消費者信頼感指数（</w:t>
      </w:r>
      <w:r>
        <w:rPr>
          <w:rFonts w:hint="eastAsia"/>
        </w:rPr>
        <w:t>ICC</w:t>
      </w:r>
      <w:r>
        <w:rPr>
          <w:rFonts w:hint="eastAsia"/>
        </w:rPr>
        <w:t>）は，</w:t>
      </w:r>
      <w:r>
        <w:rPr>
          <w:rFonts w:hint="eastAsia"/>
        </w:rPr>
        <w:t>22.4</w:t>
      </w:r>
      <w:r>
        <w:rPr>
          <w:rFonts w:hint="eastAsia"/>
        </w:rPr>
        <w:t>％と前月（</w:t>
      </w:r>
      <w:r>
        <w:rPr>
          <w:rFonts w:hint="eastAsia"/>
        </w:rPr>
        <w:t>24.7</w:t>
      </w:r>
      <w:r>
        <w:rPr>
          <w:rFonts w:hint="eastAsia"/>
        </w:rPr>
        <w:t>％）を</w:t>
      </w:r>
      <w:r>
        <w:rPr>
          <w:rFonts w:hint="eastAsia"/>
        </w:rPr>
        <w:t>2.3</w:t>
      </w:r>
      <w:r>
        <w:rPr>
          <w:rFonts w:hint="eastAsia"/>
        </w:rPr>
        <w:t>ポイント下回り，前年同月比でも</w:t>
      </w:r>
      <w:r>
        <w:rPr>
          <w:rFonts w:hint="eastAsia"/>
        </w:rPr>
        <w:t>0.8</w:t>
      </w:r>
      <w:r>
        <w:rPr>
          <w:rFonts w:hint="eastAsia"/>
        </w:rPr>
        <w:t>ポイント下回った。</w:t>
      </w:r>
    </w:p>
    <w:p w:rsidR="006F0E71" w:rsidRDefault="006F0E71" w:rsidP="006F0E71">
      <w:pPr>
        <w:rPr>
          <w:rFonts w:hint="eastAsia"/>
        </w:rPr>
      </w:pPr>
      <w:r>
        <w:rPr>
          <w:rFonts w:hint="eastAsia"/>
        </w:rPr>
        <w:t>（２）産業動向</w:t>
      </w:r>
    </w:p>
    <w:p w:rsidR="006F0E71" w:rsidRDefault="006F0E71" w:rsidP="006F0E71">
      <w:pPr>
        <w:rPr>
          <w:rFonts w:hint="eastAsia"/>
        </w:rPr>
      </w:pPr>
      <w:r>
        <w:rPr>
          <w:rFonts w:hint="eastAsia"/>
        </w:rPr>
        <w:t>（ア）原油生産量（鉱山・エネルギー省発表）</w:t>
      </w:r>
    </w:p>
    <w:p w:rsidR="006F0E71" w:rsidRDefault="006F0E71" w:rsidP="006F0E71">
      <w:pPr>
        <w:rPr>
          <w:rFonts w:hint="eastAsia"/>
        </w:rPr>
      </w:pPr>
      <w:r>
        <w:rPr>
          <w:rFonts w:hint="eastAsia"/>
        </w:rPr>
        <w:t xml:space="preserve">　</w:t>
      </w:r>
      <w:r>
        <w:rPr>
          <w:rFonts w:hint="eastAsia"/>
        </w:rPr>
        <w:t>12</w:t>
      </w:r>
      <w:r>
        <w:rPr>
          <w:rFonts w:hint="eastAsia"/>
        </w:rPr>
        <w:t>月の石油生産量は日量</w:t>
      </w:r>
      <w:r>
        <w:rPr>
          <w:rFonts w:hint="eastAsia"/>
        </w:rPr>
        <w:t>100.7</w:t>
      </w:r>
      <w:r>
        <w:rPr>
          <w:rFonts w:hint="eastAsia"/>
        </w:rPr>
        <w:t>万バレルであり，前年同月と同じであった。また，</w:t>
      </w:r>
      <w:r>
        <w:rPr>
          <w:rFonts w:hint="eastAsia"/>
        </w:rPr>
        <w:t>2014</w:t>
      </w:r>
      <w:r>
        <w:rPr>
          <w:rFonts w:hint="eastAsia"/>
        </w:rPr>
        <w:t>年の石油生産量は日量</w:t>
      </w:r>
      <w:r>
        <w:rPr>
          <w:rFonts w:hint="eastAsia"/>
        </w:rPr>
        <w:t>98.8</w:t>
      </w:r>
      <w:r>
        <w:rPr>
          <w:rFonts w:hint="eastAsia"/>
        </w:rPr>
        <w:t>万バレルと</w:t>
      </w:r>
      <w:r>
        <w:rPr>
          <w:rFonts w:hint="eastAsia"/>
        </w:rPr>
        <w:t>100</w:t>
      </w:r>
      <w:r>
        <w:rPr>
          <w:rFonts w:hint="eastAsia"/>
        </w:rPr>
        <w:t>万バレルを下回り，政府目標の日量</w:t>
      </w:r>
      <w:r>
        <w:rPr>
          <w:rFonts w:hint="eastAsia"/>
        </w:rPr>
        <w:t>104</w:t>
      </w:r>
      <w:r>
        <w:rPr>
          <w:rFonts w:hint="eastAsia"/>
        </w:rPr>
        <w:t>万バレルを達成出来なかった。</w:t>
      </w:r>
    </w:p>
    <w:p w:rsidR="006F0E71" w:rsidRDefault="006F0E71" w:rsidP="006F0E71">
      <w:pPr>
        <w:rPr>
          <w:rFonts w:hint="eastAsia"/>
        </w:rPr>
      </w:pPr>
      <w:r>
        <w:rPr>
          <w:rFonts w:hint="eastAsia"/>
        </w:rPr>
        <w:t>（イ）コーヒー</w:t>
      </w:r>
    </w:p>
    <w:p w:rsidR="006F0E71" w:rsidRDefault="006F0E71" w:rsidP="006F0E71">
      <w:pPr>
        <w:rPr>
          <w:rFonts w:hint="eastAsia"/>
        </w:rPr>
      </w:pPr>
      <w:r>
        <w:rPr>
          <w:rFonts w:hint="eastAsia"/>
        </w:rPr>
        <w:t>（ⅰ）生産（コーヒー生産者連盟（</w:t>
      </w:r>
      <w:r>
        <w:rPr>
          <w:rFonts w:hint="eastAsia"/>
        </w:rPr>
        <w:t>FNC</w:t>
      </w:r>
      <w:r>
        <w:rPr>
          <w:rFonts w:hint="eastAsia"/>
        </w:rPr>
        <w:t>）発表）</w:t>
      </w:r>
    </w:p>
    <w:p w:rsidR="006F0E71" w:rsidRDefault="006F0E71" w:rsidP="006F0E71">
      <w:pPr>
        <w:rPr>
          <w:rFonts w:hint="eastAsia"/>
        </w:rPr>
      </w:pPr>
      <w:r>
        <w:rPr>
          <w:rFonts w:hint="eastAsia"/>
        </w:rPr>
        <w:t xml:space="preserve">　</w:t>
      </w:r>
      <w:r>
        <w:rPr>
          <w:rFonts w:hint="eastAsia"/>
        </w:rPr>
        <w:t>FNC</w:t>
      </w:r>
      <w:r>
        <w:rPr>
          <w:rFonts w:hint="eastAsia"/>
        </w:rPr>
        <w:t>加盟コーヒー生産者による</w:t>
      </w:r>
      <w:r>
        <w:rPr>
          <w:rFonts w:hint="eastAsia"/>
        </w:rPr>
        <w:t>12</w:t>
      </w:r>
      <w:r>
        <w:rPr>
          <w:rFonts w:hint="eastAsia"/>
        </w:rPr>
        <w:t>月のコーヒー生産量は</w:t>
      </w:r>
      <w:r>
        <w:rPr>
          <w:rFonts w:hint="eastAsia"/>
        </w:rPr>
        <w:t>108.6</w:t>
      </w:r>
      <w:r>
        <w:rPr>
          <w:rFonts w:hint="eastAsia"/>
        </w:rPr>
        <w:t>万袋（</w:t>
      </w:r>
      <w:r>
        <w:rPr>
          <w:rFonts w:hint="eastAsia"/>
        </w:rPr>
        <w:t>1</w:t>
      </w:r>
      <w:r>
        <w:rPr>
          <w:rFonts w:hint="eastAsia"/>
        </w:rPr>
        <w:t>袋＝</w:t>
      </w:r>
      <w:r>
        <w:rPr>
          <w:rFonts w:hint="eastAsia"/>
        </w:rPr>
        <w:t>60kg</w:t>
      </w:r>
      <w:r>
        <w:rPr>
          <w:rFonts w:hint="eastAsia"/>
        </w:rPr>
        <w:t>）となり，前年同月比で</w:t>
      </w:r>
      <w:r>
        <w:rPr>
          <w:rFonts w:hint="eastAsia"/>
        </w:rPr>
        <w:t>2.6</w:t>
      </w:r>
      <w:r>
        <w:rPr>
          <w:rFonts w:hint="eastAsia"/>
        </w:rPr>
        <w:t>％減少した。また，</w:t>
      </w:r>
      <w:r>
        <w:rPr>
          <w:rFonts w:hint="eastAsia"/>
        </w:rPr>
        <w:t>2014</w:t>
      </w:r>
      <w:r>
        <w:rPr>
          <w:rFonts w:hint="eastAsia"/>
        </w:rPr>
        <w:t>年の生産量は前年比＋</w:t>
      </w:r>
      <w:r>
        <w:rPr>
          <w:rFonts w:hint="eastAsia"/>
        </w:rPr>
        <w:t>11.5</w:t>
      </w:r>
      <w:r>
        <w:rPr>
          <w:rFonts w:hint="eastAsia"/>
        </w:rPr>
        <w:t>％の</w:t>
      </w:r>
      <w:r>
        <w:rPr>
          <w:rFonts w:hint="eastAsia"/>
        </w:rPr>
        <w:t>1,214</w:t>
      </w:r>
      <w:r>
        <w:rPr>
          <w:rFonts w:hint="eastAsia"/>
        </w:rPr>
        <w:t>万袋となり，</w:t>
      </w:r>
      <w:r>
        <w:rPr>
          <w:rFonts w:hint="eastAsia"/>
        </w:rPr>
        <w:t>7</w:t>
      </w:r>
      <w:r>
        <w:rPr>
          <w:rFonts w:hint="eastAsia"/>
        </w:rPr>
        <w:t>年振りに</w:t>
      </w:r>
      <w:r>
        <w:rPr>
          <w:rFonts w:hint="eastAsia"/>
        </w:rPr>
        <w:t>1,200</w:t>
      </w:r>
      <w:r>
        <w:rPr>
          <w:rFonts w:hint="eastAsia"/>
        </w:rPr>
        <w:t>万袋を超えた。</w:t>
      </w:r>
    </w:p>
    <w:p w:rsidR="006F0E71" w:rsidRDefault="006F0E71" w:rsidP="006F0E71">
      <w:pPr>
        <w:rPr>
          <w:rFonts w:hint="eastAsia"/>
        </w:rPr>
      </w:pPr>
      <w:r>
        <w:rPr>
          <w:rFonts w:hint="eastAsia"/>
        </w:rPr>
        <w:t>（ⅱ）価格（国際コーヒー機関発表）</w:t>
      </w:r>
    </w:p>
    <w:p w:rsidR="006F0E71" w:rsidRDefault="006F0E71" w:rsidP="006F0E71">
      <w:pPr>
        <w:rPr>
          <w:rFonts w:hint="eastAsia"/>
        </w:rPr>
      </w:pPr>
      <w:r>
        <w:rPr>
          <w:rFonts w:hint="eastAsia"/>
        </w:rPr>
        <w:t xml:space="preserve">　</w:t>
      </w:r>
      <w:r>
        <w:rPr>
          <w:rFonts w:hint="eastAsia"/>
        </w:rPr>
        <w:t>1</w:t>
      </w:r>
      <w:r>
        <w:rPr>
          <w:rFonts w:hint="eastAsia"/>
        </w:rPr>
        <w:t>月のコロンビア産マイルド・アラビック・コーヒーの価格は月平均</w:t>
      </w:r>
      <w:r>
        <w:rPr>
          <w:rFonts w:hint="eastAsia"/>
        </w:rPr>
        <w:t>1</w:t>
      </w:r>
      <w:r>
        <w:rPr>
          <w:rFonts w:hint="eastAsia"/>
        </w:rPr>
        <w:t>ポンド＝</w:t>
      </w:r>
      <w:r>
        <w:rPr>
          <w:rFonts w:hint="eastAsia"/>
        </w:rPr>
        <w:t>1.85</w:t>
      </w:r>
      <w:r>
        <w:rPr>
          <w:rFonts w:hint="eastAsia"/>
        </w:rPr>
        <w:t>ドル（前月は同</w:t>
      </w:r>
      <w:r>
        <w:rPr>
          <w:rFonts w:hint="eastAsia"/>
        </w:rPr>
        <w:t>1.90</w:t>
      </w:r>
      <w:r>
        <w:rPr>
          <w:rFonts w:hint="eastAsia"/>
        </w:rPr>
        <w:t>ドル，前年同月は同</w:t>
      </w:r>
      <w:r>
        <w:rPr>
          <w:rFonts w:hint="eastAsia"/>
        </w:rPr>
        <w:t>1.33</w:t>
      </w:r>
      <w:r>
        <w:rPr>
          <w:rFonts w:hint="eastAsia"/>
        </w:rPr>
        <w:t>ドル）であった。</w:t>
      </w:r>
    </w:p>
    <w:p w:rsidR="006F0E71" w:rsidRDefault="006F0E71" w:rsidP="006F0E71">
      <w:pPr>
        <w:rPr>
          <w:rFonts w:hint="eastAsia"/>
        </w:rPr>
      </w:pPr>
      <w:r>
        <w:rPr>
          <w:rFonts w:hint="eastAsia"/>
        </w:rPr>
        <w:t>（３）物価・雇用（</w:t>
      </w:r>
      <w:r>
        <w:rPr>
          <w:rFonts w:hint="eastAsia"/>
        </w:rPr>
        <w:t>DANE</w:t>
      </w:r>
      <w:r>
        <w:rPr>
          <w:rFonts w:hint="eastAsia"/>
        </w:rPr>
        <w:t>発表）</w:t>
      </w:r>
    </w:p>
    <w:p w:rsidR="006F0E71" w:rsidRDefault="006F0E71" w:rsidP="006F0E71">
      <w:pPr>
        <w:rPr>
          <w:rFonts w:hint="eastAsia"/>
        </w:rPr>
      </w:pPr>
      <w:r>
        <w:rPr>
          <w:rFonts w:hint="eastAsia"/>
        </w:rPr>
        <w:t>（ア）物価</w:t>
      </w:r>
    </w:p>
    <w:p w:rsidR="006F0E71" w:rsidRDefault="006F0E71" w:rsidP="006F0E71">
      <w:pPr>
        <w:rPr>
          <w:rFonts w:hint="eastAsia"/>
        </w:rPr>
      </w:pPr>
      <w:r>
        <w:rPr>
          <w:rFonts w:hint="eastAsia"/>
        </w:rPr>
        <w:t xml:space="preserve">　</w:t>
      </w:r>
      <w:r>
        <w:rPr>
          <w:rFonts w:hint="eastAsia"/>
        </w:rPr>
        <w:t>12</w:t>
      </w:r>
      <w:r>
        <w:rPr>
          <w:rFonts w:hint="eastAsia"/>
        </w:rPr>
        <w:t>月の消費者物価上昇率は＋</w:t>
      </w:r>
      <w:r>
        <w:rPr>
          <w:rFonts w:hint="eastAsia"/>
        </w:rPr>
        <w:t>3.66</w:t>
      </w:r>
      <w:r>
        <w:rPr>
          <w:rFonts w:hint="eastAsia"/>
        </w:rPr>
        <w:t>％（前年同月比，以下同），生産者物価上昇率は</w:t>
      </w:r>
    </w:p>
    <w:p w:rsidR="006F0E71" w:rsidRDefault="006F0E71" w:rsidP="006F0E71">
      <w:pPr>
        <w:rPr>
          <w:rFonts w:hint="eastAsia"/>
        </w:rPr>
      </w:pPr>
      <w:r>
        <w:rPr>
          <w:rFonts w:hint="eastAsia"/>
        </w:rPr>
        <w:t>＋</w:t>
      </w:r>
      <w:r>
        <w:rPr>
          <w:rFonts w:hint="eastAsia"/>
        </w:rPr>
        <w:t>1.27</w:t>
      </w:r>
      <w:r>
        <w:rPr>
          <w:rFonts w:hint="eastAsia"/>
        </w:rPr>
        <w:t>％であった。</w:t>
      </w:r>
    </w:p>
    <w:p w:rsidR="006F0E71" w:rsidRDefault="006F0E71" w:rsidP="006F0E71">
      <w:pPr>
        <w:rPr>
          <w:rFonts w:hint="eastAsia"/>
        </w:rPr>
      </w:pPr>
      <w:r>
        <w:rPr>
          <w:rFonts w:hint="eastAsia"/>
        </w:rPr>
        <w:t>（イ）雇用</w:t>
      </w:r>
    </w:p>
    <w:p w:rsidR="006F0E71" w:rsidRDefault="006F0E71" w:rsidP="006F0E71">
      <w:pPr>
        <w:rPr>
          <w:rFonts w:hint="eastAsia"/>
        </w:rPr>
      </w:pPr>
      <w:r>
        <w:rPr>
          <w:rFonts w:hint="eastAsia"/>
        </w:rPr>
        <w:t xml:space="preserve">　</w:t>
      </w:r>
      <w:r>
        <w:rPr>
          <w:rFonts w:hint="eastAsia"/>
        </w:rPr>
        <w:t>12</w:t>
      </w:r>
      <w:r>
        <w:rPr>
          <w:rFonts w:hint="eastAsia"/>
        </w:rPr>
        <w:t>月の全国平均失業率は</w:t>
      </w:r>
      <w:r>
        <w:rPr>
          <w:rFonts w:hint="eastAsia"/>
        </w:rPr>
        <w:t>8.7</w:t>
      </w:r>
      <w:r>
        <w:rPr>
          <w:rFonts w:hint="eastAsia"/>
        </w:rPr>
        <w:t>％と，前年同月の</w:t>
      </w:r>
      <w:r>
        <w:rPr>
          <w:rFonts w:hint="eastAsia"/>
        </w:rPr>
        <w:t>8.4</w:t>
      </w:r>
      <w:r>
        <w:rPr>
          <w:rFonts w:hint="eastAsia"/>
        </w:rPr>
        <w:t>％より</w:t>
      </w:r>
      <w:r>
        <w:rPr>
          <w:rFonts w:hint="eastAsia"/>
        </w:rPr>
        <w:t>0.3</w:t>
      </w:r>
      <w:r>
        <w:rPr>
          <w:rFonts w:hint="eastAsia"/>
        </w:rPr>
        <w:t>ポイント悪化した。また，主要</w:t>
      </w:r>
      <w:r>
        <w:rPr>
          <w:rFonts w:hint="eastAsia"/>
        </w:rPr>
        <w:t>13</w:t>
      </w:r>
      <w:r>
        <w:rPr>
          <w:rFonts w:hint="eastAsia"/>
        </w:rPr>
        <w:t>都市の平均失業率は</w:t>
      </w:r>
      <w:r>
        <w:rPr>
          <w:rFonts w:hint="eastAsia"/>
        </w:rPr>
        <w:t>9.3</w:t>
      </w:r>
      <w:r>
        <w:rPr>
          <w:rFonts w:hint="eastAsia"/>
        </w:rPr>
        <w:t>％と，前年同月の</w:t>
      </w:r>
      <w:r>
        <w:rPr>
          <w:rFonts w:hint="eastAsia"/>
        </w:rPr>
        <w:t>10.6</w:t>
      </w:r>
      <w:r>
        <w:rPr>
          <w:rFonts w:hint="eastAsia"/>
        </w:rPr>
        <w:t>％より</w:t>
      </w:r>
      <w:r>
        <w:rPr>
          <w:rFonts w:hint="eastAsia"/>
        </w:rPr>
        <w:t>1.3</w:t>
      </w:r>
      <w:r>
        <w:rPr>
          <w:rFonts w:hint="eastAsia"/>
        </w:rPr>
        <w:t>ポイント改善した。</w:t>
      </w:r>
    </w:p>
    <w:p w:rsidR="006F0E71" w:rsidRDefault="006F0E71" w:rsidP="006F0E71">
      <w:pPr>
        <w:rPr>
          <w:rFonts w:hint="eastAsia"/>
          <w:lang w:eastAsia="zh-TW"/>
        </w:rPr>
      </w:pPr>
      <w:r>
        <w:rPr>
          <w:rFonts w:hint="eastAsia"/>
          <w:lang w:eastAsia="zh-TW"/>
        </w:rPr>
        <w:t>（４）貿易収支（</w:t>
      </w:r>
      <w:r>
        <w:rPr>
          <w:rFonts w:hint="eastAsia"/>
          <w:lang w:eastAsia="zh-TW"/>
        </w:rPr>
        <w:t>DANE</w:t>
      </w:r>
      <w:r>
        <w:rPr>
          <w:rFonts w:hint="eastAsia"/>
          <w:lang w:eastAsia="zh-TW"/>
        </w:rPr>
        <w:t>発表）</w:t>
      </w:r>
    </w:p>
    <w:p w:rsidR="000E3809" w:rsidRDefault="006F0E71" w:rsidP="006F0E71">
      <w:r>
        <w:rPr>
          <w:rFonts w:hint="eastAsia"/>
          <w:lang w:eastAsia="zh-TW"/>
        </w:rPr>
        <w:t xml:space="preserve">　</w:t>
      </w:r>
      <w:r>
        <w:rPr>
          <w:rFonts w:hint="eastAsia"/>
        </w:rPr>
        <w:t>11</w:t>
      </w:r>
      <w:r>
        <w:rPr>
          <w:rFonts w:hint="eastAsia"/>
        </w:rPr>
        <w:t>月の貿易収支（</w:t>
      </w:r>
      <w:r>
        <w:rPr>
          <w:rFonts w:hint="eastAsia"/>
        </w:rPr>
        <w:t>FOB</w:t>
      </w:r>
      <w:r>
        <w:rPr>
          <w:rFonts w:hint="eastAsia"/>
        </w:rPr>
        <w:t>）は，</w:t>
      </w:r>
      <w:r>
        <w:rPr>
          <w:rFonts w:hint="eastAsia"/>
        </w:rPr>
        <w:t>12.86</w:t>
      </w:r>
      <w:r>
        <w:rPr>
          <w:rFonts w:hint="eastAsia"/>
        </w:rPr>
        <w:t>億ドルの赤字であった。輸出（</w:t>
      </w:r>
      <w:r>
        <w:rPr>
          <w:rFonts w:hint="eastAsia"/>
        </w:rPr>
        <w:t>FOB</w:t>
      </w:r>
      <w:r>
        <w:rPr>
          <w:rFonts w:hint="eastAsia"/>
        </w:rPr>
        <w:t>）全体では，前年同月比▲</w:t>
      </w:r>
      <w:r>
        <w:rPr>
          <w:rFonts w:hint="eastAsia"/>
        </w:rPr>
        <w:t>22.6</w:t>
      </w:r>
      <w:r>
        <w:rPr>
          <w:rFonts w:hint="eastAsia"/>
        </w:rPr>
        <w:t>％の</w:t>
      </w:r>
      <w:r>
        <w:rPr>
          <w:rFonts w:hint="eastAsia"/>
        </w:rPr>
        <w:t>38.28</w:t>
      </w:r>
      <w:r>
        <w:rPr>
          <w:rFonts w:hint="eastAsia"/>
        </w:rPr>
        <w:t>億ドル，輸入（</w:t>
      </w:r>
      <w:r>
        <w:rPr>
          <w:rFonts w:hint="eastAsia"/>
        </w:rPr>
        <w:t>CIF</w:t>
      </w:r>
      <w:r>
        <w:rPr>
          <w:rFonts w:hint="eastAsia"/>
        </w:rPr>
        <w:t>）全体では，前年同月比＋</w:t>
      </w:r>
      <w:r>
        <w:rPr>
          <w:rFonts w:hint="eastAsia"/>
        </w:rPr>
        <w:t>6.4</w:t>
      </w:r>
      <w:r>
        <w:rPr>
          <w:rFonts w:hint="eastAsia"/>
        </w:rPr>
        <w:t>％の</w:t>
      </w:r>
      <w:r>
        <w:rPr>
          <w:rFonts w:hint="eastAsia"/>
        </w:rPr>
        <w:t>53.54</w:t>
      </w:r>
      <w:r>
        <w:rPr>
          <w:rFonts w:hint="eastAsia"/>
        </w:rPr>
        <w:t>億ドルとなった。（了）</w:t>
      </w:r>
    </w:p>
    <w:sectPr w:rsidR="000E38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71"/>
    <w:rsid w:val="000E3809"/>
    <w:rsid w:val="006F0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430</Words>
  <Characters>2452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2015-02-12T08:59:00Z</dcterms:created>
  <dcterms:modified xsi:type="dcterms:W3CDTF">2015-02-12T09:01:00Z</dcterms:modified>
</cp:coreProperties>
</file>