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D15" w:rsidRPr="0017457F" w:rsidRDefault="003B5D15" w:rsidP="003B5D15">
      <w:pPr>
        <w:jc w:val="center"/>
        <w:rPr>
          <w:rFonts w:asciiTheme="majorEastAsia" w:eastAsiaTheme="majorEastAsia" w:hAnsiTheme="majorEastAsia" w:cs="Times New Roman"/>
          <w:b/>
          <w:sz w:val="24"/>
          <w:szCs w:val="24"/>
        </w:rPr>
      </w:pPr>
      <w:bookmarkStart w:id="0" w:name="_GoBack"/>
      <w:bookmarkEnd w:id="0"/>
      <w:r w:rsidRPr="0017457F">
        <w:rPr>
          <w:rFonts w:asciiTheme="majorEastAsia" w:eastAsiaTheme="majorEastAsia" w:hAnsiTheme="majorEastAsia" w:hint="eastAsia"/>
          <w:b/>
          <w:sz w:val="24"/>
          <w:szCs w:val="24"/>
        </w:rPr>
        <w:t>ウルグアイ経済報告（</w:t>
      </w:r>
      <w:r w:rsidR="0017457F" w:rsidRPr="0017457F">
        <w:rPr>
          <w:rFonts w:asciiTheme="majorEastAsia" w:eastAsiaTheme="majorEastAsia" w:hAnsiTheme="majorEastAsia" w:hint="eastAsia"/>
          <w:b/>
          <w:sz w:val="24"/>
          <w:szCs w:val="24"/>
        </w:rPr>
        <w:t>６</w:t>
      </w:r>
      <w:r w:rsidRPr="0017457F">
        <w:rPr>
          <w:rFonts w:asciiTheme="majorEastAsia" w:eastAsiaTheme="majorEastAsia" w:hAnsiTheme="majorEastAsia" w:hint="eastAsia"/>
          <w:b/>
          <w:sz w:val="24"/>
          <w:szCs w:val="24"/>
        </w:rPr>
        <w:t>月分）</w:t>
      </w:r>
    </w:p>
    <w:p w:rsidR="00A8219A" w:rsidRPr="0017457F" w:rsidRDefault="00A8219A" w:rsidP="00A8219A">
      <w:pPr>
        <w:rPr>
          <w:rFonts w:asciiTheme="majorEastAsia" w:eastAsiaTheme="majorEastAsia" w:hAnsiTheme="majorEastAsia"/>
          <w:b/>
          <w:i/>
          <w:sz w:val="24"/>
          <w:szCs w:val="24"/>
        </w:rPr>
      </w:pPr>
    </w:p>
    <w:p w:rsidR="00A8219A" w:rsidRPr="00CC6A70" w:rsidRDefault="00A8219A" w:rsidP="00A8219A">
      <w:pPr>
        <w:rPr>
          <w:rFonts w:asciiTheme="majorEastAsia" w:eastAsiaTheme="majorEastAsia" w:hAnsiTheme="majorEastAsia"/>
          <w:sz w:val="24"/>
          <w:szCs w:val="24"/>
        </w:rPr>
      </w:pPr>
      <w:r w:rsidRPr="00CC6A70">
        <w:rPr>
          <w:rFonts w:asciiTheme="majorEastAsia" w:eastAsiaTheme="majorEastAsia" w:hAnsiTheme="majorEastAsia" w:hint="eastAsia"/>
          <w:sz w:val="24"/>
          <w:szCs w:val="24"/>
        </w:rPr>
        <w:t>【概況】</w:t>
      </w:r>
    </w:p>
    <w:p w:rsidR="000256B9" w:rsidRPr="00371099" w:rsidRDefault="000256B9" w:rsidP="000256B9">
      <w:pPr>
        <w:jc w:val="left"/>
        <w:rPr>
          <w:rFonts w:asciiTheme="majorEastAsia" w:eastAsiaTheme="majorEastAsia" w:hAnsiTheme="majorEastAsia"/>
          <w:sz w:val="24"/>
          <w:szCs w:val="24"/>
        </w:rPr>
      </w:pPr>
      <w:r w:rsidRPr="00907FD2">
        <w:rPr>
          <w:rFonts w:asciiTheme="majorEastAsia" w:eastAsiaTheme="majorEastAsia" w:hAnsiTheme="majorEastAsia" w:hint="eastAsia"/>
          <w:sz w:val="24"/>
          <w:szCs w:val="24"/>
        </w:rPr>
        <w:t>●消費者物価指数（対前年同月比）は8.</w:t>
      </w:r>
      <w:r w:rsidR="00996A82" w:rsidRPr="00907FD2">
        <w:rPr>
          <w:rFonts w:asciiTheme="majorEastAsia" w:eastAsiaTheme="majorEastAsia" w:hAnsiTheme="majorEastAsia" w:hint="eastAsia"/>
          <w:sz w:val="24"/>
          <w:szCs w:val="24"/>
        </w:rPr>
        <w:t>53</w:t>
      </w:r>
      <w:r w:rsidRPr="00907FD2">
        <w:rPr>
          <w:rFonts w:asciiTheme="majorEastAsia" w:eastAsiaTheme="majorEastAsia" w:hAnsiTheme="majorEastAsia" w:hint="eastAsia"/>
          <w:sz w:val="24"/>
          <w:szCs w:val="24"/>
        </w:rPr>
        <w:t>%と</w:t>
      </w:r>
      <w:r w:rsidR="00996A82" w:rsidRPr="00907FD2">
        <w:rPr>
          <w:rFonts w:asciiTheme="majorEastAsia" w:eastAsiaTheme="majorEastAsia" w:hAnsiTheme="majorEastAsia" w:hint="eastAsia"/>
          <w:sz w:val="24"/>
          <w:szCs w:val="24"/>
        </w:rPr>
        <w:t>4</w:t>
      </w:r>
      <w:r w:rsidRPr="00907FD2">
        <w:rPr>
          <w:rFonts w:asciiTheme="majorEastAsia" w:eastAsiaTheme="majorEastAsia" w:hAnsiTheme="majorEastAsia" w:hint="eastAsia"/>
          <w:sz w:val="24"/>
          <w:szCs w:val="24"/>
        </w:rPr>
        <w:t>カ月連続で前月の指数を上回</w:t>
      </w:r>
      <w:r w:rsidR="009E36CB">
        <w:rPr>
          <w:rFonts w:asciiTheme="majorEastAsia" w:eastAsiaTheme="majorEastAsia" w:hAnsiTheme="majorEastAsia" w:hint="eastAsia"/>
          <w:sz w:val="24"/>
          <w:szCs w:val="24"/>
        </w:rPr>
        <w:t>り，</w:t>
      </w:r>
      <w:r w:rsidR="00996A82" w:rsidRPr="00907FD2">
        <w:rPr>
          <w:rFonts w:asciiTheme="majorEastAsia" w:eastAsiaTheme="majorEastAsia" w:hAnsiTheme="majorEastAsia" w:hint="eastAsia"/>
          <w:sz w:val="24"/>
          <w:szCs w:val="24"/>
        </w:rPr>
        <w:t>10カ月ぶりに8.5%を超えた。</w:t>
      </w:r>
      <w:r w:rsidR="00907FD2">
        <w:rPr>
          <w:rFonts w:asciiTheme="majorEastAsia" w:eastAsiaTheme="majorEastAsia" w:hAnsiTheme="majorEastAsia" w:hint="eastAsia"/>
          <w:sz w:val="24"/>
          <w:szCs w:val="24"/>
        </w:rPr>
        <w:t>輸入品の多い</w:t>
      </w:r>
      <w:r w:rsidR="00907FD2" w:rsidRPr="00907FD2">
        <w:rPr>
          <w:rFonts w:asciiTheme="majorEastAsia" w:eastAsiaTheme="majorEastAsia" w:hAnsiTheme="majorEastAsia" w:hint="eastAsia"/>
          <w:sz w:val="24"/>
          <w:szCs w:val="24"/>
        </w:rPr>
        <w:t>アルコール飲料，家庭用品等が</w:t>
      </w:r>
      <w:r w:rsidR="004346A4" w:rsidRPr="00907FD2">
        <w:rPr>
          <w:rFonts w:asciiTheme="majorEastAsia" w:eastAsiaTheme="majorEastAsia" w:hAnsiTheme="majorEastAsia" w:hint="eastAsia"/>
          <w:sz w:val="24"/>
          <w:szCs w:val="24"/>
        </w:rPr>
        <w:t>ドル高の影響で</w:t>
      </w:r>
      <w:r w:rsidR="00907FD2" w:rsidRPr="00907FD2">
        <w:rPr>
          <w:rFonts w:asciiTheme="majorEastAsia" w:eastAsiaTheme="majorEastAsia" w:hAnsiTheme="majorEastAsia" w:hint="eastAsia"/>
          <w:sz w:val="24"/>
          <w:szCs w:val="24"/>
        </w:rPr>
        <w:t>値上がり</w:t>
      </w:r>
      <w:r w:rsidR="00907FD2" w:rsidRPr="00371099">
        <w:rPr>
          <w:rFonts w:asciiTheme="majorEastAsia" w:eastAsiaTheme="majorEastAsia" w:hAnsiTheme="majorEastAsia" w:hint="eastAsia"/>
          <w:sz w:val="24"/>
          <w:szCs w:val="24"/>
        </w:rPr>
        <w:t>したのが要因。</w:t>
      </w:r>
      <w:r w:rsidR="009E36CB" w:rsidRPr="00371099">
        <w:rPr>
          <w:rFonts w:asciiTheme="majorEastAsia" w:eastAsiaTheme="majorEastAsia" w:hAnsiTheme="majorEastAsia" w:hint="eastAsia"/>
          <w:sz w:val="24"/>
          <w:szCs w:val="24"/>
        </w:rPr>
        <w:t>また上半期のインフレ率は5.64%で，2003年以来最高の数字となった。</w:t>
      </w:r>
    </w:p>
    <w:p w:rsidR="000256B9" w:rsidRPr="0017457F" w:rsidRDefault="000256B9" w:rsidP="000256B9">
      <w:pPr>
        <w:rPr>
          <w:rFonts w:asciiTheme="majorEastAsia" w:eastAsiaTheme="majorEastAsia" w:hAnsiTheme="majorEastAsia"/>
          <w:i/>
          <w:sz w:val="24"/>
          <w:szCs w:val="24"/>
        </w:rPr>
      </w:pPr>
      <w:r w:rsidRPr="00371099">
        <w:rPr>
          <w:rFonts w:asciiTheme="majorEastAsia" w:eastAsiaTheme="majorEastAsia" w:hAnsiTheme="majorEastAsia" w:hint="eastAsia"/>
          <w:sz w:val="24"/>
          <w:szCs w:val="24"/>
        </w:rPr>
        <w:t>●対ドル為替レートは平均</w:t>
      </w:r>
      <w:r w:rsidR="00371099" w:rsidRPr="00371099">
        <w:rPr>
          <w:rFonts w:asciiTheme="majorEastAsia" w:eastAsiaTheme="majorEastAsia" w:hAnsiTheme="majorEastAsia" w:hint="eastAsia"/>
          <w:sz w:val="24"/>
          <w:szCs w:val="24"/>
        </w:rPr>
        <w:t>26.85</w:t>
      </w:r>
      <w:r w:rsidRPr="00371099">
        <w:rPr>
          <w:rFonts w:asciiTheme="majorEastAsia" w:eastAsiaTheme="majorEastAsia" w:hAnsiTheme="majorEastAsia" w:hint="eastAsia"/>
          <w:sz w:val="24"/>
          <w:szCs w:val="24"/>
        </w:rPr>
        <w:t>ペソと，前月比</w:t>
      </w:r>
      <w:r w:rsidR="00371099" w:rsidRPr="00371099">
        <w:rPr>
          <w:rFonts w:asciiTheme="majorEastAsia" w:eastAsiaTheme="majorEastAsia" w:hAnsiTheme="majorEastAsia" w:hint="eastAsia"/>
          <w:sz w:val="24"/>
          <w:szCs w:val="24"/>
        </w:rPr>
        <w:t>0.7</w:t>
      </w:r>
      <w:r w:rsidRPr="00371099">
        <w:rPr>
          <w:rFonts w:asciiTheme="majorEastAsia" w:eastAsiaTheme="majorEastAsia" w:hAnsiTheme="majorEastAsia" w:hint="eastAsia"/>
          <w:sz w:val="24"/>
          <w:szCs w:val="24"/>
        </w:rPr>
        <w:t>%のドル高で，</w:t>
      </w:r>
      <w:r w:rsidR="00E3422B">
        <w:rPr>
          <w:rFonts w:asciiTheme="majorEastAsia" w:eastAsiaTheme="majorEastAsia" w:hAnsiTheme="majorEastAsia" w:hint="eastAsia"/>
          <w:sz w:val="24"/>
          <w:szCs w:val="24"/>
        </w:rPr>
        <w:t>ドル高の勢いは弱まったものの8</w:t>
      </w:r>
      <w:r w:rsidRPr="00371099">
        <w:rPr>
          <w:rFonts w:asciiTheme="majorEastAsia" w:eastAsiaTheme="majorEastAsia" w:hAnsiTheme="majorEastAsia" w:hint="eastAsia"/>
          <w:sz w:val="24"/>
          <w:szCs w:val="24"/>
        </w:rPr>
        <w:t>カ月連続でドル高傾向となった。</w:t>
      </w:r>
    </w:p>
    <w:p w:rsidR="000256B9" w:rsidRPr="000A6407" w:rsidRDefault="000256B9" w:rsidP="000256B9">
      <w:pPr>
        <w:rPr>
          <w:rFonts w:asciiTheme="majorEastAsia" w:eastAsiaTheme="majorEastAsia" w:hAnsiTheme="majorEastAsia"/>
          <w:sz w:val="24"/>
          <w:szCs w:val="24"/>
        </w:rPr>
      </w:pPr>
      <w:r w:rsidRPr="000A6407">
        <w:rPr>
          <w:rFonts w:asciiTheme="majorEastAsia" w:eastAsiaTheme="majorEastAsia" w:hAnsiTheme="majorEastAsia" w:hint="eastAsia"/>
          <w:sz w:val="24"/>
          <w:szCs w:val="24"/>
        </w:rPr>
        <w:t>●</w:t>
      </w:r>
      <w:r w:rsidR="000A6407">
        <w:rPr>
          <w:rFonts w:asciiTheme="majorEastAsia" w:eastAsiaTheme="majorEastAsia" w:hAnsiTheme="majorEastAsia" w:hint="eastAsia"/>
          <w:sz w:val="24"/>
          <w:szCs w:val="24"/>
        </w:rPr>
        <w:t>6</w:t>
      </w:r>
      <w:r w:rsidRPr="000A6407">
        <w:rPr>
          <w:rFonts w:asciiTheme="majorEastAsia" w:eastAsiaTheme="majorEastAsia" w:hAnsiTheme="majorEastAsia" w:hint="eastAsia"/>
          <w:sz w:val="24"/>
          <w:szCs w:val="24"/>
        </w:rPr>
        <w:t>月の輸出額は前年同月比で</w:t>
      </w:r>
      <w:r w:rsidR="000A6407" w:rsidRPr="000A6407">
        <w:rPr>
          <w:rFonts w:asciiTheme="majorEastAsia" w:eastAsiaTheme="majorEastAsia" w:hAnsiTheme="majorEastAsia" w:hint="eastAsia"/>
          <w:sz w:val="24"/>
          <w:szCs w:val="24"/>
        </w:rPr>
        <w:t>36.6</w:t>
      </w:r>
      <w:r w:rsidRPr="000A6407">
        <w:rPr>
          <w:rFonts w:asciiTheme="majorEastAsia" w:eastAsiaTheme="majorEastAsia" w:hAnsiTheme="majorEastAsia" w:hint="eastAsia"/>
          <w:sz w:val="24"/>
          <w:szCs w:val="24"/>
        </w:rPr>
        <w:t>%減となった。大豆，牛肉</w:t>
      </w:r>
      <w:r w:rsidR="002D4777" w:rsidRPr="000A6407">
        <w:rPr>
          <w:rFonts w:asciiTheme="majorEastAsia" w:eastAsiaTheme="majorEastAsia" w:hAnsiTheme="majorEastAsia" w:hint="eastAsia"/>
          <w:sz w:val="24"/>
          <w:szCs w:val="24"/>
        </w:rPr>
        <w:t>の</w:t>
      </w:r>
      <w:r w:rsidRPr="000A6407">
        <w:rPr>
          <w:rFonts w:asciiTheme="majorEastAsia" w:eastAsiaTheme="majorEastAsia" w:hAnsiTheme="majorEastAsia" w:hint="eastAsia"/>
          <w:sz w:val="24"/>
          <w:szCs w:val="24"/>
        </w:rPr>
        <w:t>輸出が</w:t>
      </w:r>
      <w:r w:rsidR="009E6A30" w:rsidRPr="000A6407">
        <w:rPr>
          <w:rFonts w:asciiTheme="majorEastAsia" w:eastAsiaTheme="majorEastAsia" w:hAnsiTheme="majorEastAsia" w:hint="eastAsia"/>
          <w:sz w:val="24"/>
          <w:szCs w:val="24"/>
        </w:rPr>
        <w:t>それぞれ39％，2</w:t>
      </w:r>
      <w:r w:rsidR="000A6407" w:rsidRPr="000A6407">
        <w:rPr>
          <w:rFonts w:asciiTheme="majorEastAsia" w:eastAsiaTheme="majorEastAsia" w:hAnsiTheme="majorEastAsia" w:hint="eastAsia"/>
          <w:sz w:val="24"/>
          <w:szCs w:val="24"/>
        </w:rPr>
        <w:t>0</w:t>
      </w:r>
      <w:r w:rsidR="009E6A30" w:rsidRPr="000A6407">
        <w:rPr>
          <w:rFonts w:asciiTheme="majorEastAsia" w:eastAsiaTheme="majorEastAsia" w:hAnsiTheme="majorEastAsia" w:hint="eastAsia"/>
          <w:sz w:val="24"/>
          <w:szCs w:val="24"/>
        </w:rPr>
        <w:t>％と</w:t>
      </w:r>
      <w:r w:rsidRPr="000A6407">
        <w:rPr>
          <w:rFonts w:asciiTheme="majorEastAsia" w:eastAsiaTheme="majorEastAsia" w:hAnsiTheme="majorEastAsia" w:hint="eastAsia"/>
          <w:sz w:val="24"/>
          <w:szCs w:val="24"/>
        </w:rPr>
        <w:t>減少したため。</w:t>
      </w:r>
      <w:r w:rsidR="000A6407">
        <w:rPr>
          <w:rFonts w:asciiTheme="majorEastAsia" w:eastAsiaTheme="majorEastAsia" w:hAnsiTheme="majorEastAsia" w:hint="eastAsia"/>
          <w:sz w:val="24"/>
          <w:szCs w:val="24"/>
        </w:rPr>
        <w:t>本年上半期の輸出額も前年同期比で15.7%減となった。</w:t>
      </w:r>
      <w:r w:rsidR="004346A4">
        <w:rPr>
          <w:rFonts w:asciiTheme="majorEastAsia" w:eastAsiaTheme="majorEastAsia" w:hAnsiTheme="majorEastAsia" w:hint="eastAsia"/>
          <w:sz w:val="24"/>
          <w:szCs w:val="24"/>
        </w:rPr>
        <w:t>世界的な景気低迷で</w:t>
      </w:r>
      <w:r w:rsidR="00883A17">
        <w:rPr>
          <w:rFonts w:asciiTheme="majorEastAsia" w:eastAsiaTheme="majorEastAsia" w:hAnsiTheme="majorEastAsia" w:hint="eastAsia"/>
          <w:sz w:val="24"/>
          <w:szCs w:val="24"/>
        </w:rPr>
        <w:t>主要輸出品目である</w:t>
      </w:r>
      <w:r w:rsidR="000A6407">
        <w:rPr>
          <w:rFonts w:asciiTheme="majorEastAsia" w:eastAsiaTheme="majorEastAsia" w:hAnsiTheme="majorEastAsia" w:hint="eastAsia"/>
          <w:sz w:val="24"/>
          <w:szCs w:val="24"/>
        </w:rPr>
        <w:t>大豆，牛肉，乳製品，コメの価格が下がっていることが主な要因。上半期の輸出額が前年比で減となったのは2009年以来。</w:t>
      </w:r>
    </w:p>
    <w:p w:rsidR="00A8219A" w:rsidRPr="0017457F" w:rsidRDefault="00A8219A" w:rsidP="00A8219A">
      <w:pPr>
        <w:rPr>
          <w:rFonts w:asciiTheme="majorEastAsia" w:eastAsiaTheme="majorEastAsia" w:hAnsiTheme="majorEastAsia"/>
          <w:i/>
          <w:sz w:val="24"/>
          <w:szCs w:val="24"/>
        </w:rPr>
      </w:pPr>
    </w:p>
    <w:p w:rsidR="00A8219A" w:rsidRPr="00E3422B" w:rsidRDefault="00A8219A" w:rsidP="00A8219A">
      <w:pPr>
        <w:rPr>
          <w:rFonts w:asciiTheme="majorEastAsia" w:eastAsiaTheme="majorEastAsia" w:hAnsiTheme="majorEastAsia"/>
          <w:sz w:val="24"/>
          <w:szCs w:val="24"/>
        </w:rPr>
      </w:pPr>
      <w:r w:rsidRPr="00E3422B">
        <w:rPr>
          <w:rFonts w:asciiTheme="majorEastAsia" w:eastAsiaTheme="majorEastAsia" w:hAnsiTheme="majorEastAsia" w:hint="eastAsia"/>
          <w:sz w:val="24"/>
          <w:szCs w:val="24"/>
        </w:rPr>
        <w:t>【トピック】</w:t>
      </w:r>
    </w:p>
    <w:p w:rsidR="00E52CAD" w:rsidRPr="0017457F" w:rsidRDefault="00E52CAD" w:rsidP="00A8219A">
      <w:pPr>
        <w:rPr>
          <w:rFonts w:asciiTheme="majorEastAsia" w:eastAsiaTheme="majorEastAsia" w:hAnsiTheme="majorEastAsia"/>
          <w:sz w:val="24"/>
          <w:szCs w:val="24"/>
        </w:rPr>
      </w:pPr>
      <w:r w:rsidRPr="0017457F">
        <w:rPr>
          <w:rFonts w:asciiTheme="majorEastAsia" w:eastAsiaTheme="majorEastAsia" w:hAnsiTheme="majorEastAsia" w:hint="eastAsia"/>
          <w:sz w:val="24"/>
          <w:szCs w:val="24"/>
        </w:rPr>
        <w:t>１　金融</w:t>
      </w:r>
    </w:p>
    <w:p w:rsidR="0017457F" w:rsidRDefault="00E52CAD" w:rsidP="0017457F">
      <w:pPr>
        <w:autoSpaceDE w:val="0"/>
        <w:autoSpaceDN w:val="0"/>
        <w:adjustRightInd w:val="0"/>
        <w:jc w:val="left"/>
        <w:rPr>
          <w:rFonts w:ascii="ＭＳ ゴシック" w:eastAsia="ＭＳ ゴシック" w:cs="ＭＳ ゴシック"/>
          <w:kern w:val="0"/>
          <w:sz w:val="24"/>
          <w:szCs w:val="24"/>
          <w:lang w:val="ja-JP"/>
        </w:rPr>
      </w:pPr>
      <w:r w:rsidRPr="0017457F">
        <w:rPr>
          <w:rFonts w:asciiTheme="majorEastAsia" w:eastAsiaTheme="majorEastAsia" w:hAnsiTheme="majorEastAsia" w:hint="eastAsia"/>
          <w:sz w:val="24"/>
          <w:szCs w:val="24"/>
        </w:rPr>
        <w:t>（１）</w:t>
      </w:r>
      <w:r w:rsidR="0017457F" w:rsidRPr="0017457F">
        <w:rPr>
          <w:rFonts w:asciiTheme="majorEastAsia" w:eastAsiaTheme="majorEastAsia" w:hAnsiTheme="majorEastAsia" w:hint="eastAsia"/>
          <w:sz w:val="24"/>
          <w:szCs w:val="24"/>
        </w:rPr>
        <w:t>5</w:t>
      </w:r>
      <w:r w:rsidR="0017457F">
        <w:rPr>
          <w:rFonts w:ascii="ＭＳ ゴシック" w:eastAsia="ＭＳ ゴシック" w:cs="ＭＳ ゴシック" w:hint="eastAsia"/>
          <w:kern w:val="0"/>
          <w:sz w:val="24"/>
          <w:szCs w:val="24"/>
          <w:lang w:val="ja-JP"/>
        </w:rPr>
        <w:t>日，格付け会社スタンダード＆プアーズ社（S&amp;P社）はウルグアイ国債に対する格付けを</w:t>
      </w:r>
      <w:r w:rsidR="0017457F">
        <w:rPr>
          <w:rFonts w:ascii="ＭＳ ゴシック" w:eastAsia="ＭＳ ゴシック" w:cs="ＭＳ ゴシック"/>
          <w:kern w:val="0"/>
          <w:sz w:val="24"/>
          <w:szCs w:val="24"/>
          <w:lang w:val="ja-JP"/>
        </w:rPr>
        <w:t>BBB-</w:t>
      </w:r>
      <w:r w:rsidR="0017457F">
        <w:rPr>
          <w:rFonts w:ascii="ＭＳ ゴシック" w:eastAsia="ＭＳ ゴシック" w:cs="ＭＳ ゴシック" w:hint="eastAsia"/>
          <w:kern w:val="0"/>
          <w:sz w:val="24"/>
          <w:szCs w:val="24"/>
          <w:lang w:val="ja-JP"/>
        </w:rPr>
        <w:t>から</w:t>
      </w:r>
      <w:r w:rsidR="0017457F">
        <w:rPr>
          <w:rFonts w:ascii="ＭＳ ゴシック" w:eastAsia="ＭＳ ゴシック" w:cs="ＭＳ ゴシック"/>
          <w:kern w:val="0"/>
          <w:sz w:val="24"/>
          <w:szCs w:val="24"/>
          <w:lang w:val="ja-JP"/>
        </w:rPr>
        <w:t>BBB</w:t>
      </w:r>
      <w:r w:rsidR="0017457F">
        <w:rPr>
          <w:rFonts w:ascii="ＭＳ ゴシック" w:eastAsia="ＭＳ ゴシック" w:cs="ＭＳ ゴシック" w:hint="eastAsia"/>
          <w:kern w:val="0"/>
          <w:sz w:val="24"/>
          <w:szCs w:val="24"/>
          <w:lang w:val="ja-JP"/>
        </w:rPr>
        <w:t>に引き上げた。</w:t>
      </w:r>
      <w:r w:rsidR="0017457F">
        <w:rPr>
          <w:rFonts w:ascii="ＭＳ ゴシック" w:eastAsia="ＭＳ ゴシック" w:cs="ＭＳ ゴシック"/>
          <w:kern w:val="0"/>
          <w:sz w:val="24"/>
          <w:szCs w:val="24"/>
          <w:lang w:val="ja-JP"/>
        </w:rPr>
        <w:t>BBB</w:t>
      </w:r>
      <w:r w:rsidR="0017457F">
        <w:rPr>
          <w:rFonts w:ascii="ＭＳ ゴシック" w:eastAsia="ＭＳ ゴシック" w:cs="ＭＳ ゴシック" w:hint="eastAsia"/>
          <w:kern w:val="0"/>
          <w:sz w:val="24"/>
          <w:szCs w:val="24"/>
          <w:lang w:val="ja-JP"/>
        </w:rPr>
        <w:t>は国債に対する「投資適格」の格付けの中でも下から2番目であり，ウルグアイ国債をこのレベルのランクに格付けしたのは，ムーディーズ社（同社の符号では</w:t>
      </w:r>
      <w:r w:rsidR="0017457F">
        <w:rPr>
          <w:rFonts w:ascii="ＭＳ ゴシック" w:eastAsia="ＭＳ ゴシック" w:cs="ＭＳ ゴシック"/>
          <w:kern w:val="0"/>
          <w:sz w:val="24"/>
          <w:szCs w:val="24"/>
          <w:lang w:val="ja-JP"/>
        </w:rPr>
        <w:t>Baa2)</w:t>
      </w:r>
      <w:r w:rsidR="0017457F">
        <w:rPr>
          <w:rFonts w:ascii="ＭＳ ゴシック" w:eastAsia="ＭＳ ゴシック" w:cs="ＭＳ ゴシック" w:hint="eastAsia"/>
          <w:kern w:val="0"/>
          <w:sz w:val="24"/>
          <w:szCs w:val="24"/>
          <w:lang w:val="ja-JP"/>
        </w:rPr>
        <w:t>に次ぎ２社目である。S&amp;Pは引き上げの理由としてバスケス新政権がウルグアイの伝統である，慎重なマクロ経済政策，経済の多様化，債務の慎重な運用を採っていることを挙げている。</w:t>
      </w:r>
    </w:p>
    <w:p w:rsidR="000A6407" w:rsidRDefault="000A6407" w:rsidP="0017457F">
      <w:pPr>
        <w:autoSpaceDE w:val="0"/>
        <w:autoSpaceDN w:val="0"/>
        <w:adjustRightInd w:val="0"/>
        <w:jc w:val="left"/>
        <w:rPr>
          <w:rFonts w:ascii="ＭＳ ゴシック" w:eastAsia="ＭＳ ゴシック" w:cs="ＭＳ ゴシック"/>
          <w:kern w:val="0"/>
          <w:sz w:val="24"/>
          <w:szCs w:val="24"/>
          <w:lang w:val="ja-JP"/>
        </w:rPr>
      </w:pPr>
    </w:p>
    <w:p w:rsidR="00C20AFA" w:rsidRDefault="00C20AFA" w:rsidP="00C20AFA">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２　物価</w:t>
      </w:r>
    </w:p>
    <w:p w:rsidR="00C20AFA" w:rsidRDefault="00C20AFA" w:rsidP="00C20AFA">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18日付「エル・オブセルバドール」紙は，多国籍コンサルタント会社Mercer社の調査結果として，モンテビデオは世界207都市のうち83番目に物価の高い都市である旨報じた。南米では，ブエノスアイレス，サンパウロ，リオデジャネイロ，サンティアゴに次ぐ順位。モンテビデオは昨年の同社の調査では114位であった。</w:t>
      </w:r>
    </w:p>
    <w:p w:rsidR="00C20AFA" w:rsidRDefault="00C20AFA" w:rsidP="0017457F">
      <w:pPr>
        <w:autoSpaceDE w:val="0"/>
        <w:autoSpaceDN w:val="0"/>
        <w:adjustRightInd w:val="0"/>
        <w:jc w:val="left"/>
        <w:rPr>
          <w:rFonts w:ascii="ＭＳ ゴシック" w:eastAsia="ＭＳ ゴシック" w:cs="ＭＳ ゴシック"/>
          <w:kern w:val="0"/>
          <w:sz w:val="24"/>
          <w:szCs w:val="24"/>
          <w:lang w:val="ja-JP"/>
        </w:rPr>
      </w:pPr>
    </w:p>
    <w:p w:rsidR="000A6407" w:rsidRDefault="00C20AFA" w:rsidP="0017457F">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３</w:t>
      </w:r>
      <w:r w:rsidR="000A6407">
        <w:rPr>
          <w:rFonts w:ascii="ＭＳ ゴシック" w:eastAsia="ＭＳ ゴシック" w:cs="ＭＳ ゴシック" w:hint="eastAsia"/>
          <w:kern w:val="0"/>
          <w:sz w:val="24"/>
          <w:szCs w:val="24"/>
          <w:lang w:val="ja-JP"/>
        </w:rPr>
        <w:t xml:space="preserve">　農</w:t>
      </w:r>
      <w:r w:rsidR="00F41F00">
        <w:rPr>
          <w:rFonts w:ascii="ＭＳ ゴシック" w:eastAsia="ＭＳ ゴシック" w:cs="ＭＳ ゴシック" w:hint="eastAsia"/>
          <w:kern w:val="0"/>
          <w:sz w:val="24"/>
          <w:szCs w:val="24"/>
          <w:lang w:val="ja-JP"/>
        </w:rPr>
        <w:t>牧</w:t>
      </w:r>
      <w:r w:rsidR="000A6407">
        <w:rPr>
          <w:rFonts w:ascii="ＭＳ ゴシック" w:eastAsia="ＭＳ ゴシック" w:cs="ＭＳ ゴシック" w:hint="eastAsia"/>
          <w:kern w:val="0"/>
          <w:sz w:val="24"/>
          <w:szCs w:val="24"/>
          <w:lang w:val="ja-JP"/>
        </w:rPr>
        <w:t>業</w:t>
      </w:r>
    </w:p>
    <w:p w:rsidR="000A6407" w:rsidRDefault="000A6407" w:rsidP="0017457F">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5日付「エル・パイス」紙によると，4日，ニン・ノボア外相は中国に輸出した牛脂</w:t>
      </w:r>
      <w:r w:rsidR="00FA5FAA">
        <w:rPr>
          <w:rFonts w:ascii="ＭＳ ゴシック" w:eastAsia="ＭＳ ゴシック" w:cs="ＭＳ ゴシック" w:hint="eastAsia"/>
          <w:kern w:val="0"/>
          <w:sz w:val="24"/>
          <w:szCs w:val="24"/>
          <w:lang w:val="ja-JP"/>
        </w:rPr>
        <w:t>のうち</w:t>
      </w:r>
      <w:r>
        <w:rPr>
          <w:rFonts w:ascii="ＭＳ ゴシック" w:eastAsia="ＭＳ ゴシック" w:cs="ＭＳ ゴシック" w:hint="eastAsia"/>
          <w:kern w:val="0"/>
          <w:sz w:val="24"/>
          <w:szCs w:val="24"/>
          <w:lang w:val="ja-JP"/>
        </w:rPr>
        <w:t>コンテナ4個分が，</w:t>
      </w:r>
      <w:r w:rsidR="004346A4">
        <w:rPr>
          <w:rFonts w:ascii="ＭＳ ゴシック" w:eastAsia="ＭＳ ゴシック" w:cs="ＭＳ ゴシック" w:hint="eastAsia"/>
          <w:kern w:val="0"/>
          <w:sz w:val="24"/>
          <w:szCs w:val="24"/>
          <w:lang w:val="ja-JP"/>
        </w:rPr>
        <w:t>悪臭がする等の</w:t>
      </w:r>
      <w:r>
        <w:rPr>
          <w:rFonts w:ascii="ＭＳ ゴシック" w:eastAsia="ＭＳ ゴシック" w:cs="ＭＳ ゴシック" w:hint="eastAsia"/>
          <w:kern w:val="0"/>
          <w:sz w:val="24"/>
          <w:szCs w:val="24"/>
          <w:lang w:val="ja-JP"/>
        </w:rPr>
        <w:t>理由</w:t>
      </w:r>
      <w:r w:rsidR="004346A4">
        <w:rPr>
          <w:rFonts w:ascii="ＭＳ ゴシック" w:eastAsia="ＭＳ ゴシック" w:cs="ＭＳ ゴシック" w:hint="eastAsia"/>
          <w:kern w:val="0"/>
          <w:sz w:val="24"/>
          <w:szCs w:val="24"/>
          <w:lang w:val="ja-JP"/>
        </w:rPr>
        <w:t>で</w:t>
      </w:r>
      <w:r>
        <w:rPr>
          <w:rFonts w:ascii="ＭＳ ゴシック" w:eastAsia="ＭＳ ゴシック" w:cs="ＭＳ ゴシック" w:hint="eastAsia"/>
          <w:kern w:val="0"/>
          <w:sz w:val="24"/>
          <w:szCs w:val="24"/>
          <w:lang w:val="ja-JP"/>
        </w:rPr>
        <w:t>送り</w:t>
      </w:r>
      <w:r w:rsidR="00FA5FAA">
        <w:rPr>
          <w:rFonts w:ascii="ＭＳ ゴシック" w:eastAsia="ＭＳ ゴシック" w:cs="ＭＳ ゴシック" w:hint="eastAsia"/>
          <w:kern w:val="0"/>
          <w:sz w:val="24"/>
          <w:szCs w:val="24"/>
          <w:lang w:val="ja-JP"/>
        </w:rPr>
        <w:t>返され，右は中国向けの牛肉輸出にも影響する重大な問題であると述べた。ウルグアイの牛肉の輸出のうち約4割が中国向けである。</w:t>
      </w:r>
    </w:p>
    <w:p w:rsidR="000A6407" w:rsidRDefault="004346A4" w:rsidP="0017457F">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なお，ウルグアイ側業者は，問題の牛脂は冷凍品で，ウルグアイを出るまで冷凍状態に問題はなかったとしている。</w:t>
      </w:r>
    </w:p>
    <w:p w:rsidR="004346A4" w:rsidRDefault="004346A4" w:rsidP="0017457F">
      <w:pPr>
        <w:autoSpaceDE w:val="0"/>
        <w:autoSpaceDN w:val="0"/>
        <w:adjustRightInd w:val="0"/>
        <w:jc w:val="left"/>
        <w:rPr>
          <w:rFonts w:ascii="ＭＳ ゴシック" w:eastAsia="ＭＳ ゴシック" w:cs="ＭＳ ゴシック"/>
          <w:kern w:val="0"/>
          <w:sz w:val="24"/>
          <w:szCs w:val="24"/>
          <w:lang w:val="ja-JP"/>
        </w:rPr>
      </w:pPr>
    </w:p>
    <w:p w:rsidR="00E3422B" w:rsidRDefault="00C20AFA" w:rsidP="0017457F">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４</w:t>
      </w:r>
      <w:r w:rsidR="00E3422B">
        <w:rPr>
          <w:rFonts w:ascii="ＭＳ ゴシック" w:eastAsia="ＭＳ ゴシック" w:cs="ＭＳ ゴシック" w:hint="eastAsia"/>
          <w:kern w:val="0"/>
          <w:sz w:val="24"/>
          <w:szCs w:val="24"/>
          <w:lang w:val="ja-JP"/>
        </w:rPr>
        <w:t xml:space="preserve">　工業</w:t>
      </w:r>
    </w:p>
    <w:p w:rsidR="00E3422B" w:rsidRDefault="00E3422B" w:rsidP="0017457F">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12日付「エル・オブセルバドール」紙によると，4月の</w:t>
      </w:r>
      <w:r w:rsidR="002D6A2F">
        <w:rPr>
          <w:rFonts w:ascii="ＭＳ ゴシック" w:eastAsia="ＭＳ ゴシック" w:cs="ＭＳ ゴシック" w:hint="eastAsia"/>
          <w:kern w:val="0"/>
          <w:sz w:val="24"/>
          <w:szCs w:val="24"/>
          <w:lang w:val="ja-JP"/>
        </w:rPr>
        <w:t>製造業指数は</w:t>
      </w:r>
      <w:r>
        <w:rPr>
          <w:rFonts w:ascii="ＭＳ ゴシック" w:eastAsia="ＭＳ ゴシック" w:cs="ＭＳ ゴシック" w:hint="eastAsia"/>
          <w:kern w:val="0"/>
          <w:sz w:val="24"/>
          <w:szCs w:val="24"/>
          <w:lang w:val="ja-JP"/>
        </w:rPr>
        <w:t>，8カ月連続で増加したものの，木材パルプ製造が工業全体を</w:t>
      </w:r>
      <w:r w:rsidR="002D6A2F">
        <w:rPr>
          <w:rFonts w:ascii="ＭＳ ゴシック" w:eastAsia="ＭＳ ゴシック" w:cs="ＭＳ ゴシック" w:hint="eastAsia"/>
          <w:kern w:val="0"/>
          <w:sz w:val="24"/>
          <w:szCs w:val="24"/>
          <w:lang w:val="ja-JP"/>
        </w:rPr>
        <w:t>引っ張る一方で，伝統的な工業は長引く収縮状態にある。4月の製造業指数は，石油精製，木材パルプ製造では前年同月比で8%伸びたが，その他の工業では4%下がった。</w:t>
      </w:r>
    </w:p>
    <w:p w:rsidR="002D6A2F" w:rsidRDefault="002D6A2F" w:rsidP="0017457F">
      <w:pPr>
        <w:autoSpaceDE w:val="0"/>
        <w:autoSpaceDN w:val="0"/>
        <w:adjustRightInd w:val="0"/>
        <w:jc w:val="left"/>
        <w:rPr>
          <w:rFonts w:ascii="ＭＳ ゴシック" w:eastAsia="ＭＳ ゴシック" w:cs="ＭＳ ゴシック"/>
          <w:kern w:val="0"/>
          <w:sz w:val="24"/>
          <w:szCs w:val="24"/>
          <w:lang w:val="ja-JP"/>
        </w:rPr>
      </w:pPr>
    </w:p>
    <w:p w:rsidR="00FA5FAA" w:rsidRDefault="00C20AFA" w:rsidP="0017457F">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５</w:t>
      </w:r>
      <w:r w:rsidR="00FA5FAA">
        <w:rPr>
          <w:rFonts w:ascii="ＭＳ ゴシック" w:eastAsia="ＭＳ ゴシック" w:cs="ＭＳ ゴシック" w:hint="eastAsia"/>
          <w:kern w:val="0"/>
          <w:sz w:val="24"/>
          <w:szCs w:val="24"/>
          <w:lang w:val="ja-JP"/>
        </w:rPr>
        <w:t xml:space="preserve">　海運</w:t>
      </w:r>
    </w:p>
    <w:p w:rsidR="008702BF" w:rsidRDefault="00883A17" w:rsidP="008702BF">
      <w:pPr>
        <w:autoSpaceDE w:val="0"/>
        <w:autoSpaceDN w:val="0"/>
        <w:adjustRightInd w:val="0"/>
        <w:jc w:val="left"/>
        <w:rPr>
          <w:rFonts w:ascii="ＭＳ ゴシック" w:eastAsia="ＭＳ ゴシック" w:cs="ＭＳ ゴシック"/>
          <w:kern w:val="0"/>
          <w:sz w:val="24"/>
          <w:szCs w:val="24"/>
          <w:lang w:val="ja-JP"/>
        </w:rPr>
      </w:pPr>
      <w:r w:rsidRPr="00F41F00">
        <w:rPr>
          <w:rFonts w:ascii="ＭＳ ゴシック" w:eastAsia="ＭＳ ゴシック" w:cs="ＭＳ ゴシック" w:hint="eastAsia"/>
          <w:kern w:val="0"/>
          <w:sz w:val="24"/>
          <w:szCs w:val="24"/>
          <w:lang w:val="ja-JP"/>
        </w:rPr>
        <w:t xml:space="preserve">　</w:t>
      </w:r>
      <w:r w:rsidR="00F41F00" w:rsidRPr="00F41F00">
        <w:rPr>
          <w:rFonts w:ascii="ＭＳ ゴシック" w:eastAsia="ＭＳ ゴシック" w:cs="ＭＳ ゴシック" w:hint="eastAsia"/>
          <w:kern w:val="0"/>
          <w:sz w:val="24"/>
          <w:szCs w:val="24"/>
          <w:lang w:val="ja-JP"/>
        </w:rPr>
        <w:t>8</w:t>
      </w:r>
      <w:r w:rsidR="008702BF" w:rsidRPr="00F41F00">
        <w:rPr>
          <w:rFonts w:ascii="ＭＳ ゴシック" w:eastAsia="ＭＳ ゴシック" w:cs="ＭＳ ゴシック" w:hint="eastAsia"/>
          <w:kern w:val="0"/>
          <w:sz w:val="24"/>
          <w:szCs w:val="24"/>
          <w:lang w:val="ja-JP"/>
        </w:rPr>
        <w:t>日付「エル・パイス」紙は，民間団体「ナビゲーション・センター」の発表として，モンテビデオ港の</w:t>
      </w:r>
      <w:r w:rsidR="00F41F00" w:rsidRPr="00F41F00">
        <w:rPr>
          <w:rFonts w:ascii="ＭＳ ゴシック" w:eastAsia="ＭＳ ゴシック" w:cs="ＭＳ ゴシック" w:hint="eastAsia"/>
          <w:kern w:val="0"/>
          <w:sz w:val="24"/>
          <w:szCs w:val="24"/>
          <w:lang w:val="ja-JP"/>
        </w:rPr>
        <w:t>1～5</w:t>
      </w:r>
      <w:r w:rsidR="008702BF" w:rsidRPr="00F41F00">
        <w:rPr>
          <w:rFonts w:ascii="ＭＳ ゴシック" w:eastAsia="ＭＳ ゴシック" w:cs="ＭＳ ゴシック" w:hint="eastAsia"/>
          <w:kern w:val="0"/>
          <w:sz w:val="24"/>
          <w:szCs w:val="24"/>
          <w:lang w:val="ja-JP"/>
        </w:rPr>
        <w:t>月の貨物取扱量が前年同</w:t>
      </w:r>
      <w:r w:rsidR="00F41F00">
        <w:rPr>
          <w:rFonts w:ascii="ＭＳ ゴシック" w:eastAsia="ＭＳ ゴシック" w:cs="ＭＳ ゴシック" w:hint="eastAsia"/>
          <w:kern w:val="0"/>
          <w:sz w:val="24"/>
          <w:szCs w:val="24"/>
          <w:lang w:val="ja-JP"/>
        </w:rPr>
        <w:t>期</w:t>
      </w:r>
      <w:r w:rsidR="008702BF" w:rsidRPr="00F41F00">
        <w:rPr>
          <w:rFonts w:ascii="ＭＳ ゴシック" w:eastAsia="ＭＳ ゴシック" w:cs="ＭＳ ゴシック" w:hint="eastAsia"/>
          <w:kern w:val="0"/>
          <w:sz w:val="24"/>
          <w:szCs w:val="24"/>
          <w:lang w:val="ja-JP"/>
        </w:rPr>
        <w:t>比で</w:t>
      </w:r>
      <w:r w:rsidR="00F41F00" w:rsidRPr="00F41F00">
        <w:rPr>
          <w:rFonts w:ascii="ＭＳ ゴシック" w:eastAsia="ＭＳ ゴシック" w:cs="ＭＳ ゴシック" w:hint="eastAsia"/>
          <w:kern w:val="0"/>
          <w:sz w:val="24"/>
          <w:szCs w:val="24"/>
          <w:lang w:val="ja-JP"/>
        </w:rPr>
        <w:t>18</w:t>
      </w:r>
      <w:r w:rsidR="008702BF" w:rsidRPr="00F41F00">
        <w:rPr>
          <w:rFonts w:ascii="ＭＳ ゴシック" w:eastAsia="ＭＳ ゴシック" w:cs="ＭＳ ゴシック" w:hint="eastAsia"/>
          <w:kern w:val="0"/>
          <w:sz w:val="24"/>
          <w:szCs w:val="24"/>
          <w:lang w:val="ja-JP"/>
        </w:rPr>
        <w:t>%増となった旨報じた。トランジット</w:t>
      </w:r>
      <w:r w:rsidR="008702BF" w:rsidRPr="00F41F00">
        <w:rPr>
          <w:rFonts w:ascii="ＭＳ ゴシック" w:eastAsia="ＭＳ ゴシック" w:cs="ＭＳ ゴシック" w:hint="eastAsia"/>
          <w:kern w:val="0"/>
          <w:sz w:val="24"/>
          <w:szCs w:val="24"/>
          <w:lang w:val="ja-JP"/>
        </w:rPr>
        <w:lastRenderedPageBreak/>
        <w:t>貨物が増加したのが要因。</w:t>
      </w:r>
    </w:p>
    <w:p w:rsidR="00F41F00" w:rsidRDefault="00F41F00" w:rsidP="008702BF">
      <w:pPr>
        <w:autoSpaceDE w:val="0"/>
        <w:autoSpaceDN w:val="0"/>
        <w:adjustRightInd w:val="0"/>
        <w:jc w:val="left"/>
        <w:rPr>
          <w:rFonts w:ascii="ＭＳ ゴシック" w:eastAsia="ＭＳ ゴシック" w:cs="ＭＳ ゴシック"/>
          <w:kern w:val="0"/>
          <w:sz w:val="24"/>
          <w:szCs w:val="24"/>
          <w:lang w:val="ja-JP"/>
        </w:rPr>
      </w:pPr>
    </w:p>
    <w:p w:rsidR="00F41F00" w:rsidRPr="00F41F00" w:rsidRDefault="00C20AFA" w:rsidP="008702BF">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６</w:t>
      </w:r>
      <w:r w:rsidR="00F41F00">
        <w:rPr>
          <w:rFonts w:ascii="ＭＳ ゴシック" w:eastAsia="ＭＳ ゴシック" w:cs="ＭＳ ゴシック" w:hint="eastAsia"/>
          <w:kern w:val="0"/>
          <w:sz w:val="24"/>
          <w:szCs w:val="24"/>
          <w:lang w:val="ja-JP"/>
        </w:rPr>
        <w:t xml:space="preserve">　自動車</w:t>
      </w:r>
    </w:p>
    <w:p w:rsidR="00FA5FAA" w:rsidRDefault="00F41F00" w:rsidP="0017457F">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w:t>
      </w:r>
      <w:r w:rsidR="00C537E4">
        <w:rPr>
          <w:rFonts w:ascii="ＭＳ ゴシック" w:eastAsia="ＭＳ ゴシック" w:cs="ＭＳ ゴシック" w:hint="eastAsia"/>
          <w:kern w:val="0"/>
          <w:sz w:val="24"/>
          <w:szCs w:val="24"/>
          <w:lang w:val="ja-JP"/>
        </w:rPr>
        <w:t>9日付「ラ・レプブリカ」紙は，ウルグアイ自動車販売協会の発表として，2014年に当国で販売された自動車の製造国別比率を報じた。右によると，中国が28%，ブラジルが21％，インドが14％，メキシコ，韓国が11%で，アジアからの輸入だけで5割を超えている(同協会の資料には，日本への言及がなく「その他」4%に日本が含まれている)。2010年には</w:t>
      </w:r>
      <w:r w:rsidR="009F0029">
        <w:rPr>
          <w:rFonts w:ascii="ＭＳ ゴシック" w:eastAsia="ＭＳ ゴシック" w:cs="ＭＳ ゴシック" w:hint="eastAsia"/>
          <w:kern w:val="0"/>
          <w:sz w:val="24"/>
          <w:szCs w:val="24"/>
          <w:lang w:val="ja-JP"/>
        </w:rPr>
        <w:t>13%のシェアだった</w:t>
      </w:r>
      <w:r w:rsidR="00C537E4">
        <w:rPr>
          <w:rFonts w:ascii="ＭＳ ゴシック" w:eastAsia="ＭＳ ゴシック" w:cs="ＭＳ ゴシック" w:hint="eastAsia"/>
          <w:kern w:val="0"/>
          <w:sz w:val="24"/>
          <w:szCs w:val="24"/>
          <w:lang w:val="ja-JP"/>
        </w:rPr>
        <w:t>中国車</w:t>
      </w:r>
      <w:r w:rsidR="009F0029">
        <w:rPr>
          <w:rFonts w:ascii="ＭＳ ゴシック" w:eastAsia="ＭＳ ゴシック" w:cs="ＭＳ ゴシック" w:hint="eastAsia"/>
          <w:kern w:val="0"/>
          <w:sz w:val="24"/>
          <w:szCs w:val="24"/>
          <w:lang w:val="ja-JP"/>
        </w:rPr>
        <w:t>及び2%だったインド車の</w:t>
      </w:r>
      <w:r w:rsidR="00C537E4">
        <w:rPr>
          <w:rFonts w:ascii="ＭＳ ゴシック" w:eastAsia="ＭＳ ゴシック" w:cs="ＭＳ ゴシック" w:hint="eastAsia"/>
          <w:kern w:val="0"/>
          <w:sz w:val="24"/>
          <w:szCs w:val="24"/>
          <w:lang w:val="ja-JP"/>
        </w:rPr>
        <w:t>伸びが著しい。</w:t>
      </w:r>
    </w:p>
    <w:p w:rsidR="00777646" w:rsidRDefault="00777646" w:rsidP="0017457F">
      <w:pPr>
        <w:autoSpaceDE w:val="0"/>
        <w:autoSpaceDN w:val="0"/>
        <w:adjustRightInd w:val="0"/>
        <w:jc w:val="left"/>
        <w:rPr>
          <w:rFonts w:ascii="ＭＳ ゴシック" w:eastAsia="ＭＳ ゴシック" w:cs="ＭＳ ゴシック"/>
          <w:kern w:val="0"/>
          <w:sz w:val="24"/>
          <w:szCs w:val="24"/>
          <w:lang w:val="ja-JP"/>
        </w:rPr>
      </w:pPr>
    </w:p>
    <w:p w:rsidR="00CE309E" w:rsidRDefault="00777646" w:rsidP="0017457F">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７　</w:t>
      </w:r>
      <w:r w:rsidR="00CE309E">
        <w:rPr>
          <w:rFonts w:ascii="ＭＳ ゴシック" w:eastAsia="ＭＳ ゴシック" w:cs="ＭＳ ゴシック" w:hint="eastAsia"/>
          <w:kern w:val="0"/>
          <w:sz w:val="24"/>
          <w:szCs w:val="24"/>
          <w:lang w:val="ja-JP"/>
        </w:rPr>
        <w:t>観光</w:t>
      </w:r>
    </w:p>
    <w:p w:rsidR="00CE309E" w:rsidRDefault="00CE309E" w:rsidP="0017457F">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23日付</w:t>
      </w:r>
      <w:r w:rsidR="00293C8D">
        <w:rPr>
          <w:rFonts w:ascii="ＭＳ ゴシック" w:eastAsia="ＭＳ ゴシック" w:cs="ＭＳ ゴシック" w:hint="eastAsia"/>
          <w:kern w:val="0"/>
          <w:sz w:val="24"/>
          <w:szCs w:val="24"/>
          <w:lang w:val="ja-JP"/>
        </w:rPr>
        <w:t>「エル・オブセルバドール」紙によると，22日。リベロフ観光大臣代行は，本年1～5月の海外からの観光客は140万人と昨年同期比で11％増となった</w:t>
      </w:r>
      <w:r w:rsidR="00CC6A70">
        <w:rPr>
          <w:rFonts w:ascii="ＭＳ ゴシック" w:eastAsia="ＭＳ ゴシック" w:cs="ＭＳ ゴシック" w:hint="eastAsia"/>
          <w:kern w:val="0"/>
          <w:sz w:val="24"/>
          <w:szCs w:val="24"/>
          <w:lang w:val="ja-JP"/>
        </w:rPr>
        <w:t>旨発表した</w:t>
      </w:r>
      <w:r w:rsidR="00293C8D">
        <w:rPr>
          <w:rFonts w:ascii="ＭＳ ゴシック" w:eastAsia="ＭＳ ゴシック" w:cs="ＭＳ ゴシック" w:hint="eastAsia"/>
          <w:kern w:val="0"/>
          <w:sz w:val="24"/>
          <w:szCs w:val="24"/>
          <w:lang w:val="ja-JP"/>
        </w:rPr>
        <w:t>。</w:t>
      </w:r>
      <w:r w:rsidR="00CC6A70">
        <w:rPr>
          <w:rFonts w:ascii="ＭＳ ゴシック" w:eastAsia="ＭＳ ゴシック" w:cs="ＭＳ ゴシック" w:hint="eastAsia"/>
          <w:kern w:val="0"/>
          <w:sz w:val="24"/>
          <w:szCs w:val="24"/>
          <w:lang w:val="ja-JP"/>
        </w:rPr>
        <w:t>過去6年，ウルグアイの物価高を敬遠して減少していたア</w:t>
      </w:r>
      <w:r w:rsidR="00293C8D">
        <w:rPr>
          <w:rFonts w:ascii="ＭＳ ゴシック" w:eastAsia="ＭＳ ゴシック" w:cs="ＭＳ ゴシック" w:hint="eastAsia"/>
          <w:kern w:val="0"/>
          <w:sz w:val="24"/>
          <w:szCs w:val="24"/>
          <w:lang w:val="ja-JP"/>
        </w:rPr>
        <w:t>ルゼンチンから</w:t>
      </w:r>
      <w:r w:rsidR="00CC6A70">
        <w:rPr>
          <w:rFonts w:ascii="ＭＳ ゴシック" w:eastAsia="ＭＳ ゴシック" w:cs="ＭＳ ゴシック" w:hint="eastAsia"/>
          <w:kern w:val="0"/>
          <w:sz w:val="24"/>
          <w:szCs w:val="24"/>
          <w:lang w:val="ja-JP"/>
        </w:rPr>
        <w:t>の観光客が前年同期比15%増の</w:t>
      </w:r>
      <w:r w:rsidR="00293C8D">
        <w:rPr>
          <w:rFonts w:ascii="ＭＳ ゴシック" w:eastAsia="ＭＳ ゴシック" w:cs="ＭＳ ゴシック" w:hint="eastAsia"/>
          <w:kern w:val="0"/>
          <w:sz w:val="24"/>
          <w:szCs w:val="24"/>
          <w:lang w:val="ja-JP"/>
        </w:rPr>
        <w:t>85万</w:t>
      </w:r>
      <w:r w:rsidR="00CC6A70">
        <w:rPr>
          <w:rFonts w:ascii="ＭＳ ゴシック" w:eastAsia="ＭＳ ゴシック" w:cs="ＭＳ ゴシック" w:hint="eastAsia"/>
          <w:kern w:val="0"/>
          <w:sz w:val="24"/>
          <w:szCs w:val="24"/>
          <w:lang w:val="ja-JP"/>
        </w:rPr>
        <w:t>人となったのが要因。ブラジルからは20万人（増減なし）であった。</w:t>
      </w:r>
    </w:p>
    <w:p w:rsidR="00777646" w:rsidRDefault="00777646" w:rsidP="00777646">
      <w:pPr>
        <w:rPr>
          <w:rFonts w:asciiTheme="majorEastAsia" w:eastAsiaTheme="majorEastAsia" w:hAnsiTheme="majorEastAsia"/>
          <w:b/>
          <w:sz w:val="22"/>
        </w:rPr>
      </w:pPr>
    </w:p>
    <w:p w:rsidR="00777646" w:rsidRPr="00DB2AD8" w:rsidRDefault="00777646" w:rsidP="00777646">
      <w:pPr>
        <w:rPr>
          <w:rFonts w:asciiTheme="majorEastAsia" w:eastAsiaTheme="majorEastAsia" w:hAnsiTheme="majorEastAsia"/>
          <w:b/>
          <w:sz w:val="22"/>
        </w:rPr>
      </w:pPr>
    </w:p>
    <w:p w:rsidR="00777646" w:rsidRDefault="00777646" w:rsidP="00777646">
      <w:pPr>
        <w:jc w:val="center"/>
        <w:rPr>
          <w:rFonts w:asciiTheme="majorEastAsia" w:eastAsiaTheme="majorEastAsia" w:hAnsiTheme="majorEastAsia"/>
          <w:b/>
          <w:sz w:val="24"/>
          <w:szCs w:val="24"/>
        </w:rPr>
      </w:pPr>
    </w:p>
    <w:p w:rsidR="00777646" w:rsidRDefault="00777646" w:rsidP="00777646">
      <w:pPr>
        <w:jc w:val="center"/>
        <w:rPr>
          <w:rFonts w:asciiTheme="majorEastAsia" w:eastAsiaTheme="majorEastAsia" w:hAnsiTheme="majorEastAsia"/>
          <w:b/>
          <w:sz w:val="24"/>
          <w:szCs w:val="24"/>
        </w:rPr>
      </w:pPr>
    </w:p>
    <w:p w:rsidR="00777646" w:rsidRDefault="00777646" w:rsidP="00777646">
      <w:pPr>
        <w:jc w:val="center"/>
        <w:rPr>
          <w:rFonts w:asciiTheme="majorEastAsia" w:eastAsiaTheme="majorEastAsia" w:hAnsiTheme="majorEastAsia"/>
          <w:b/>
          <w:sz w:val="24"/>
          <w:szCs w:val="24"/>
        </w:rPr>
      </w:pPr>
    </w:p>
    <w:p w:rsidR="00777646" w:rsidRDefault="00777646" w:rsidP="00777646">
      <w:pPr>
        <w:jc w:val="center"/>
        <w:rPr>
          <w:rFonts w:asciiTheme="majorEastAsia" w:eastAsiaTheme="majorEastAsia" w:hAnsiTheme="majorEastAsia"/>
          <w:b/>
          <w:sz w:val="24"/>
          <w:szCs w:val="24"/>
        </w:rPr>
      </w:pPr>
    </w:p>
    <w:p w:rsidR="00777646" w:rsidRDefault="00777646" w:rsidP="00777646">
      <w:pPr>
        <w:jc w:val="center"/>
        <w:rPr>
          <w:rFonts w:asciiTheme="majorEastAsia" w:eastAsiaTheme="majorEastAsia" w:hAnsiTheme="majorEastAsia"/>
          <w:b/>
          <w:sz w:val="24"/>
          <w:szCs w:val="24"/>
        </w:rPr>
      </w:pPr>
    </w:p>
    <w:p w:rsidR="00777646" w:rsidRDefault="00777646" w:rsidP="00777646">
      <w:pPr>
        <w:jc w:val="center"/>
        <w:rPr>
          <w:rFonts w:asciiTheme="majorEastAsia" w:eastAsiaTheme="majorEastAsia" w:hAnsiTheme="majorEastAsia"/>
          <w:b/>
          <w:sz w:val="24"/>
          <w:szCs w:val="24"/>
        </w:rPr>
      </w:pPr>
    </w:p>
    <w:p w:rsidR="00777646" w:rsidRDefault="00777646" w:rsidP="00777646">
      <w:pPr>
        <w:jc w:val="center"/>
        <w:rPr>
          <w:rFonts w:asciiTheme="majorEastAsia" w:eastAsiaTheme="majorEastAsia" w:hAnsiTheme="majorEastAsia"/>
          <w:b/>
          <w:sz w:val="24"/>
          <w:szCs w:val="24"/>
        </w:rPr>
      </w:pPr>
    </w:p>
    <w:p w:rsidR="00777646" w:rsidRDefault="00777646" w:rsidP="00777646">
      <w:pPr>
        <w:jc w:val="center"/>
        <w:rPr>
          <w:rFonts w:asciiTheme="majorEastAsia" w:eastAsiaTheme="majorEastAsia" w:hAnsiTheme="majorEastAsia"/>
          <w:b/>
          <w:sz w:val="24"/>
          <w:szCs w:val="24"/>
        </w:rPr>
      </w:pPr>
    </w:p>
    <w:p w:rsidR="00777646" w:rsidRDefault="00777646" w:rsidP="00777646">
      <w:pPr>
        <w:jc w:val="center"/>
        <w:rPr>
          <w:rFonts w:asciiTheme="majorEastAsia" w:eastAsiaTheme="majorEastAsia" w:hAnsiTheme="majorEastAsia"/>
          <w:b/>
          <w:sz w:val="24"/>
          <w:szCs w:val="24"/>
        </w:rPr>
      </w:pPr>
    </w:p>
    <w:p w:rsidR="00777646" w:rsidRDefault="00777646" w:rsidP="00777646">
      <w:pPr>
        <w:jc w:val="center"/>
        <w:rPr>
          <w:rFonts w:asciiTheme="majorEastAsia" w:eastAsiaTheme="majorEastAsia" w:hAnsiTheme="majorEastAsia"/>
          <w:b/>
          <w:sz w:val="24"/>
          <w:szCs w:val="24"/>
        </w:rPr>
      </w:pPr>
    </w:p>
    <w:p w:rsidR="00777646" w:rsidRDefault="00777646" w:rsidP="00777646">
      <w:pPr>
        <w:jc w:val="center"/>
        <w:rPr>
          <w:rFonts w:asciiTheme="majorEastAsia" w:eastAsiaTheme="majorEastAsia" w:hAnsiTheme="majorEastAsia"/>
          <w:b/>
          <w:sz w:val="24"/>
          <w:szCs w:val="24"/>
        </w:rPr>
      </w:pPr>
    </w:p>
    <w:p w:rsidR="00777646" w:rsidRDefault="00777646" w:rsidP="00777646">
      <w:pPr>
        <w:jc w:val="center"/>
        <w:rPr>
          <w:rFonts w:asciiTheme="majorEastAsia" w:eastAsiaTheme="majorEastAsia" w:hAnsiTheme="majorEastAsia"/>
          <w:b/>
          <w:sz w:val="24"/>
          <w:szCs w:val="24"/>
        </w:rPr>
      </w:pPr>
    </w:p>
    <w:p w:rsidR="00777646" w:rsidRDefault="00777646" w:rsidP="00777646">
      <w:pPr>
        <w:jc w:val="center"/>
        <w:rPr>
          <w:rFonts w:asciiTheme="majorEastAsia" w:eastAsiaTheme="majorEastAsia" w:hAnsiTheme="majorEastAsia"/>
          <w:b/>
          <w:sz w:val="24"/>
          <w:szCs w:val="24"/>
        </w:rPr>
      </w:pPr>
    </w:p>
    <w:p w:rsidR="00777646" w:rsidRDefault="00777646" w:rsidP="00777646">
      <w:pPr>
        <w:jc w:val="center"/>
        <w:rPr>
          <w:rFonts w:asciiTheme="majorEastAsia" w:eastAsiaTheme="majorEastAsia" w:hAnsiTheme="majorEastAsia"/>
          <w:b/>
          <w:sz w:val="24"/>
          <w:szCs w:val="24"/>
        </w:rPr>
      </w:pPr>
    </w:p>
    <w:p w:rsidR="00777646" w:rsidRDefault="00777646" w:rsidP="00777646">
      <w:pPr>
        <w:jc w:val="center"/>
        <w:rPr>
          <w:rFonts w:asciiTheme="majorEastAsia" w:eastAsiaTheme="majorEastAsia" w:hAnsiTheme="majorEastAsia"/>
          <w:b/>
          <w:sz w:val="24"/>
          <w:szCs w:val="24"/>
        </w:rPr>
      </w:pPr>
    </w:p>
    <w:p w:rsidR="00777646" w:rsidRDefault="00777646" w:rsidP="00777646">
      <w:pPr>
        <w:jc w:val="center"/>
        <w:rPr>
          <w:rFonts w:asciiTheme="majorEastAsia" w:eastAsiaTheme="majorEastAsia" w:hAnsiTheme="majorEastAsia"/>
          <w:b/>
          <w:sz w:val="24"/>
          <w:szCs w:val="24"/>
        </w:rPr>
      </w:pPr>
    </w:p>
    <w:p w:rsidR="00777646" w:rsidRDefault="00777646" w:rsidP="00777646">
      <w:pPr>
        <w:jc w:val="center"/>
        <w:rPr>
          <w:rFonts w:asciiTheme="majorEastAsia" w:eastAsiaTheme="majorEastAsia" w:hAnsiTheme="majorEastAsia"/>
          <w:b/>
          <w:sz w:val="24"/>
          <w:szCs w:val="24"/>
        </w:rPr>
      </w:pPr>
    </w:p>
    <w:p w:rsidR="00777646" w:rsidRDefault="00777646" w:rsidP="00777646">
      <w:pPr>
        <w:jc w:val="center"/>
        <w:rPr>
          <w:rFonts w:asciiTheme="majorEastAsia" w:eastAsiaTheme="majorEastAsia" w:hAnsiTheme="majorEastAsia"/>
          <w:b/>
          <w:sz w:val="24"/>
          <w:szCs w:val="24"/>
        </w:rPr>
      </w:pPr>
    </w:p>
    <w:p w:rsidR="00777646" w:rsidRDefault="00777646" w:rsidP="00777646">
      <w:pPr>
        <w:jc w:val="center"/>
        <w:rPr>
          <w:rFonts w:asciiTheme="majorEastAsia" w:eastAsiaTheme="majorEastAsia" w:hAnsiTheme="majorEastAsia"/>
          <w:b/>
          <w:sz w:val="24"/>
          <w:szCs w:val="24"/>
        </w:rPr>
      </w:pPr>
    </w:p>
    <w:p w:rsidR="00777646" w:rsidRDefault="00777646" w:rsidP="00777646">
      <w:pPr>
        <w:jc w:val="center"/>
        <w:rPr>
          <w:rFonts w:asciiTheme="majorEastAsia" w:eastAsiaTheme="majorEastAsia" w:hAnsiTheme="majorEastAsia"/>
          <w:b/>
          <w:sz w:val="24"/>
          <w:szCs w:val="24"/>
        </w:rPr>
      </w:pPr>
    </w:p>
    <w:p w:rsidR="00777646" w:rsidRDefault="00777646" w:rsidP="00777646">
      <w:pPr>
        <w:jc w:val="center"/>
        <w:rPr>
          <w:rFonts w:asciiTheme="majorEastAsia" w:eastAsiaTheme="majorEastAsia" w:hAnsiTheme="majorEastAsia"/>
          <w:b/>
          <w:sz w:val="24"/>
          <w:szCs w:val="24"/>
        </w:rPr>
      </w:pPr>
    </w:p>
    <w:p w:rsidR="00777646" w:rsidRDefault="00777646" w:rsidP="00777646">
      <w:pPr>
        <w:jc w:val="center"/>
        <w:rPr>
          <w:rFonts w:asciiTheme="majorEastAsia" w:eastAsiaTheme="majorEastAsia" w:hAnsiTheme="majorEastAsia"/>
          <w:b/>
          <w:sz w:val="24"/>
          <w:szCs w:val="24"/>
        </w:rPr>
      </w:pPr>
    </w:p>
    <w:p w:rsidR="00777646" w:rsidRDefault="00777646" w:rsidP="00777646">
      <w:pPr>
        <w:jc w:val="center"/>
        <w:rPr>
          <w:rFonts w:asciiTheme="majorEastAsia" w:eastAsiaTheme="majorEastAsia" w:hAnsiTheme="majorEastAsia"/>
          <w:b/>
          <w:sz w:val="24"/>
          <w:szCs w:val="24"/>
        </w:rPr>
      </w:pPr>
    </w:p>
    <w:p w:rsidR="00777646" w:rsidRDefault="00777646" w:rsidP="00777646">
      <w:pPr>
        <w:jc w:val="center"/>
        <w:rPr>
          <w:rFonts w:asciiTheme="majorEastAsia" w:eastAsiaTheme="majorEastAsia" w:hAnsiTheme="majorEastAsia"/>
          <w:b/>
          <w:sz w:val="24"/>
          <w:szCs w:val="24"/>
        </w:rPr>
      </w:pPr>
    </w:p>
    <w:p w:rsidR="00777646" w:rsidRDefault="00777646" w:rsidP="00777646">
      <w:pPr>
        <w:jc w:val="center"/>
        <w:rPr>
          <w:rFonts w:asciiTheme="majorEastAsia" w:eastAsiaTheme="majorEastAsia" w:hAnsiTheme="majorEastAsia"/>
          <w:b/>
          <w:sz w:val="24"/>
          <w:szCs w:val="24"/>
        </w:rPr>
      </w:pPr>
    </w:p>
    <w:p w:rsidR="00777646" w:rsidRDefault="00777646" w:rsidP="00777646">
      <w:pPr>
        <w:jc w:val="center"/>
        <w:rPr>
          <w:rFonts w:asciiTheme="majorEastAsia" w:eastAsiaTheme="majorEastAsia" w:hAnsiTheme="majorEastAsia"/>
          <w:b/>
          <w:sz w:val="24"/>
          <w:szCs w:val="24"/>
        </w:rPr>
      </w:pPr>
    </w:p>
    <w:p w:rsidR="00CC6A70" w:rsidRDefault="00CC6A70" w:rsidP="00777646">
      <w:pPr>
        <w:jc w:val="center"/>
        <w:rPr>
          <w:rFonts w:asciiTheme="majorEastAsia" w:eastAsiaTheme="majorEastAsia" w:hAnsiTheme="majorEastAsia"/>
          <w:b/>
          <w:sz w:val="24"/>
          <w:szCs w:val="24"/>
        </w:rPr>
      </w:pPr>
    </w:p>
    <w:p w:rsidR="00CC6A70" w:rsidRDefault="00CC6A70" w:rsidP="00777646">
      <w:pPr>
        <w:jc w:val="center"/>
        <w:rPr>
          <w:rFonts w:asciiTheme="majorEastAsia" w:eastAsiaTheme="majorEastAsia" w:hAnsiTheme="majorEastAsia"/>
          <w:b/>
          <w:sz w:val="24"/>
          <w:szCs w:val="24"/>
        </w:rPr>
      </w:pPr>
    </w:p>
    <w:p w:rsidR="00777646" w:rsidRPr="00903440" w:rsidRDefault="00777646" w:rsidP="00777646">
      <w:pPr>
        <w:jc w:val="center"/>
        <w:rPr>
          <w:rFonts w:asciiTheme="majorEastAsia" w:eastAsiaTheme="majorEastAsia" w:hAnsiTheme="majorEastAsia"/>
          <w:b/>
          <w:sz w:val="24"/>
          <w:szCs w:val="24"/>
          <w:lang w:val="es-UY"/>
        </w:rPr>
      </w:pPr>
      <w:r w:rsidRPr="00903440">
        <w:rPr>
          <w:rFonts w:asciiTheme="majorEastAsia" w:eastAsiaTheme="majorEastAsia" w:hAnsiTheme="majorEastAsia" w:hint="eastAsia"/>
          <w:b/>
          <w:sz w:val="24"/>
          <w:szCs w:val="24"/>
        </w:rPr>
        <w:lastRenderedPageBreak/>
        <w:t>主な経済指標</w:t>
      </w:r>
    </w:p>
    <w:tbl>
      <w:tblPr>
        <w:tblStyle w:val="a3"/>
        <w:tblpPr w:leftFromText="141" w:rightFromText="141" w:vertAnchor="text" w:tblpX="-136" w:tblpY="1"/>
        <w:tblOverlap w:val="never"/>
        <w:tblW w:w="10528" w:type="dxa"/>
        <w:tblLook w:val="04A0" w:firstRow="1" w:lastRow="0" w:firstColumn="1" w:lastColumn="0" w:noHBand="0" w:noVBand="1"/>
      </w:tblPr>
      <w:tblGrid>
        <w:gridCol w:w="2660"/>
        <w:gridCol w:w="1124"/>
        <w:gridCol w:w="1124"/>
        <w:gridCol w:w="1124"/>
        <w:gridCol w:w="1124"/>
        <w:gridCol w:w="1124"/>
        <w:gridCol w:w="1124"/>
        <w:gridCol w:w="1124"/>
      </w:tblGrid>
      <w:tr w:rsidR="00777646" w:rsidRPr="00713FF7" w:rsidTr="00777646">
        <w:tc>
          <w:tcPr>
            <w:tcW w:w="2660" w:type="dxa"/>
          </w:tcPr>
          <w:p w:rsidR="00777646" w:rsidRPr="009600FF" w:rsidRDefault="00777646" w:rsidP="00777646">
            <w:pPr>
              <w:rPr>
                <w:rFonts w:asciiTheme="majorEastAsia" w:eastAsiaTheme="majorEastAsia" w:hAnsiTheme="majorEastAsia"/>
                <w:sz w:val="24"/>
                <w:szCs w:val="24"/>
                <w:lang w:val="es-UY"/>
              </w:rPr>
            </w:pPr>
          </w:p>
        </w:tc>
        <w:tc>
          <w:tcPr>
            <w:tcW w:w="1124" w:type="dxa"/>
          </w:tcPr>
          <w:p w:rsidR="00777646" w:rsidRDefault="00777646" w:rsidP="00777646">
            <w:pPr>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12</w:t>
            </w:r>
            <w:r>
              <w:rPr>
                <w:rFonts w:asciiTheme="majorEastAsia" w:eastAsiaTheme="majorEastAsia" w:hAnsiTheme="majorEastAsia" w:hint="eastAsia"/>
                <w:sz w:val="24"/>
                <w:szCs w:val="24"/>
              </w:rPr>
              <w:t>月</w:t>
            </w:r>
          </w:p>
        </w:tc>
        <w:tc>
          <w:tcPr>
            <w:tcW w:w="1124" w:type="dxa"/>
          </w:tcPr>
          <w:p w:rsidR="00777646" w:rsidRDefault="00777646" w:rsidP="00777646">
            <w:pPr>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1</w:t>
            </w:r>
            <w:r>
              <w:rPr>
                <w:rFonts w:asciiTheme="majorEastAsia" w:eastAsiaTheme="majorEastAsia" w:hAnsiTheme="majorEastAsia" w:hint="eastAsia"/>
                <w:sz w:val="24"/>
                <w:szCs w:val="24"/>
              </w:rPr>
              <w:t>月</w:t>
            </w:r>
          </w:p>
        </w:tc>
        <w:tc>
          <w:tcPr>
            <w:tcW w:w="1124" w:type="dxa"/>
          </w:tcPr>
          <w:p w:rsidR="00777646" w:rsidRDefault="00777646" w:rsidP="00777646">
            <w:pPr>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2</w:t>
            </w:r>
            <w:r>
              <w:rPr>
                <w:rFonts w:asciiTheme="majorEastAsia" w:eastAsiaTheme="majorEastAsia" w:hAnsiTheme="majorEastAsia" w:hint="eastAsia"/>
                <w:sz w:val="24"/>
                <w:szCs w:val="24"/>
              </w:rPr>
              <w:t>月</w:t>
            </w:r>
          </w:p>
        </w:tc>
        <w:tc>
          <w:tcPr>
            <w:tcW w:w="1124" w:type="dxa"/>
          </w:tcPr>
          <w:p w:rsidR="00777646" w:rsidRDefault="00777646" w:rsidP="00777646">
            <w:pPr>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3</w:t>
            </w:r>
            <w:r>
              <w:rPr>
                <w:rFonts w:asciiTheme="majorEastAsia" w:eastAsiaTheme="majorEastAsia" w:hAnsiTheme="majorEastAsia" w:hint="eastAsia"/>
                <w:sz w:val="24"/>
                <w:szCs w:val="24"/>
              </w:rPr>
              <w:t>月</w:t>
            </w:r>
          </w:p>
        </w:tc>
        <w:tc>
          <w:tcPr>
            <w:tcW w:w="1124" w:type="dxa"/>
          </w:tcPr>
          <w:p w:rsidR="00777646" w:rsidRDefault="00777646" w:rsidP="00777646">
            <w:pPr>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4</w:t>
            </w:r>
            <w:r>
              <w:rPr>
                <w:rFonts w:asciiTheme="majorEastAsia" w:eastAsiaTheme="majorEastAsia" w:hAnsiTheme="majorEastAsia" w:hint="eastAsia"/>
                <w:sz w:val="24"/>
                <w:szCs w:val="24"/>
              </w:rPr>
              <w:t>月</w:t>
            </w:r>
          </w:p>
        </w:tc>
        <w:tc>
          <w:tcPr>
            <w:tcW w:w="1124" w:type="dxa"/>
          </w:tcPr>
          <w:p w:rsidR="00777646" w:rsidRDefault="00777646" w:rsidP="00777646">
            <w:pPr>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5</w:t>
            </w:r>
            <w:r>
              <w:rPr>
                <w:rFonts w:asciiTheme="majorEastAsia" w:eastAsiaTheme="majorEastAsia" w:hAnsiTheme="majorEastAsia" w:hint="eastAsia"/>
                <w:sz w:val="24"/>
                <w:szCs w:val="24"/>
              </w:rPr>
              <w:t>月</w:t>
            </w:r>
          </w:p>
        </w:tc>
        <w:tc>
          <w:tcPr>
            <w:tcW w:w="1124" w:type="dxa"/>
          </w:tcPr>
          <w:p w:rsidR="00777646" w:rsidRDefault="00777646" w:rsidP="00777646">
            <w:pPr>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6</w:t>
            </w:r>
            <w:r>
              <w:rPr>
                <w:rFonts w:asciiTheme="majorEastAsia" w:eastAsiaTheme="majorEastAsia" w:hAnsiTheme="majorEastAsia" w:hint="eastAsia"/>
                <w:sz w:val="24"/>
                <w:szCs w:val="24"/>
              </w:rPr>
              <w:t>月</w:t>
            </w:r>
          </w:p>
        </w:tc>
      </w:tr>
      <w:tr w:rsidR="00777646" w:rsidRPr="00713FF7" w:rsidTr="00777646">
        <w:tc>
          <w:tcPr>
            <w:tcW w:w="2660" w:type="dxa"/>
          </w:tcPr>
          <w:p w:rsidR="00777646" w:rsidRPr="00021261" w:rsidRDefault="00777646" w:rsidP="00777646">
            <w:pPr>
              <w:jc w:val="center"/>
              <w:rPr>
                <w:rFonts w:asciiTheme="majorEastAsia" w:eastAsiaTheme="majorEastAsia" w:hAnsiTheme="majorEastAsia"/>
                <w:sz w:val="22"/>
              </w:rPr>
            </w:pPr>
            <w:r w:rsidRPr="00021261">
              <w:rPr>
                <w:rFonts w:asciiTheme="majorEastAsia" w:eastAsiaTheme="majorEastAsia" w:hAnsiTheme="majorEastAsia" w:hint="eastAsia"/>
                <w:sz w:val="22"/>
              </w:rPr>
              <w:t>消費者物価指数(%)</w:t>
            </w:r>
          </w:p>
        </w:tc>
        <w:tc>
          <w:tcPr>
            <w:tcW w:w="1124" w:type="dxa"/>
          </w:tcPr>
          <w:p w:rsidR="00777646" w:rsidRDefault="00777646" w:rsidP="00777646">
            <w:pPr>
              <w:jc w:val="center"/>
              <w:rPr>
                <w:rFonts w:asciiTheme="majorEastAsia" w:eastAsiaTheme="majorEastAsia" w:hAnsiTheme="majorEastAsia"/>
                <w:sz w:val="24"/>
                <w:szCs w:val="24"/>
              </w:rPr>
            </w:pPr>
            <w:r>
              <w:rPr>
                <w:rFonts w:asciiTheme="majorEastAsia" w:eastAsiaTheme="majorEastAsia" w:hAnsiTheme="majorEastAsia"/>
                <w:sz w:val="24"/>
                <w:szCs w:val="24"/>
              </w:rPr>
              <w:t>8.26</w:t>
            </w:r>
          </w:p>
        </w:tc>
        <w:tc>
          <w:tcPr>
            <w:tcW w:w="1124" w:type="dxa"/>
          </w:tcPr>
          <w:p w:rsidR="00777646" w:rsidRDefault="00777646" w:rsidP="00777646">
            <w:pPr>
              <w:jc w:val="center"/>
              <w:rPr>
                <w:rFonts w:asciiTheme="majorEastAsia" w:eastAsiaTheme="majorEastAsia" w:hAnsiTheme="majorEastAsia"/>
                <w:sz w:val="24"/>
                <w:szCs w:val="24"/>
              </w:rPr>
            </w:pPr>
            <w:r>
              <w:rPr>
                <w:rFonts w:asciiTheme="majorEastAsia" w:eastAsiaTheme="majorEastAsia" w:hAnsiTheme="majorEastAsia"/>
                <w:sz w:val="24"/>
                <w:szCs w:val="24"/>
              </w:rPr>
              <w:t>8.02</w:t>
            </w:r>
          </w:p>
        </w:tc>
        <w:tc>
          <w:tcPr>
            <w:tcW w:w="1124" w:type="dxa"/>
          </w:tcPr>
          <w:p w:rsidR="00777646" w:rsidRDefault="00777646" w:rsidP="00777646">
            <w:pPr>
              <w:jc w:val="center"/>
              <w:rPr>
                <w:rFonts w:asciiTheme="majorEastAsia" w:eastAsiaTheme="majorEastAsia" w:hAnsiTheme="majorEastAsia"/>
                <w:sz w:val="24"/>
                <w:szCs w:val="24"/>
              </w:rPr>
            </w:pPr>
            <w:r>
              <w:rPr>
                <w:rFonts w:asciiTheme="majorEastAsia" w:eastAsiaTheme="majorEastAsia" w:hAnsiTheme="majorEastAsia"/>
                <w:sz w:val="24"/>
                <w:szCs w:val="24"/>
              </w:rPr>
              <w:t>7.43</w:t>
            </w:r>
          </w:p>
        </w:tc>
        <w:tc>
          <w:tcPr>
            <w:tcW w:w="1124" w:type="dxa"/>
          </w:tcPr>
          <w:p w:rsidR="00777646" w:rsidRDefault="00777646" w:rsidP="00777646">
            <w:pPr>
              <w:jc w:val="center"/>
              <w:rPr>
                <w:rFonts w:asciiTheme="majorEastAsia" w:eastAsiaTheme="majorEastAsia" w:hAnsiTheme="majorEastAsia"/>
                <w:sz w:val="24"/>
                <w:szCs w:val="24"/>
              </w:rPr>
            </w:pPr>
            <w:r>
              <w:rPr>
                <w:rFonts w:asciiTheme="majorEastAsia" w:eastAsiaTheme="majorEastAsia" w:hAnsiTheme="majorEastAsia"/>
                <w:sz w:val="24"/>
                <w:szCs w:val="24"/>
              </w:rPr>
              <w:t>7.55</w:t>
            </w:r>
          </w:p>
        </w:tc>
        <w:tc>
          <w:tcPr>
            <w:tcW w:w="1124" w:type="dxa"/>
          </w:tcPr>
          <w:p w:rsidR="00777646" w:rsidRDefault="00777646" w:rsidP="00777646">
            <w:pPr>
              <w:jc w:val="center"/>
              <w:rPr>
                <w:rFonts w:asciiTheme="majorEastAsia" w:eastAsiaTheme="majorEastAsia" w:hAnsiTheme="majorEastAsia"/>
                <w:sz w:val="24"/>
                <w:szCs w:val="24"/>
              </w:rPr>
            </w:pPr>
            <w:r>
              <w:rPr>
                <w:rFonts w:asciiTheme="majorEastAsia" w:eastAsiaTheme="majorEastAsia" w:hAnsiTheme="majorEastAsia"/>
                <w:sz w:val="24"/>
                <w:szCs w:val="24"/>
              </w:rPr>
              <w:t>8.23</w:t>
            </w:r>
          </w:p>
        </w:tc>
        <w:tc>
          <w:tcPr>
            <w:tcW w:w="1124" w:type="dxa"/>
          </w:tcPr>
          <w:p w:rsidR="00777646" w:rsidRDefault="00777646" w:rsidP="00777646">
            <w:pPr>
              <w:jc w:val="center"/>
              <w:rPr>
                <w:rFonts w:asciiTheme="majorEastAsia" w:eastAsiaTheme="majorEastAsia" w:hAnsiTheme="majorEastAsia"/>
                <w:sz w:val="24"/>
                <w:szCs w:val="24"/>
              </w:rPr>
            </w:pPr>
            <w:r>
              <w:rPr>
                <w:rFonts w:asciiTheme="majorEastAsia" w:eastAsiaTheme="majorEastAsia" w:hAnsiTheme="majorEastAsia"/>
                <w:sz w:val="24"/>
                <w:szCs w:val="24"/>
              </w:rPr>
              <w:t>8.41</w:t>
            </w:r>
          </w:p>
        </w:tc>
        <w:tc>
          <w:tcPr>
            <w:tcW w:w="1124" w:type="dxa"/>
          </w:tcPr>
          <w:p w:rsidR="00777646" w:rsidRDefault="00777646" w:rsidP="00777646">
            <w:pPr>
              <w:jc w:val="center"/>
              <w:rPr>
                <w:rFonts w:asciiTheme="majorEastAsia" w:eastAsiaTheme="majorEastAsia" w:hAnsiTheme="majorEastAsia"/>
                <w:sz w:val="24"/>
                <w:szCs w:val="24"/>
              </w:rPr>
            </w:pPr>
            <w:r>
              <w:rPr>
                <w:rFonts w:asciiTheme="majorEastAsia" w:eastAsiaTheme="majorEastAsia" w:hAnsiTheme="majorEastAsia"/>
                <w:sz w:val="24"/>
                <w:szCs w:val="24"/>
              </w:rPr>
              <w:t>8.53</w:t>
            </w:r>
          </w:p>
        </w:tc>
      </w:tr>
      <w:tr w:rsidR="00777646" w:rsidRPr="00713FF7" w:rsidTr="00777646">
        <w:tc>
          <w:tcPr>
            <w:tcW w:w="2660" w:type="dxa"/>
          </w:tcPr>
          <w:p w:rsidR="00777646" w:rsidRPr="00021261" w:rsidRDefault="00777646" w:rsidP="00777646">
            <w:pPr>
              <w:jc w:val="center"/>
              <w:rPr>
                <w:rFonts w:asciiTheme="majorEastAsia" w:eastAsiaTheme="majorEastAsia" w:hAnsiTheme="majorEastAsia"/>
                <w:sz w:val="22"/>
              </w:rPr>
            </w:pPr>
            <w:r w:rsidRPr="00021261">
              <w:rPr>
                <w:rFonts w:asciiTheme="majorEastAsia" w:eastAsiaTheme="majorEastAsia" w:hAnsiTheme="majorEastAsia" w:hint="eastAsia"/>
                <w:sz w:val="22"/>
              </w:rPr>
              <w:t>失業率(%)</w:t>
            </w:r>
          </w:p>
        </w:tc>
        <w:tc>
          <w:tcPr>
            <w:tcW w:w="1124" w:type="dxa"/>
          </w:tcPr>
          <w:p w:rsidR="00777646" w:rsidRPr="00FD3A5A" w:rsidRDefault="00777646" w:rsidP="00777646">
            <w:pPr>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6.5</w:t>
            </w:r>
          </w:p>
        </w:tc>
        <w:tc>
          <w:tcPr>
            <w:tcW w:w="1124" w:type="dxa"/>
          </w:tcPr>
          <w:p w:rsidR="00777646" w:rsidRPr="00DD77DF" w:rsidRDefault="00777646" w:rsidP="00777646">
            <w:pPr>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6.6</w:t>
            </w:r>
          </w:p>
        </w:tc>
        <w:tc>
          <w:tcPr>
            <w:tcW w:w="1124" w:type="dxa"/>
          </w:tcPr>
          <w:p w:rsidR="00777646" w:rsidRPr="00EC38BE" w:rsidRDefault="00777646" w:rsidP="00777646">
            <w:pPr>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7.1</w:t>
            </w:r>
          </w:p>
        </w:tc>
        <w:tc>
          <w:tcPr>
            <w:tcW w:w="1124" w:type="dxa"/>
          </w:tcPr>
          <w:p w:rsidR="00777646" w:rsidRPr="00B465D3" w:rsidRDefault="00777646" w:rsidP="00777646">
            <w:pPr>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7.3</w:t>
            </w:r>
          </w:p>
        </w:tc>
        <w:tc>
          <w:tcPr>
            <w:tcW w:w="1124" w:type="dxa"/>
          </w:tcPr>
          <w:p w:rsidR="00777646" w:rsidRPr="00C10C86" w:rsidRDefault="00777646" w:rsidP="00777646">
            <w:pPr>
              <w:jc w:val="center"/>
              <w:rPr>
                <w:rFonts w:asciiTheme="majorEastAsia" w:eastAsiaTheme="majorEastAsia" w:hAnsiTheme="majorEastAsia"/>
                <w:sz w:val="24"/>
                <w:szCs w:val="24"/>
                <w:lang w:val="es-UY"/>
              </w:rPr>
            </w:pPr>
            <w:r w:rsidRPr="00C10C86">
              <w:rPr>
                <w:rFonts w:asciiTheme="majorEastAsia" w:eastAsiaTheme="majorEastAsia" w:hAnsiTheme="majorEastAsia"/>
                <w:sz w:val="24"/>
                <w:szCs w:val="24"/>
              </w:rPr>
              <w:t>8.1</w:t>
            </w:r>
          </w:p>
        </w:tc>
        <w:tc>
          <w:tcPr>
            <w:tcW w:w="1124" w:type="dxa"/>
          </w:tcPr>
          <w:p w:rsidR="00777646" w:rsidRPr="00F316EA" w:rsidRDefault="00777646" w:rsidP="00777646">
            <w:pPr>
              <w:jc w:val="center"/>
              <w:rPr>
                <w:rFonts w:asciiTheme="majorEastAsia" w:eastAsiaTheme="majorEastAsia" w:hAnsiTheme="majorEastAsia"/>
                <w:sz w:val="24"/>
                <w:szCs w:val="24"/>
              </w:rPr>
            </w:pPr>
            <w:r>
              <w:rPr>
                <w:rFonts w:asciiTheme="majorEastAsia" w:eastAsiaTheme="majorEastAsia" w:hAnsiTheme="majorEastAsia"/>
                <w:sz w:val="24"/>
                <w:szCs w:val="24"/>
              </w:rPr>
              <w:t>7.4</w:t>
            </w:r>
          </w:p>
        </w:tc>
        <w:tc>
          <w:tcPr>
            <w:tcW w:w="1124" w:type="dxa"/>
          </w:tcPr>
          <w:p w:rsidR="00777646" w:rsidRPr="00F316EA" w:rsidRDefault="00777646" w:rsidP="00777646">
            <w:pPr>
              <w:jc w:val="center"/>
              <w:rPr>
                <w:rFonts w:asciiTheme="majorEastAsia" w:eastAsiaTheme="majorEastAsia" w:hAnsiTheme="majorEastAsia"/>
                <w:sz w:val="24"/>
                <w:szCs w:val="24"/>
              </w:rPr>
            </w:pPr>
            <w:r w:rsidRPr="00F316EA">
              <w:rPr>
                <w:rFonts w:asciiTheme="majorEastAsia" w:eastAsiaTheme="majorEastAsia" w:hAnsiTheme="majorEastAsia" w:hint="eastAsia"/>
                <w:sz w:val="24"/>
                <w:szCs w:val="24"/>
              </w:rPr>
              <w:t>未確定</w:t>
            </w:r>
          </w:p>
        </w:tc>
      </w:tr>
      <w:tr w:rsidR="00777646" w:rsidRPr="00713FF7" w:rsidTr="00777646">
        <w:tc>
          <w:tcPr>
            <w:tcW w:w="2660" w:type="dxa"/>
          </w:tcPr>
          <w:p w:rsidR="00777646" w:rsidRPr="00021261" w:rsidRDefault="00777646" w:rsidP="00777646">
            <w:pPr>
              <w:jc w:val="center"/>
              <w:rPr>
                <w:rFonts w:asciiTheme="majorEastAsia" w:eastAsiaTheme="majorEastAsia" w:hAnsiTheme="majorEastAsia"/>
                <w:sz w:val="22"/>
              </w:rPr>
            </w:pPr>
            <w:r w:rsidRPr="00021261">
              <w:rPr>
                <w:rFonts w:asciiTheme="majorEastAsia" w:eastAsiaTheme="majorEastAsia" w:hAnsiTheme="majorEastAsia" w:hint="eastAsia"/>
                <w:sz w:val="22"/>
              </w:rPr>
              <w:t>平均賃金指数(%)</w:t>
            </w:r>
          </w:p>
        </w:tc>
        <w:tc>
          <w:tcPr>
            <w:tcW w:w="1124" w:type="dxa"/>
          </w:tcPr>
          <w:p w:rsidR="00777646" w:rsidRPr="0098701B" w:rsidRDefault="00777646" w:rsidP="00777646">
            <w:pPr>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12.04</w:t>
            </w:r>
          </w:p>
        </w:tc>
        <w:tc>
          <w:tcPr>
            <w:tcW w:w="1124" w:type="dxa"/>
          </w:tcPr>
          <w:p w:rsidR="00777646" w:rsidRPr="0072702B" w:rsidRDefault="00777646" w:rsidP="00777646">
            <w:pPr>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11.72</w:t>
            </w:r>
          </w:p>
        </w:tc>
        <w:tc>
          <w:tcPr>
            <w:tcW w:w="1124" w:type="dxa"/>
          </w:tcPr>
          <w:p w:rsidR="00777646" w:rsidRPr="00F0760C" w:rsidRDefault="00777646" w:rsidP="00777646">
            <w:pPr>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11.34</w:t>
            </w:r>
          </w:p>
        </w:tc>
        <w:tc>
          <w:tcPr>
            <w:tcW w:w="1124" w:type="dxa"/>
          </w:tcPr>
          <w:p w:rsidR="00777646" w:rsidRPr="00265D45" w:rsidRDefault="00777646" w:rsidP="00777646">
            <w:pPr>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11.39</w:t>
            </w:r>
          </w:p>
        </w:tc>
        <w:tc>
          <w:tcPr>
            <w:tcW w:w="1124" w:type="dxa"/>
          </w:tcPr>
          <w:p w:rsidR="00777646" w:rsidRPr="00C517FF" w:rsidRDefault="00777646" w:rsidP="00777646">
            <w:pPr>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11.12</w:t>
            </w:r>
          </w:p>
        </w:tc>
        <w:tc>
          <w:tcPr>
            <w:tcW w:w="1124" w:type="dxa"/>
          </w:tcPr>
          <w:p w:rsidR="00777646" w:rsidRPr="00F316EA" w:rsidRDefault="00777646" w:rsidP="00777646">
            <w:pPr>
              <w:jc w:val="center"/>
              <w:rPr>
                <w:rFonts w:asciiTheme="majorEastAsia" w:eastAsiaTheme="majorEastAsia" w:hAnsiTheme="majorEastAsia"/>
                <w:sz w:val="24"/>
                <w:szCs w:val="24"/>
              </w:rPr>
            </w:pPr>
            <w:r>
              <w:rPr>
                <w:rFonts w:asciiTheme="majorEastAsia" w:eastAsiaTheme="majorEastAsia" w:hAnsiTheme="majorEastAsia"/>
                <w:sz w:val="24"/>
                <w:szCs w:val="24"/>
              </w:rPr>
              <w:t>11.07</w:t>
            </w:r>
          </w:p>
        </w:tc>
        <w:tc>
          <w:tcPr>
            <w:tcW w:w="1124" w:type="dxa"/>
          </w:tcPr>
          <w:p w:rsidR="00777646" w:rsidRPr="00F316EA" w:rsidRDefault="00777646" w:rsidP="00777646">
            <w:pPr>
              <w:jc w:val="center"/>
              <w:rPr>
                <w:rFonts w:asciiTheme="majorEastAsia" w:eastAsiaTheme="majorEastAsia" w:hAnsiTheme="majorEastAsia"/>
                <w:sz w:val="24"/>
                <w:szCs w:val="24"/>
              </w:rPr>
            </w:pPr>
            <w:r w:rsidRPr="00F316EA">
              <w:rPr>
                <w:rFonts w:asciiTheme="majorEastAsia" w:eastAsiaTheme="majorEastAsia" w:hAnsiTheme="majorEastAsia" w:hint="eastAsia"/>
                <w:sz w:val="24"/>
                <w:szCs w:val="24"/>
              </w:rPr>
              <w:t>未確定</w:t>
            </w:r>
          </w:p>
        </w:tc>
      </w:tr>
      <w:tr w:rsidR="00777646" w:rsidRPr="00713FF7" w:rsidTr="00777646">
        <w:tc>
          <w:tcPr>
            <w:tcW w:w="2660" w:type="dxa"/>
          </w:tcPr>
          <w:p w:rsidR="00777646" w:rsidRPr="00021261" w:rsidRDefault="00777646" w:rsidP="00777646">
            <w:pPr>
              <w:jc w:val="center"/>
              <w:rPr>
                <w:rFonts w:asciiTheme="majorEastAsia" w:eastAsiaTheme="majorEastAsia" w:hAnsiTheme="majorEastAsia"/>
                <w:sz w:val="22"/>
              </w:rPr>
            </w:pPr>
            <w:r w:rsidRPr="00021261">
              <w:rPr>
                <w:rFonts w:asciiTheme="majorEastAsia" w:eastAsiaTheme="majorEastAsia" w:hAnsiTheme="majorEastAsia" w:hint="eastAsia"/>
                <w:sz w:val="22"/>
              </w:rPr>
              <w:t>対ドル為替（ペソ）（平均）</w:t>
            </w:r>
          </w:p>
        </w:tc>
        <w:tc>
          <w:tcPr>
            <w:tcW w:w="1124" w:type="dxa"/>
          </w:tcPr>
          <w:p w:rsidR="00777646" w:rsidRDefault="00777646" w:rsidP="00777646">
            <w:pPr>
              <w:jc w:val="center"/>
              <w:rPr>
                <w:rFonts w:asciiTheme="majorEastAsia" w:eastAsiaTheme="majorEastAsia" w:hAnsiTheme="majorEastAsia"/>
                <w:sz w:val="24"/>
                <w:szCs w:val="24"/>
              </w:rPr>
            </w:pPr>
            <w:r>
              <w:rPr>
                <w:rFonts w:asciiTheme="majorEastAsia" w:eastAsiaTheme="majorEastAsia" w:hAnsiTheme="majorEastAsia"/>
                <w:sz w:val="24"/>
                <w:szCs w:val="24"/>
              </w:rPr>
              <w:t>24.11</w:t>
            </w:r>
          </w:p>
        </w:tc>
        <w:tc>
          <w:tcPr>
            <w:tcW w:w="1124" w:type="dxa"/>
          </w:tcPr>
          <w:p w:rsidR="00777646" w:rsidRDefault="00777646" w:rsidP="00777646">
            <w:pPr>
              <w:jc w:val="center"/>
              <w:rPr>
                <w:rFonts w:asciiTheme="majorEastAsia" w:eastAsiaTheme="majorEastAsia" w:hAnsiTheme="majorEastAsia"/>
                <w:sz w:val="24"/>
                <w:szCs w:val="24"/>
              </w:rPr>
            </w:pPr>
            <w:r>
              <w:rPr>
                <w:rFonts w:asciiTheme="majorEastAsia" w:eastAsiaTheme="majorEastAsia" w:hAnsiTheme="majorEastAsia"/>
                <w:sz w:val="24"/>
                <w:szCs w:val="24"/>
              </w:rPr>
              <w:t>24.47</w:t>
            </w:r>
          </w:p>
        </w:tc>
        <w:tc>
          <w:tcPr>
            <w:tcW w:w="1124" w:type="dxa"/>
          </w:tcPr>
          <w:p w:rsidR="00777646" w:rsidRDefault="00777646" w:rsidP="00777646">
            <w:pPr>
              <w:jc w:val="center"/>
              <w:rPr>
                <w:rFonts w:asciiTheme="majorEastAsia" w:eastAsiaTheme="majorEastAsia" w:hAnsiTheme="majorEastAsia"/>
                <w:sz w:val="24"/>
                <w:szCs w:val="24"/>
              </w:rPr>
            </w:pPr>
            <w:r>
              <w:rPr>
                <w:rFonts w:asciiTheme="majorEastAsia" w:eastAsiaTheme="majorEastAsia" w:hAnsiTheme="majorEastAsia"/>
                <w:sz w:val="24"/>
                <w:szCs w:val="24"/>
              </w:rPr>
              <w:t>24.57</w:t>
            </w:r>
          </w:p>
        </w:tc>
        <w:tc>
          <w:tcPr>
            <w:tcW w:w="1124" w:type="dxa"/>
          </w:tcPr>
          <w:p w:rsidR="00777646" w:rsidRDefault="00777646" w:rsidP="00777646">
            <w:pPr>
              <w:jc w:val="center"/>
              <w:rPr>
                <w:rFonts w:asciiTheme="majorEastAsia" w:eastAsiaTheme="majorEastAsia" w:hAnsiTheme="majorEastAsia"/>
                <w:sz w:val="24"/>
                <w:szCs w:val="24"/>
              </w:rPr>
            </w:pPr>
            <w:r>
              <w:rPr>
                <w:rFonts w:asciiTheme="majorEastAsia" w:eastAsiaTheme="majorEastAsia" w:hAnsiTheme="majorEastAsia"/>
                <w:sz w:val="24"/>
                <w:szCs w:val="24"/>
              </w:rPr>
              <w:t>25.28</w:t>
            </w:r>
          </w:p>
        </w:tc>
        <w:tc>
          <w:tcPr>
            <w:tcW w:w="1124" w:type="dxa"/>
          </w:tcPr>
          <w:p w:rsidR="00777646" w:rsidRDefault="00777646" w:rsidP="00777646">
            <w:pPr>
              <w:jc w:val="center"/>
              <w:rPr>
                <w:rFonts w:asciiTheme="majorEastAsia" w:eastAsiaTheme="majorEastAsia" w:hAnsiTheme="majorEastAsia"/>
                <w:sz w:val="24"/>
                <w:szCs w:val="24"/>
              </w:rPr>
            </w:pPr>
            <w:r>
              <w:rPr>
                <w:rFonts w:asciiTheme="majorEastAsia" w:eastAsiaTheme="majorEastAsia" w:hAnsiTheme="majorEastAsia"/>
                <w:sz w:val="24"/>
                <w:szCs w:val="24"/>
              </w:rPr>
              <w:t>26.35</w:t>
            </w:r>
          </w:p>
        </w:tc>
        <w:tc>
          <w:tcPr>
            <w:tcW w:w="1124" w:type="dxa"/>
          </w:tcPr>
          <w:p w:rsidR="00777646" w:rsidRDefault="00777646" w:rsidP="00777646">
            <w:pPr>
              <w:jc w:val="center"/>
              <w:rPr>
                <w:rFonts w:asciiTheme="majorEastAsia" w:eastAsiaTheme="majorEastAsia" w:hAnsiTheme="majorEastAsia"/>
                <w:sz w:val="24"/>
                <w:szCs w:val="24"/>
              </w:rPr>
            </w:pPr>
            <w:r>
              <w:rPr>
                <w:rFonts w:asciiTheme="majorEastAsia" w:eastAsiaTheme="majorEastAsia" w:hAnsiTheme="majorEastAsia"/>
                <w:sz w:val="24"/>
                <w:szCs w:val="24"/>
              </w:rPr>
              <w:t>26.67</w:t>
            </w:r>
          </w:p>
        </w:tc>
        <w:tc>
          <w:tcPr>
            <w:tcW w:w="1124" w:type="dxa"/>
          </w:tcPr>
          <w:p w:rsidR="00777646" w:rsidRDefault="00777646" w:rsidP="00777646">
            <w:pPr>
              <w:jc w:val="center"/>
              <w:rPr>
                <w:rFonts w:asciiTheme="majorEastAsia" w:eastAsiaTheme="majorEastAsia" w:hAnsiTheme="majorEastAsia"/>
                <w:sz w:val="24"/>
                <w:szCs w:val="24"/>
              </w:rPr>
            </w:pPr>
            <w:r>
              <w:rPr>
                <w:rFonts w:asciiTheme="majorEastAsia" w:eastAsiaTheme="majorEastAsia" w:hAnsiTheme="majorEastAsia"/>
                <w:sz w:val="24"/>
                <w:szCs w:val="24"/>
              </w:rPr>
              <w:t>26.85</w:t>
            </w:r>
          </w:p>
        </w:tc>
      </w:tr>
      <w:tr w:rsidR="00777646" w:rsidRPr="00713FF7" w:rsidTr="00777646">
        <w:tc>
          <w:tcPr>
            <w:tcW w:w="2660" w:type="dxa"/>
          </w:tcPr>
          <w:p w:rsidR="00777646" w:rsidRPr="00021261" w:rsidRDefault="00777646" w:rsidP="00777646">
            <w:pPr>
              <w:jc w:val="center"/>
              <w:rPr>
                <w:rFonts w:asciiTheme="majorEastAsia" w:eastAsiaTheme="majorEastAsia" w:hAnsiTheme="majorEastAsia"/>
                <w:sz w:val="22"/>
              </w:rPr>
            </w:pPr>
            <w:r w:rsidRPr="00021261">
              <w:rPr>
                <w:rFonts w:asciiTheme="majorEastAsia" w:eastAsiaTheme="majorEastAsia" w:hAnsiTheme="majorEastAsia" w:hint="eastAsia"/>
                <w:sz w:val="22"/>
              </w:rPr>
              <w:t>新車売上台数</w:t>
            </w:r>
          </w:p>
        </w:tc>
        <w:tc>
          <w:tcPr>
            <w:tcW w:w="1124" w:type="dxa"/>
          </w:tcPr>
          <w:p w:rsidR="00777646" w:rsidRDefault="00777646" w:rsidP="00777646">
            <w:pPr>
              <w:jc w:val="center"/>
              <w:rPr>
                <w:rFonts w:asciiTheme="majorEastAsia" w:eastAsiaTheme="majorEastAsia" w:hAnsiTheme="majorEastAsia"/>
                <w:sz w:val="24"/>
                <w:szCs w:val="24"/>
              </w:rPr>
            </w:pPr>
            <w:r>
              <w:rPr>
                <w:rFonts w:asciiTheme="majorEastAsia" w:eastAsiaTheme="majorEastAsia" w:hAnsiTheme="majorEastAsia"/>
                <w:sz w:val="24"/>
                <w:szCs w:val="24"/>
              </w:rPr>
              <w:t>5,465</w:t>
            </w:r>
          </w:p>
        </w:tc>
        <w:tc>
          <w:tcPr>
            <w:tcW w:w="1124" w:type="dxa"/>
          </w:tcPr>
          <w:p w:rsidR="00777646" w:rsidRDefault="00777646" w:rsidP="00777646">
            <w:pPr>
              <w:jc w:val="center"/>
              <w:rPr>
                <w:rFonts w:asciiTheme="majorEastAsia" w:eastAsiaTheme="majorEastAsia" w:hAnsiTheme="majorEastAsia"/>
                <w:sz w:val="24"/>
                <w:szCs w:val="24"/>
              </w:rPr>
            </w:pPr>
            <w:r>
              <w:rPr>
                <w:rFonts w:asciiTheme="majorEastAsia" w:eastAsiaTheme="majorEastAsia" w:hAnsiTheme="majorEastAsia"/>
                <w:sz w:val="24"/>
                <w:szCs w:val="24"/>
              </w:rPr>
              <w:t>4,174</w:t>
            </w:r>
          </w:p>
        </w:tc>
        <w:tc>
          <w:tcPr>
            <w:tcW w:w="1124" w:type="dxa"/>
          </w:tcPr>
          <w:p w:rsidR="00777646" w:rsidRDefault="00777646" w:rsidP="00777646">
            <w:pPr>
              <w:jc w:val="center"/>
              <w:rPr>
                <w:rFonts w:asciiTheme="majorEastAsia" w:eastAsiaTheme="majorEastAsia" w:hAnsiTheme="majorEastAsia"/>
                <w:sz w:val="24"/>
                <w:szCs w:val="24"/>
              </w:rPr>
            </w:pPr>
            <w:r>
              <w:rPr>
                <w:rFonts w:asciiTheme="majorEastAsia" w:eastAsiaTheme="majorEastAsia" w:hAnsiTheme="majorEastAsia"/>
                <w:sz w:val="24"/>
                <w:szCs w:val="24"/>
              </w:rPr>
              <w:t>4,176</w:t>
            </w:r>
          </w:p>
        </w:tc>
        <w:tc>
          <w:tcPr>
            <w:tcW w:w="1124" w:type="dxa"/>
          </w:tcPr>
          <w:p w:rsidR="00777646" w:rsidRDefault="00777646" w:rsidP="00777646">
            <w:pPr>
              <w:jc w:val="center"/>
              <w:rPr>
                <w:rFonts w:asciiTheme="majorEastAsia" w:eastAsiaTheme="majorEastAsia" w:hAnsiTheme="majorEastAsia"/>
                <w:sz w:val="24"/>
                <w:szCs w:val="24"/>
              </w:rPr>
            </w:pPr>
            <w:r>
              <w:rPr>
                <w:rFonts w:asciiTheme="majorEastAsia" w:eastAsiaTheme="majorEastAsia" w:hAnsiTheme="majorEastAsia"/>
                <w:sz w:val="24"/>
                <w:szCs w:val="24"/>
              </w:rPr>
              <w:t>5,216</w:t>
            </w:r>
          </w:p>
        </w:tc>
        <w:tc>
          <w:tcPr>
            <w:tcW w:w="1124" w:type="dxa"/>
          </w:tcPr>
          <w:p w:rsidR="00777646" w:rsidRDefault="00777646" w:rsidP="00777646">
            <w:pPr>
              <w:jc w:val="center"/>
              <w:rPr>
                <w:rFonts w:asciiTheme="majorEastAsia" w:eastAsiaTheme="majorEastAsia" w:hAnsiTheme="majorEastAsia"/>
                <w:sz w:val="24"/>
                <w:szCs w:val="24"/>
              </w:rPr>
            </w:pPr>
            <w:r>
              <w:rPr>
                <w:rFonts w:asciiTheme="majorEastAsia" w:eastAsiaTheme="majorEastAsia" w:hAnsiTheme="majorEastAsia"/>
                <w:sz w:val="24"/>
                <w:szCs w:val="24"/>
              </w:rPr>
              <w:t>4,354</w:t>
            </w:r>
          </w:p>
        </w:tc>
        <w:tc>
          <w:tcPr>
            <w:tcW w:w="1124" w:type="dxa"/>
          </w:tcPr>
          <w:p w:rsidR="00777646" w:rsidRDefault="00777646" w:rsidP="00777646">
            <w:pPr>
              <w:jc w:val="center"/>
              <w:rPr>
                <w:rFonts w:asciiTheme="majorEastAsia" w:eastAsiaTheme="majorEastAsia" w:hAnsiTheme="majorEastAsia"/>
                <w:sz w:val="24"/>
                <w:szCs w:val="24"/>
              </w:rPr>
            </w:pPr>
            <w:r>
              <w:rPr>
                <w:rFonts w:asciiTheme="majorEastAsia" w:eastAsiaTheme="majorEastAsia" w:hAnsiTheme="majorEastAsia"/>
                <w:sz w:val="24"/>
                <w:szCs w:val="24"/>
              </w:rPr>
              <w:t>3,876</w:t>
            </w:r>
          </w:p>
        </w:tc>
        <w:tc>
          <w:tcPr>
            <w:tcW w:w="1124" w:type="dxa"/>
          </w:tcPr>
          <w:p w:rsidR="00777646" w:rsidRDefault="00777646" w:rsidP="00777646">
            <w:pPr>
              <w:jc w:val="center"/>
              <w:rPr>
                <w:rFonts w:asciiTheme="majorEastAsia" w:eastAsiaTheme="majorEastAsia" w:hAnsiTheme="majorEastAsia"/>
                <w:sz w:val="24"/>
                <w:szCs w:val="24"/>
              </w:rPr>
            </w:pPr>
            <w:r>
              <w:rPr>
                <w:rFonts w:asciiTheme="majorEastAsia" w:eastAsiaTheme="majorEastAsia" w:hAnsiTheme="majorEastAsia"/>
                <w:sz w:val="24"/>
                <w:szCs w:val="24"/>
              </w:rPr>
              <w:t>4,237</w:t>
            </w:r>
          </w:p>
        </w:tc>
      </w:tr>
    </w:tbl>
    <w:p w:rsidR="00777646" w:rsidRDefault="00777646" w:rsidP="00777646">
      <w:pPr>
        <w:tabs>
          <w:tab w:val="left" w:pos="142"/>
        </w:tabs>
        <w:jc w:val="left"/>
        <w:rPr>
          <w:rFonts w:asciiTheme="majorEastAsia" w:eastAsiaTheme="majorEastAsia" w:hAnsiTheme="majorEastAsia"/>
          <w:sz w:val="20"/>
          <w:szCs w:val="20"/>
        </w:rPr>
      </w:pPr>
    </w:p>
    <w:p w:rsidR="00777646" w:rsidRPr="00041CD4" w:rsidRDefault="00777646" w:rsidP="00777646">
      <w:pPr>
        <w:tabs>
          <w:tab w:val="left" w:pos="142"/>
        </w:tabs>
        <w:jc w:val="left"/>
        <w:rPr>
          <w:rFonts w:asciiTheme="majorEastAsia" w:eastAsiaTheme="majorEastAsia" w:hAnsiTheme="majorEastAsia"/>
          <w:sz w:val="20"/>
          <w:szCs w:val="20"/>
          <w:lang w:val="es-UY"/>
        </w:rPr>
      </w:pPr>
      <w:r w:rsidRPr="00041CD4">
        <w:rPr>
          <w:rFonts w:asciiTheme="majorEastAsia" w:eastAsiaTheme="majorEastAsia" w:hAnsiTheme="majorEastAsia" w:hint="eastAsia"/>
          <w:sz w:val="20"/>
          <w:szCs w:val="20"/>
        </w:rPr>
        <w:t>出所：国家統計院(INE)、ウルグアイ自動車</w:t>
      </w:r>
      <w:r>
        <w:rPr>
          <w:rFonts w:asciiTheme="majorEastAsia" w:eastAsiaTheme="majorEastAsia" w:hAnsiTheme="majorEastAsia" w:hint="eastAsia"/>
          <w:sz w:val="20"/>
          <w:szCs w:val="20"/>
        </w:rPr>
        <w:t>販売</w:t>
      </w:r>
      <w:r w:rsidRPr="00041CD4">
        <w:rPr>
          <w:rFonts w:asciiTheme="majorEastAsia" w:eastAsiaTheme="majorEastAsia" w:hAnsiTheme="majorEastAsia" w:hint="eastAsia"/>
          <w:sz w:val="20"/>
          <w:szCs w:val="20"/>
        </w:rPr>
        <w:t>協会（ACAU</w:t>
      </w:r>
      <w:r w:rsidRPr="00041CD4">
        <w:rPr>
          <w:rFonts w:asciiTheme="majorEastAsia" w:eastAsiaTheme="majorEastAsia" w:hAnsiTheme="majorEastAsia"/>
          <w:sz w:val="20"/>
          <w:szCs w:val="20"/>
        </w:rPr>
        <w:t>）</w:t>
      </w:r>
    </w:p>
    <w:p w:rsidR="00777646" w:rsidRDefault="00777646" w:rsidP="00777646">
      <w:pPr>
        <w:tabs>
          <w:tab w:val="left" w:pos="1320"/>
        </w:tabs>
        <w:jc w:val="left"/>
        <w:rPr>
          <w:rFonts w:asciiTheme="majorEastAsia" w:eastAsiaTheme="majorEastAsia" w:hAnsiTheme="majorEastAsia"/>
          <w:sz w:val="20"/>
          <w:szCs w:val="20"/>
          <w:lang w:val="es-UY"/>
        </w:rPr>
      </w:pPr>
    </w:p>
    <w:p w:rsidR="00777646" w:rsidRPr="00DB2AD8" w:rsidRDefault="00777646" w:rsidP="00777646">
      <w:pPr>
        <w:jc w:val="left"/>
        <w:rPr>
          <w:rFonts w:asciiTheme="majorEastAsia" w:eastAsiaTheme="majorEastAsia" w:hAnsiTheme="majorEastAsia"/>
          <w:sz w:val="22"/>
        </w:rPr>
      </w:pPr>
    </w:p>
    <w:p w:rsidR="00777646" w:rsidRPr="00A816A5" w:rsidRDefault="00777646" w:rsidP="00777646">
      <w:pPr>
        <w:jc w:val="center"/>
        <w:rPr>
          <w:rFonts w:asciiTheme="majorEastAsia" w:eastAsiaTheme="majorEastAsia" w:hAnsiTheme="majorEastAsia"/>
          <w:b/>
          <w:sz w:val="24"/>
          <w:szCs w:val="24"/>
          <w:lang w:eastAsia="zh-TW"/>
        </w:rPr>
      </w:pPr>
      <w:r w:rsidRPr="00A816A5">
        <w:rPr>
          <w:rFonts w:asciiTheme="majorEastAsia" w:eastAsiaTheme="majorEastAsia" w:hAnsiTheme="majorEastAsia" w:hint="eastAsia"/>
          <w:b/>
          <w:sz w:val="24"/>
          <w:szCs w:val="24"/>
          <w:lang w:eastAsia="zh-TW"/>
        </w:rPr>
        <w:t>消費者物価指数</w:t>
      </w:r>
    </w:p>
    <w:tbl>
      <w:tblPr>
        <w:tblStyle w:val="a3"/>
        <w:tblpPr w:leftFromText="142" w:rightFromText="142" w:vertAnchor="text" w:tblpX="-170" w:tblpY="1"/>
        <w:tblOverlap w:val="never"/>
        <w:tblW w:w="10601" w:type="dxa"/>
        <w:tblLook w:val="04A0" w:firstRow="1" w:lastRow="0" w:firstColumn="1" w:lastColumn="0" w:noHBand="0" w:noVBand="1"/>
      </w:tblPr>
      <w:tblGrid>
        <w:gridCol w:w="2943"/>
        <w:gridCol w:w="1094"/>
        <w:gridCol w:w="1094"/>
        <w:gridCol w:w="1094"/>
        <w:gridCol w:w="1094"/>
        <w:gridCol w:w="1094"/>
        <w:gridCol w:w="1094"/>
        <w:gridCol w:w="1094"/>
      </w:tblGrid>
      <w:tr w:rsidR="00777646" w:rsidRPr="00713FF7" w:rsidTr="00777646">
        <w:tc>
          <w:tcPr>
            <w:tcW w:w="2943" w:type="dxa"/>
          </w:tcPr>
          <w:p w:rsidR="00777646" w:rsidRPr="00713FF7" w:rsidRDefault="00777646" w:rsidP="00777646">
            <w:pPr>
              <w:jc w:val="center"/>
              <w:rPr>
                <w:rFonts w:asciiTheme="majorEastAsia" w:eastAsiaTheme="majorEastAsia" w:hAnsiTheme="majorEastAsia"/>
                <w:sz w:val="24"/>
                <w:szCs w:val="24"/>
                <w:lang w:eastAsia="zh-TW"/>
              </w:rPr>
            </w:pPr>
          </w:p>
        </w:tc>
        <w:tc>
          <w:tcPr>
            <w:tcW w:w="1094" w:type="dxa"/>
          </w:tcPr>
          <w:p w:rsidR="00777646" w:rsidRDefault="00777646" w:rsidP="00777646">
            <w:pPr>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12</w:t>
            </w:r>
            <w:r>
              <w:rPr>
                <w:rFonts w:asciiTheme="majorEastAsia" w:eastAsiaTheme="majorEastAsia" w:hAnsiTheme="majorEastAsia" w:hint="eastAsia"/>
                <w:sz w:val="24"/>
                <w:szCs w:val="24"/>
              </w:rPr>
              <w:t>月</w:t>
            </w:r>
          </w:p>
        </w:tc>
        <w:tc>
          <w:tcPr>
            <w:tcW w:w="1094" w:type="dxa"/>
          </w:tcPr>
          <w:p w:rsidR="00777646" w:rsidRDefault="00777646" w:rsidP="00777646">
            <w:pPr>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1</w:t>
            </w:r>
            <w:r>
              <w:rPr>
                <w:rFonts w:asciiTheme="majorEastAsia" w:eastAsiaTheme="majorEastAsia" w:hAnsiTheme="majorEastAsia" w:hint="eastAsia"/>
                <w:sz w:val="24"/>
                <w:szCs w:val="24"/>
              </w:rPr>
              <w:t>月</w:t>
            </w:r>
          </w:p>
        </w:tc>
        <w:tc>
          <w:tcPr>
            <w:tcW w:w="1094" w:type="dxa"/>
          </w:tcPr>
          <w:p w:rsidR="00777646" w:rsidRDefault="00777646" w:rsidP="00777646">
            <w:pPr>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2</w:t>
            </w:r>
            <w:r>
              <w:rPr>
                <w:rFonts w:asciiTheme="majorEastAsia" w:eastAsiaTheme="majorEastAsia" w:hAnsiTheme="majorEastAsia" w:hint="eastAsia"/>
                <w:sz w:val="24"/>
                <w:szCs w:val="24"/>
              </w:rPr>
              <w:t>月</w:t>
            </w:r>
          </w:p>
        </w:tc>
        <w:tc>
          <w:tcPr>
            <w:tcW w:w="1094" w:type="dxa"/>
          </w:tcPr>
          <w:p w:rsidR="00777646" w:rsidRDefault="00777646" w:rsidP="00777646">
            <w:pPr>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3</w:t>
            </w:r>
            <w:r>
              <w:rPr>
                <w:rFonts w:asciiTheme="majorEastAsia" w:eastAsiaTheme="majorEastAsia" w:hAnsiTheme="majorEastAsia" w:hint="eastAsia"/>
                <w:sz w:val="24"/>
                <w:szCs w:val="24"/>
              </w:rPr>
              <w:t>月</w:t>
            </w:r>
          </w:p>
        </w:tc>
        <w:tc>
          <w:tcPr>
            <w:tcW w:w="1094" w:type="dxa"/>
          </w:tcPr>
          <w:p w:rsidR="00777646" w:rsidRDefault="00777646" w:rsidP="00777646">
            <w:pPr>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4</w:t>
            </w:r>
            <w:r>
              <w:rPr>
                <w:rFonts w:asciiTheme="majorEastAsia" w:eastAsiaTheme="majorEastAsia" w:hAnsiTheme="majorEastAsia" w:hint="eastAsia"/>
                <w:sz w:val="24"/>
                <w:szCs w:val="24"/>
              </w:rPr>
              <w:t>月</w:t>
            </w:r>
          </w:p>
        </w:tc>
        <w:tc>
          <w:tcPr>
            <w:tcW w:w="1094" w:type="dxa"/>
          </w:tcPr>
          <w:p w:rsidR="00777646" w:rsidRDefault="00777646" w:rsidP="00777646">
            <w:pPr>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5</w:t>
            </w:r>
            <w:r>
              <w:rPr>
                <w:rFonts w:asciiTheme="majorEastAsia" w:eastAsiaTheme="majorEastAsia" w:hAnsiTheme="majorEastAsia" w:hint="eastAsia"/>
                <w:sz w:val="24"/>
                <w:szCs w:val="24"/>
              </w:rPr>
              <w:t>月</w:t>
            </w:r>
          </w:p>
        </w:tc>
        <w:tc>
          <w:tcPr>
            <w:tcW w:w="1094" w:type="dxa"/>
          </w:tcPr>
          <w:p w:rsidR="00777646" w:rsidRDefault="00777646" w:rsidP="00777646">
            <w:pPr>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6</w:t>
            </w:r>
            <w:r>
              <w:rPr>
                <w:rFonts w:asciiTheme="majorEastAsia" w:eastAsiaTheme="majorEastAsia" w:hAnsiTheme="majorEastAsia" w:hint="eastAsia"/>
                <w:sz w:val="24"/>
                <w:szCs w:val="24"/>
              </w:rPr>
              <w:t>月</w:t>
            </w:r>
          </w:p>
        </w:tc>
      </w:tr>
      <w:tr w:rsidR="00777646" w:rsidRPr="00713FF7" w:rsidTr="00777646">
        <w:tc>
          <w:tcPr>
            <w:tcW w:w="2943" w:type="dxa"/>
          </w:tcPr>
          <w:p w:rsidR="00777646" w:rsidRPr="007332F5" w:rsidRDefault="00777646" w:rsidP="00777646">
            <w:pPr>
              <w:jc w:val="left"/>
              <w:rPr>
                <w:rFonts w:asciiTheme="majorEastAsia" w:eastAsiaTheme="majorEastAsia" w:hAnsiTheme="majorEastAsia"/>
                <w:sz w:val="20"/>
                <w:szCs w:val="20"/>
              </w:rPr>
            </w:pPr>
            <w:r w:rsidRPr="007332F5">
              <w:rPr>
                <w:rFonts w:asciiTheme="majorEastAsia" w:eastAsiaTheme="majorEastAsia" w:hAnsiTheme="majorEastAsia" w:hint="eastAsia"/>
                <w:sz w:val="20"/>
                <w:szCs w:val="20"/>
              </w:rPr>
              <w:t>全体</w:t>
            </w:r>
          </w:p>
        </w:tc>
        <w:tc>
          <w:tcPr>
            <w:tcW w:w="1094" w:type="dxa"/>
          </w:tcPr>
          <w:p w:rsidR="00777646" w:rsidRDefault="00777646" w:rsidP="00777646">
            <w:pPr>
              <w:jc w:val="right"/>
              <w:rPr>
                <w:rFonts w:asciiTheme="majorEastAsia" w:eastAsiaTheme="majorEastAsia" w:hAnsiTheme="majorEastAsia"/>
                <w:sz w:val="24"/>
                <w:szCs w:val="24"/>
              </w:rPr>
            </w:pPr>
            <w:r>
              <w:rPr>
                <w:rFonts w:asciiTheme="majorEastAsia" w:eastAsiaTheme="majorEastAsia" w:hAnsiTheme="majorEastAsia"/>
                <w:sz w:val="24"/>
                <w:szCs w:val="24"/>
              </w:rPr>
              <w:t>8.26</w:t>
            </w:r>
          </w:p>
        </w:tc>
        <w:tc>
          <w:tcPr>
            <w:tcW w:w="1094" w:type="dxa"/>
          </w:tcPr>
          <w:p w:rsidR="00777646" w:rsidRDefault="00777646" w:rsidP="00777646">
            <w:pPr>
              <w:jc w:val="right"/>
              <w:rPr>
                <w:rFonts w:asciiTheme="majorEastAsia" w:eastAsiaTheme="majorEastAsia" w:hAnsiTheme="majorEastAsia"/>
                <w:sz w:val="24"/>
                <w:szCs w:val="24"/>
              </w:rPr>
            </w:pPr>
            <w:r>
              <w:rPr>
                <w:rFonts w:asciiTheme="majorEastAsia" w:eastAsiaTheme="majorEastAsia" w:hAnsiTheme="majorEastAsia"/>
                <w:sz w:val="24"/>
                <w:szCs w:val="24"/>
              </w:rPr>
              <w:t>8.02</w:t>
            </w:r>
          </w:p>
        </w:tc>
        <w:tc>
          <w:tcPr>
            <w:tcW w:w="1094" w:type="dxa"/>
          </w:tcPr>
          <w:p w:rsidR="00777646" w:rsidRDefault="00777646" w:rsidP="00777646">
            <w:pPr>
              <w:jc w:val="right"/>
              <w:rPr>
                <w:rFonts w:asciiTheme="majorEastAsia" w:eastAsiaTheme="majorEastAsia" w:hAnsiTheme="majorEastAsia"/>
                <w:sz w:val="24"/>
                <w:szCs w:val="24"/>
              </w:rPr>
            </w:pPr>
            <w:r>
              <w:rPr>
                <w:rFonts w:asciiTheme="majorEastAsia" w:eastAsiaTheme="majorEastAsia" w:hAnsiTheme="majorEastAsia"/>
                <w:sz w:val="24"/>
                <w:szCs w:val="24"/>
              </w:rPr>
              <w:t>7.43</w:t>
            </w:r>
          </w:p>
        </w:tc>
        <w:tc>
          <w:tcPr>
            <w:tcW w:w="1094" w:type="dxa"/>
          </w:tcPr>
          <w:p w:rsidR="00777646" w:rsidRDefault="00777646" w:rsidP="00777646">
            <w:pPr>
              <w:jc w:val="right"/>
              <w:rPr>
                <w:rFonts w:asciiTheme="majorEastAsia" w:eastAsiaTheme="majorEastAsia" w:hAnsiTheme="majorEastAsia"/>
                <w:sz w:val="24"/>
                <w:szCs w:val="24"/>
              </w:rPr>
            </w:pPr>
            <w:r>
              <w:rPr>
                <w:rFonts w:asciiTheme="majorEastAsia" w:eastAsiaTheme="majorEastAsia" w:hAnsiTheme="majorEastAsia"/>
                <w:sz w:val="24"/>
                <w:szCs w:val="24"/>
              </w:rPr>
              <w:t>7.55</w:t>
            </w:r>
          </w:p>
        </w:tc>
        <w:tc>
          <w:tcPr>
            <w:tcW w:w="1094" w:type="dxa"/>
          </w:tcPr>
          <w:p w:rsidR="00777646" w:rsidRDefault="00777646" w:rsidP="00777646">
            <w:pPr>
              <w:jc w:val="right"/>
              <w:rPr>
                <w:rFonts w:asciiTheme="majorEastAsia" w:eastAsiaTheme="majorEastAsia" w:hAnsiTheme="majorEastAsia"/>
                <w:sz w:val="24"/>
                <w:szCs w:val="24"/>
              </w:rPr>
            </w:pPr>
            <w:r>
              <w:rPr>
                <w:rFonts w:asciiTheme="majorEastAsia" w:eastAsiaTheme="majorEastAsia" w:hAnsiTheme="majorEastAsia"/>
                <w:sz w:val="24"/>
                <w:szCs w:val="24"/>
              </w:rPr>
              <w:t>8.23</w:t>
            </w:r>
          </w:p>
        </w:tc>
        <w:tc>
          <w:tcPr>
            <w:tcW w:w="1094" w:type="dxa"/>
          </w:tcPr>
          <w:p w:rsidR="00777646" w:rsidRDefault="00777646" w:rsidP="00777646">
            <w:pPr>
              <w:jc w:val="right"/>
              <w:rPr>
                <w:rFonts w:asciiTheme="majorEastAsia" w:eastAsiaTheme="majorEastAsia" w:hAnsiTheme="majorEastAsia"/>
                <w:sz w:val="24"/>
                <w:szCs w:val="24"/>
              </w:rPr>
            </w:pPr>
            <w:r>
              <w:rPr>
                <w:rFonts w:asciiTheme="majorEastAsia" w:eastAsiaTheme="majorEastAsia" w:hAnsiTheme="majorEastAsia"/>
                <w:sz w:val="24"/>
                <w:szCs w:val="24"/>
              </w:rPr>
              <w:t>8.41</w:t>
            </w:r>
          </w:p>
        </w:tc>
        <w:tc>
          <w:tcPr>
            <w:tcW w:w="1094" w:type="dxa"/>
          </w:tcPr>
          <w:p w:rsidR="00777646" w:rsidRDefault="00777646" w:rsidP="00777646">
            <w:pPr>
              <w:jc w:val="right"/>
              <w:rPr>
                <w:rFonts w:asciiTheme="majorEastAsia" w:eastAsiaTheme="majorEastAsia" w:hAnsiTheme="majorEastAsia"/>
                <w:sz w:val="24"/>
                <w:szCs w:val="24"/>
              </w:rPr>
            </w:pPr>
            <w:r>
              <w:rPr>
                <w:rFonts w:asciiTheme="majorEastAsia" w:eastAsiaTheme="majorEastAsia" w:hAnsiTheme="majorEastAsia"/>
                <w:sz w:val="24"/>
                <w:szCs w:val="24"/>
              </w:rPr>
              <w:t>8.53</w:t>
            </w:r>
          </w:p>
        </w:tc>
      </w:tr>
      <w:tr w:rsidR="00777646" w:rsidRPr="00713FF7" w:rsidTr="00777646">
        <w:tc>
          <w:tcPr>
            <w:tcW w:w="2943" w:type="dxa"/>
          </w:tcPr>
          <w:p w:rsidR="00777646" w:rsidRPr="007332F5" w:rsidRDefault="00777646" w:rsidP="00777646">
            <w:pPr>
              <w:jc w:val="left"/>
              <w:rPr>
                <w:rFonts w:asciiTheme="majorEastAsia" w:eastAsiaTheme="majorEastAsia" w:hAnsiTheme="majorEastAsia"/>
                <w:sz w:val="20"/>
                <w:szCs w:val="20"/>
              </w:rPr>
            </w:pPr>
            <w:r w:rsidRPr="007332F5">
              <w:rPr>
                <w:rFonts w:asciiTheme="majorEastAsia" w:eastAsiaTheme="majorEastAsia" w:hAnsiTheme="majorEastAsia" w:hint="eastAsia"/>
                <w:sz w:val="20"/>
                <w:szCs w:val="20"/>
              </w:rPr>
              <w:t>食品・ノンアルコール飲料</w:t>
            </w:r>
          </w:p>
        </w:tc>
        <w:tc>
          <w:tcPr>
            <w:tcW w:w="1094" w:type="dxa"/>
          </w:tcPr>
          <w:p w:rsidR="00777646" w:rsidRDefault="00777646" w:rsidP="00777646">
            <w:pPr>
              <w:jc w:val="right"/>
              <w:rPr>
                <w:rFonts w:asciiTheme="majorEastAsia" w:eastAsiaTheme="majorEastAsia" w:hAnsiTheme="majorEastAsia"/>
                <w:sz w:val="24"/>
                <w:szCs w:val="24"/>
              </w:rPr>
            </w:pPr>
            <w:r>
              <w:rPr>
                <w:rFonts w:asciiTheme="majorEastAsia" w:eastAsiaTheme="majorEastAsia" w:hAnsiTheme="majorEastAsia"/>
                <w:sz w:val="24"/>
                <w:szCs w:val="24"/>
              </w:rPr>
              <w:t>11.17</w:t>
            </w:r>
          </w:p>
        </w:tc>
        <w:tc>
          <w:tcPr>
            <w:tcW w:w="1094" w:type="dxa"/>
          </w:tcPr>
          <w:p w:rsidR="00777646" w:rsidRDefault="00777646" w:rsidP="00777646">
            <w:pPr>
              <w:jc w:val="right"/>
              <w:rPr>
                <w:rFonts w:asciiTheme="majorEastAsia" w:eastAsiaTheme="majorEastAsia" w:hAnsiTheme="majorEastAsia"/>
                <w:sz w:val="24"/>
                <w:szCs w:val="24"/>
              </w:rPr>
            </w:pPr>
            <w:r>
              <w:rPr>
                <w:rFonts w:asciiTheme="majorEastAsia" w:eastAsiaTheme="majorEastAsia" w:hAnsiTheme="majorEastAsia"/>
                <w:sz w:val="24"/>
                <w:szCs w:val="24"/>
              </w:rPr>
              <w:t>11.04</w:t>
            </w:r>
          </w:p>
        </w:tc>
        <w:tc>
          <w:tcPr>
            <w:tcW w:w="1094" w:type="dxa"/>
          </w:tcPr>
          <w:p w:rsidR="00777646" w:rsidRDefault="00777646" w:rsidP="00777646">
            <w:pPr>
              <w:jc w:val="right"/>
              <w:rPr>
                <w:rFonts w:asciiTheme="majorEastAsia" w:eastAsiaTheme="majorEastAsia" w:hAnsiTheme="majorEastAsia"/>
                <w:sz w:val="24"/>
                <w:szCs w:val="24"/>
              </w:rPr>
            </w:pPr>
            <w:r>
              <w:rPr>
                <w:rFonts w:asciiTheme="majorEastAsia" w:eastAsiaTheme="majorEastAsia" w:hAnsiTheme="majorEastAsia"/>
                <w:sz w:val="24"/>
                <w:szCs w:val="24"/>
              </w:rPr>
              <w:t>9.12</w:t>
            </w:r>
          </w:p>
        </w:tc>
        <w:tc>
          <w:tcPr>
            <w:tcW w:w="1094" w:type="dxa"/>
          </w:tcPr>
          <w:p w:rsidR="00777646" w:rsidRDefault="00777646" w:rsidP="00777646">
            <w:pPr>
              <w:jc w:val="right"/>
              <w:rPr>
                <w:rFonts w:asciiTheme="majorEastAsia" w:eastAsiaTheme="majorEastAsia" w:hAnsiTheme="majorEastAsia"/>
                <w:sz w:val="24"/>
                <w:szCs w:val="24"/>
              </w:rPr>
            </w:pPr>
            <w:r>
              <w:rPr>
                <w:rFonts w:asciiTheme="majorEastAsia" w:eastAsiaTheme="majorEastAsia" w:hAnsiTheme="majorEastAsia"/>
                <w:sz w:val="24"/>
                <w:szCs w:val="24"/>
              </w:rPr>
              <w:t>8.45</w:t>
            </w:r>
          </w:p>
        </w:tc>
        <w:tc>
          <w:tcPr>
            <w:tcW w:w="1094" w:type="dxa"/>
          </w:tcPr>
          <w:p w:rsidR="00777646" w:rsidRDefault="00777646" w:rsidP="00777646">
            <w:pPr>
              <w:jc w:val="right"/>
              <w:rPr>
                <w:rFonts w:asciiTheme="majorEastAsia" w:eastAsiaTheme="majorEastAsia" w:hAnsiTheme="majorEastAsia"/>
                <w:sz w:val="24"/>
                <w:szCs w:val="24"/>
              </w:rPr>
            </w:pPr>
            <w:r>
              <w:rPr>
                <w:rFonts w:asciiTheme="majorEastAsia" w:eastAsiaTheme="majorEastAsia" w:hAnsiTheme="majorEastAsia"/>
                <w:sz w:val="24"/>
                <w:szCs w:val="24"/>
              </w:rPr>
              <w:t>8.69</w:t>
            </w:r>
          </w:p>
        </w:tc>
        <w:tc>
          <w:tcPr>
            <w:tcW w:w="1094" w:type="dxa"/>
          </w:tcPr>
          <w:p w:rsidR="00777646" w:rsidRDefault="00777646" w:rsidP="00777646">
            <w:pPr>
              <w:jc w:val="right"/>
              <w:rPr>
                <w:rFonts w:asciiTheme="majorEastAsia" w:eastAsiaTheme="majorEastAsia" w:hAnsiTheme="majorEastAsia"/>
                <w:sz w:val="24"/>
                <w:szCs w:val="24"/>
              </w:rPr>
            </w:pPr>
            <w:r>
              <w:rPr>
                <w:rFonts w:asciiTheme="majorEastAsia" w:eastAsiaTheme="majorEastAsia" w:hAnsiTheme="majorEastAsia"/>
                <w:sz w:val="24"/>
                <w:szCs w:val="24"/>
              </w:rPr>
              <w:t>9.57</w:t>
            </w:r>
          </w:p>
        </w:tc>
        <w:tc>
          <w:tcPr>
            <w:tcW w:w="1094" w:type="dxa"/>
          </w:tcPr>
          <w:p w:rsidR="00777646" w:rsidRDefault="00777646" w:rsidP="00777646">
            <w:pPr>
              <w:jc w:val="right"/>
              <w:rPr>
                <w:rFonts w:asciiTheme="majorEastAsia" w:eastAsiaTheme="majorEastAsia" w:hAnsiTheme="majorEastAsia"/>
                <w:sz w:val="24"/>
                <w:szCs w:val="24"/>
              </w:rPr>
            </w:pPr>
            <w:r>
              <w:rPr>
                <w:rFonts w:asciiTheme="majorEastAsia" w:eastAsiaTheme="majorEastAsia" w:hAnsiTheme="majorEastAsia"/>
                <w:sz w:val="24"/>
                <w:szCs w:val="24"/>
              </w:rPr>
              <w:t>9.66</w:t>
            </w:r>
          </w:p>
        </w:tc>
      </w:tr>
      <w:tr w:rsidR="00777646" w:rsidRPr="00713FF7" w:rsidTr="00777646">
        <w:tc>
          <w:tcPr>
            <w:tcW w:w="2943" w:type="dxa"/>
          </w:tcPr>
          <w:p w:rsidR="00777646" w:rsidRPr="007332F5" w:rsidRDefault="00777646" w:rsidP="00777646">
            <w:pPr>
              <w:jc w:val="left"/>
              <w:rPr>
                <w:rFonts w:asciiTheme="majorEastAsia" w:eastAsiaTheme="majorEastAsia" w:hAnsiTheme="majorEastAsia"/>
                <w:sz w:val="20"/>
                <w:szCs w:val="20"/>
              </w:rPr>
            </w:pPr>
            <w:r w:rsidRPr="007332F5">
              <w:rPr>
                <w:rFonts w:asciiTheme="majorEastAsia" w:eastAsiaTheme="majorEastAsia" w:hAnsiTheme="majorEastAsia" w:hint="eastAsia"/>
                <w:sz w:val="20"/>
                <w:szCs w:val="20"/>
              </w:rPr>
              <w:t>アルコール飲料・タバコ</w:t>
            </w:r>
          </w:p>
        </w:tc>
        <w:tc>
          <w:tcPr>
            <w:tcW w:w="1094" w:type="dxa"/>
          </w:tcPr>
          <w:p w:rsidR="00777646" w:rsidRDefault="00777646" w:rsidP="00777646">
            <w:pPr>
              <w:jc w:val="right"/>
              <w:rPr>
                <w:rFonts w:asciiTheme="majorEastAsia" w:eastAsiaTheme="majorEastAsia" w:hAnsiTheme="majorEastAsia"/>
                <w:sz w:val="24"/>
                <w:szCs w:val="24"/>
              </w:rPr>
            </w:pPr>
            <w:r>
              <w:rPr>
                <w:rFonts w:asciiTheme="majorEastAsia" w:eastAsiaTheme="majorEastAsia" w:hAnsiTheme="majorEastAsia"/>
                <w:sz w:val="24"/>
                <w:szCs w:val="24"/>
              </w:rPr>
              <w:t>6.68</w:t>
            </w:r>
          </w:p>
        </w:tc>
        <w:tc>
          <w:tcPr>
            <w:tcW w:w="1094" w:type="dxa"/>
          </w:tcPr>
          <w:p w:rsidR="00777646" w:rsidRDefault="00777646" w:rsidP="00777646">
            <w:pPr>
              <w:jc w:val="right"/>
              <w:rPr>
                <w:rFonts w:asciiTheme="majorEastAsia" w:eastAsiaTheme="majorEastAsia" w:hAnsiTheme="majorEastAsia"/>
                <w:sz w:val="24"/>
                <w:szCs w:val="24"/>
              </w:rPr>
            </w:pPr>
            <w:r>
              <w:rPr>
                <w:rFonts w:asciiTheme="majorEastAsia" w:eastAsiaTheme="majorEastAsia" w:hAnsiTheme="majorEastAsia"/>
                <w:sz w:val="24"/>
                <w:szCs w:val="24"/>
              </w:rPr>
              <w:t>10.92</w:t>
            </w:r>
          </w:p>
        </w:tc>
        <w:tc>
          <w:tcPr>
            <w:tcW w:w="1094" w:type="dxa"/>
          </w:tcPr>
          <w:p w:rsidR="00777646" w:rsidRDefault="00777646" w:rsidP="00777646">
            <w:pPr>
              <w:jc w:val="right"/>
              <w:rPr>
                <w:rFonts w:asciiTheme="majorEastAsia" w:eastAsiaTheme="majorEastAsia" w:hAnsiTheme="majorEastAsia"/>
                <w:sz w:val="24"/>
                <w:szCs w:val="24"/>
              </w:rPr>
            </w:pPr>
            <w:r>
              <w:rPr>
                <w:rFonts w:asciiTheme="majorEastAsia" w:eastAsiaTheme="majorEastAsia" w:hAnsiTheme="majorEastAsia"/>
                <w:sz w:val="24"/>
                <w:szCs w:val="24"/>
              </w:rPr>
              <w:t>10.72</w:t>
            </w:r>
          </w:p>
        </w:tc>
        <w:tc>
          <w:tcPr>
            <w:tcW w:w="1094" w:type="dxa"/>
          </w:tcPr>
          <w:p w:rsidR="00777646" w:rsidRDefault="00777646" w:rsidP="00777646">
            <w:pPr>
              <w:jc w:val="right"/>
              <w:rPr>
                <w:rFonts w:asciiTheme="majorEastAsia" w:eastAsiaTheme="majorEastAsia" w:hAnsiTheme="majorEastAsia"/>
                <w:sz w:val="24"/>
                <w:szCs w:val="24"/>
              </w:rPr>
            </w:pPr>
            <w:r>
              <w:rPr>
                <w:rFonts w:asciiTheme="majorEastAsia" w:eastAsiaTheme="majorEastAsia" w:hAnsiTheme="majorEastAsia"/>
                <w:sz w:val="24"/>
                <w:szCs w:val="24"/>
              </w:rPr>
              <w:t>11.04</w:t>
            </w:r>
          </w:p>
        </w:tc>
        <w:tc>
          <w:tcPr>
            <w:tcW w:w="1094" w:type="dxa"/>
          </w:tcPr>
          <w:p w:rsidR="00777646" w:rsidRDefault="00777646" w:rsidP="00777646">
            <w:pPr>
              <w:jc w:val="right"/>
              <w:rPr>
                <w:rFonts w:asciiTheme="majorEastAsia" w:eastAsiaTheme="majorEastAsia" w:hAnsiTheme="majorEastAsia"/>
                <w:sz w:val="24"/>
                <w:szCs w:val="24"/>
              </w:rPr>
            </w:pPr>
            <w:r>
              <w:rPr>
                <w:rFonts w:asciiTheme="majorEastAsia" w:eastAsiaTheme="majorEastAsia" w:hAnsiTheme="majorEastAsia"/>
                <w:sz w:val="24"/>
                <w:szCs w:val="24"/>
              </w:rPr>
              <w:t>11.23</w:t>
            </w:r>
          </w:p>
        </w:tc>
        <w:tc>
          <w:tcPr>
            <w:tcW w:w="1094" w:type="dxa"/>
          </w:tcPr>
          <w:p w:rsidR="00777646" w:rsidRDefault="00777646" w:rsidP="00777646">
            <w:pPr>
              <w:jc w:val="right"/>
              <w:rPr>
                <w:rFonts w:asciiTheme="majorEastAsia" w:eastAsiaTheme="majorEastAsia" w:hAnsiTheme="majorEastAsia"/>
                <w:sz w:val="24"/>
                <w:szCs w:val="24"/>
              </w:rPr>
            </w:pPr>
            <w:r>
              <w:rPr>
                <w:rFonts w:asciiTheme="majorEastAsia" w:eastAsiaTheme="majorEastAsia" w:hAnsiTheme="majorEastAsia"/>
                <w:sz w:val="24"/>
                <w:szCs w:val="24"/>
              </w:rPr>
              <w:t>11.42</w:t>
            </w:r>
          </w:p>
        </w:tc>
        <w:tc>
          <w:tcPr>
            <w:tcW w:w="1094" w:type="dxa"/>
          </w:tcPr>
          <w:p w:rsidR="00777646" w:rsidRDefault="00777646" w:rsidP="00777646">
            <w:pPr>
              <w:jc w:val="right"/>
              <w:rPr>
                <w:rFonts w:asciiTheme="majorEastAsia" w:eastAsiaTheme="majorEastAsia" w:hAnsiTheme="majorEastAsia"/>
                <w:sz w:val="24"/>
                <w:szCs w:val="24"/>
              </w:rPr>
            </w:pPr>
            <w:r>
              <w:rPr>
                <w:rFonts w:asciiTheme="majorEastAsia" w:eastAsiaTheme="majorEastAsia" w:hAnsiTheme="majorEastAsia"/>
                <w:sz w:val="24"/>
                <w:szCs w:val="24"/>
              </w:rPr>
              <w:t>10.76</w:t>
            </w:r>
          </w:p>
        </w:tc>
      </w:tr>
      <w:tr w:rsidR="00777646" w:rsidRPr="00713FF7" w:rsidTr="00777646">
        <w:tc>
          <w:tcPr>
            <w:tcW w:w="2943" w:type="dxa"/>
          </w:tcPr>
          <w:p w:rsidR="00777646" w:rsidRPr="007332F5" w:rsidRDefault="00777646" w:rsidP="00777646">
            <w:pPr>
              <w:jc w:val="left"/>
              <w:rPr>
                <w:rFonts w:asciiTheme="majorEastAsia" w:eastAsiaTheme="majorEastAsia" w:hAnsiTheme="majorEastAsia"/>
                <w:sz w:val="20"/>
                <w:szCs w:val="20"/>
              </w:rPr>
            </w:pPr>
            <w:r w:rsidRPr="007332F5">
              <w:rPr>
                <w:rFonts w:asciiTheme="majorEastAsia" w:eastAsiaTheme="majorEastAsia" w:hAnsiTheme="majorEastAsia" w:hint="eastAsia"/>
                <w:sz w:val="20"/>
                <w:szCs w:val="20"/>
              </w:rPr>
              <w:t>衣服・靴</w:t>
            </w:r>
          </w:p>
        </w:tc>
        <w:tc>
          <w:tcPr>
            <w:tcW w:w="1094" w:type="dxa"/>
          </w:tcPr>
          <w:p w:rsidR="00777646" w:rsidRDefault="00777646" w:rsidP="00777646">
            <w:pPr>
              <w:jc w:val="right"/>
              <w:rPr>
                <w:rFonts w:asciiTheme="majorEastAsia" w:eastAsiaTheme="majorEastAsia" w:hAnsiTheme="majorEastAsia"/>
                <w:sz w:val="24"/>
                <w:szCs w:val="24"/>
              </w:rPr>
            </w:pPr>
            <w:r>
              <w:rPr>
                <w:rFonts w:asciiTheme="majorEastAsia" w:eastAsiaTheme="majorEastAsia" w:hAnsiTheme="majorEastAsia"/>
                <w:sz w:val="24"/>
                <w:szCs w:val="24"/>
              </w:rPr>
              <w:t>4.14</w:t>
            </w:r>
          </w:p>
        </w:tc>
        <w:tc>
          <w:tcPr>
            <w:tcW w:w="1094" w:type="dxa"/>
          </w:tcPr>
          <w:p w:rsidR="00777646" w:rsidRDefault="00777646" w:rsidP="00777646">
            <w:pPr>
              <w:jc w:val="right"/>
              <w:rPr>
                <w:rFonts w:asciiTheme="majorEastAsia" w:eastAsiaTheme="majorEastAsia" w:hAnsiTheme="majorEastAsia"/>
                <w:sz w:val="24"/>
                <w:szCs w:val="24"/>
              </w:rPr>
            </w:pPr>
            <w:r>
              <w:rPr>
                <w:rFonts w:asciiTheme="majorEastAsia" w:eastAsiaTheme="majorEastAsia" w:hAnsiTheme="majorEastAsia"/>
                <w:sz w:val="24"/>
                <w:szCs w:val="24"/>
              </w:rPr>
              <w:t>4.32</w:t>
            </w:r>
          </w:p>
        </w:tc>
        <w:tc>
          <w:tcPr>
            <w:tcW w:w="1094" w:type="dxa"/>
          </w:tcPr>
          <w:p w:rsidR="00777646" w:rsidRDefault="00777646" w:rsidP="00777646">
            <w:pPr>
              <w:jc w:val="right"/>
              <w:rPr>
                <w:rFonts w:asciiTheme="majorEastAsia" w:eastAsiaTheme="majorEastAsia" w:hAnsiTheme="majorEastAsia"/>
                <w:sz w:val="24"/>
                <w:szCs w:val="24"/>
              </w:rPr>
            </w:pPr>
            <w:r>
              <w:rPr>
                <w:rFonts w:asciiTheme="majorEastAsia" w:eastAsiaTheme="majorEastAsia" w:hAnsiTheme="majorEastAsia"/>
                <w:sz w:val="24"/>
                <w:szCs w:val="24"/>
              </w:rPr>
              <w:t>4.18</w:t>
            </w:r>
          </w:p>
        </w:tc>
        <w:tc>
          <w:tcPr>
            <w:tcW w:w="1094" w:type="dxa"/>
          </w:tcPr>
          <w:p w:rsidR="00777646" w:rsidRDefault="00777646" w:rsidP="00777646">
            <w:pPr>
              <w:jc w:val="right"/>
              <w:rPr>
                <w:rFonts w:asciiTheme="majorEastAsia" w:eastAsiaTheme="majorEastAsia" w:hAnsiTheme="majorEastAsia"/>
                <w:sz w:val="24"/>
                <w:szCs w:val="24"/>
              </w:rPr>
            </w:pPr>
            <w:r>
              <w:rPr>
                <w:rFonts w:asciiTheme="majorEastAsia" w:eastAsiaTheme="majorEastAsia" w:hAnsiTheme="majorEastAsia"/>
                <w:sz w:val="24"/>
                <w:szCs w:val="24"/>
              </w:rPr>
              <w:t>4.19</w:t>
            </w:r>
          </w:p>
        </w:tc>
        <w:tc>
          <w:tcPr>
            <w:tcW w:w="1094" w:type="dxa"/>
          </w:tcPr>
          <w:p w:rsidR="00777646" w:rsidRDefault="00777646" w:rsidP="00777646">
            <w:pPr>
              <w:jc w:val="right"/>
              <w:rPr>
                <w:rFonts w:asciiTheme="majorEastAsia" w:eastAsiaTheme="majorEastAsia" w:hAnsiTheme="majorEastAsia"/>
                <w:sz w:val="24"/>
                <w:szCs w:val="24"/>
              </w:rPr>
            </w:pPr>
            <w:r>
              <w:rPr>
                <w:rFonts w:asciiTheme="majorEastAsia" w:eastAsiaTheme="majorEastAsia" w:hAnsiTheme="majorEastAsia"/>
                <w:sz w:val="24"/>
                <w:szCs w:val="24"/>
              </w:rPr>
              <w:t>4.81</w:t>
            </w:r>
          </w:p>
        </w:tc>
        <w:tc>
          <w:tcPr>
            <w:tcW w:w="1094" w:type="dxa"/>
          </w:tcPr>
          <w:p w:rsidR="00777646" w:rsidRDefault="00777646" w:rsidP="00777646">
            <w:pPr>
              <w:jc w:val="right"/>
              <w:rPr>
                <w:rFonts w:asciiTheme="majorEastAsia" w:eastAsiaTheme="majorEastAsia" w:hAnsiTheme="majorEastAsia"/>
                <w:sz w:val="24"/>
                <w:szCs w:val="24"/>
              </w:rPr>
            </w:pPr>
            <w:r>
              <w:rPr>
                <w:rFonts w:asciiTheme="majorEastAsia" w:eastAsiaTheme="majorEastAsia" w:hAnsiTheme="majorEastAsia"/>
                <w:sz w:val="24"/>
                <w:szCs w:val="24"/>
              </w:rPr>
              <w:t>4.27</w:t>
            </w:r>
          </w:p>
        </w:tc>
        <w:tc>
          <w:tcPr>
            <w:tcW w:w="1094" w:type="dxa"/>
          </w:tcPr>
          <w:p w:rsidR="00777646" w:rsidRDefault="00777646" w:rsidP="00777646">
            <w:pPr>
              <w:jc w:val="right"/>
              <w:rPr>
                <w:rFonts w:asciiTheme="majorEastAsia" w:eastAsiaTheme="majorEastAsia" w:hAnsiTheme="majorEastAsia"/>
                <w:sz w:val="24"/>
                <w:szCs w:val="24"/>
              </w:rPr>
            </w:pPr>
            <w:r>
              <w:rPr>
                <w:rFonts w:asciiTheme="majorEastAsia" w:eastAsiaTheme="majorEastAsia" w:hAnsiTheme="majorEastAsia"/>
                <w:sz w:val="24"/>
                <w:szCs w:val="24"/>
              </w:rPr>
              <w:t>4.38</w:t>
            </w:r>
          </w:p>
        </w:tc>
      </w:tr>
      <w:tr w:rsidR="00777646" w:rsidRPr="00713FF7" w:rsidTr="00777646">
        <w:tc>
          <w:tcPr>
            <w:tcW w:w="2943" w:type="dxa"/>
          </w:tcPr>
          <w:p w:rsidR="00777646" w:rsidRPr="007332F5" w:rsidRDefault="00777646" w:rsidP="00777646">
            <w:pPr>
              <w:jc w:val="left"/>
              <w:rPr>
                <w:rFonts w:asciiTheme="majorEastAsia" w:eastAsiaTheme="majorEastAsia" w:hAnsiTheme="majorEastAsia"/>
                <w:sz w:val="20"/>
                <w:szCs w:val="20"/>
              </w:rPr>
            </w:pPr>
            <w:r w:rsidRPr="007332F5">
              <w:rPr>
                <w:rFonts w:asciiTheme="majorEastAsia" w:eastAsiaTheme="majorEastAsia" w:hAnsiTheme="majorEastAsia" w:hint="eastAsia"/>
                <w:sz w:val="20"/>
                <w:szCs w:val="20"/>
              </w:rPr>
              <w:t>住宅</w:t>
            </w:r>
          </w:p>
        </w:tc>
        <w:tc>
          <w:tcPr>
            <w:tcW w:w="1094" w:type="dxa"/>
          </w:tcPr>
          <w:p w:rsidR="00777646" w:rsidRDefault="00777646" w:rsidP="00777646">
            <w:pPr>
              <w:jc w:val="right"/>
              <w:rPr>
                <w:rFonts w:asciiTheme="majorEastAsia" w:eastAsiaTheme="majorEastAsia" w:hAnsiTheme="majorEastAsia"/>
                <w:sz w:val="24"/>
                <w:szCs w:val="24"/>
              </w:rPr>
            </w:pPr>
            <w:r>
              <w:rPr>
                <w:rFonts w:asciiTheme="majorEastAsia" w:eastAsiaTheme="majorEastAsia" w:hAnsiTheme="majorEastAsia"/>
                <w:sz w:val="24"/>
                <w:szCs w:val="24"/>
              </w:rPr>
              <w:t>7.23</w:t>
            </w:r>
          </w:p>
        </w:tc>
        <w:tc>
          <w:tcPr>
            <w:tcW w:w="1094" w:type="dxa"/>
          </w:tcPr>
          <w:p w:rsidR="00777646" w:rsidRDefault="00777646" w:rsidP="00777646">
            <w:pPr>
              <w:jc w:val="right"/>
              <w:rPr>
                <w:rFonts w:asciiTheme="majorEastAsia" w:eastAsiaTheme="majorEastAsia" w:hAnsiTheme="majorEastAsia"/>
                <w:sz w:val="24"/>
                <w:szCs w:val="24"/>
              </w:rPr>
            </w:pPr>
            <w:r>
              <w:rPr>
                <w:rFonts w:asciiTheme="majorEastAsia" w:eastAsiaTheme="majorEastAsia" w:hAnsiTheme="majorEastAsia"/>
                <w:sz w:val="24"/>
                <w:szCs w:val="24"/>
              </w:rPr>
              <w:t>5.74</w:t>
            </w:r>
          </w:p>
        </w:tc>
        <w:tc>
          <w:tcPr>
            <w:tcW w:w="1094" w:type="dxa"/>
          </w:tcPr>
          <w:p w:rsidR="00777646" w:rsidRDefault="00777646" w:rsidP="00777646">
            <w:pPr>
              <w:jc w:val="right"/>
              <w:rPr>
                <w:rFonts w:asciiTheme="majorEastAsia" w:eastAsiaTheme="majorEastAsia" w:hAnsiTheme="majorEastAsia"/>
                <w:sz w:val="24"/>
                <w:szCs w:val="24"/>
              </w:rPr>
            </w:pPr>
            <w:r>
              <w:rPr>
                <w:rFonts w:asciiTheme="majorEastAsia" w:eastAsiaTheme="majorEastAsia" w:hAnsiTheme="majorEastAsia"/>
                <w:sz w:val="24"/>
                <w:szCs w:val="24"/>
              </w:rPr>
              <w:t>6.73</w:t>
            </w:r>
          </w:p>
        </w:tc>
        <w:tc>
          <w:tcPr>
            <w:tcW w:w="1094" w:type="dxa"/>
          </w:tcPr>
          <w:p w:rsidR="00777646" w:rsidRDefault="00777646" w:rsidP="00777646">
            <w:pPr>
              <w:jc w:val="right"/>
              <w:rPr>
                <w:rFonts w:asciiTheme="majorEastAsia" w:eastAsiaTheme="majorEastAsia" w:hAnsiTheme="majorEastAsia"/>
                <w:sz w:val="24"/>
                <w:szCs w:val="24"/>
              </w:rPr>
            </w:pPr>
            <w:r>
              <w:rPr>
                <w:rFonts w:asciiTheme="majorEastAsia" w:eastAsiaTheme="majorEastAsia" w:hAnsiTheme="majorEastAsia"/>
                <w:sz w:val="24"/>
                <w:szCs w:val="24"/>
              </w:rPr>
              <w:t>7.42</w:t>
            </w:r>
          </w:p>
        </w:tc>
        <w:tc>
          <w:tcPr>
            <w:tcW w:w="1094" w:type="dxa"/>
          </w:tcPr>
          <w:p w:rsidR="00777646" w:rsidRDefault="00777646" w:rsidP="00777646">
            <w:pPr>
              <w:jc w:val="right"/>
              <w:rPr>
                <w:rFonts w:asciiTheme="majorEastAsia" w:eastAsiaTheme="majorEastAsia" w:hAnsiTheme="majorEastAsia"/>
                <w:sz w:val="24"/>
                <w:szCs w:val="24"/>
              </w:rPr>
            </w:pPr>
            <w:r>
              <w:rPr>
                <w:rFonts w:asciiTheme="majorEastAsia" w:eastAsiaTheme="majorEastAsia" w:hAnsiTheme="majorEastAsia"/>
                <w:sz w:val="24"/>
                <w:szCs w:val="24"/>
              </w:rPr>
              <w:t>7.38</w:t>
            </w:r>
          </w:p>
        </w:tc>
        <w:tc>
          <w:tcPr>
            <w:tcW w:w="1094" w:type="dxa"/>
          </w:tcPr>
          <w:p w:rsidR="00777646" w:rsidRDefault="00777646" w:rsidP="00777646">
            <w:pPr>
              <w:jc w:val="right"/>
              <w:rPr>
                <w:rFonts w:asciiTheme="majorEastAsia" w:eastAsiaTheme="majorEastAsia" w:hAnsiTheme="majorEastAsia"/>
                <w:sz w:val="24"/>
                <w:szCs w:val="24"/>
              </w:rPr>
            </w:pPr>
            <w:r>
              <w:rPr>
                <w:rFonts w:asciiTheme="majorEastAsia" w:eastAsiaTheme="majorEastAsia" w:hAnsiTheme="majorEastAsia"/>
                <w:sz w:val="24"/>
                <w:szCs w:val="24"/>
              </w:rPr>
              <w:t>7.28</w:t>
            </w:r>
          </w:p>
        </w:tc>
        <w:tc>
          <w:tcPr>
            <w:tcW w:w="1094" w:type="dxa"/>
          </w:tcPr>
          <w:p w:rsidR="00777646" w:rsidRDefault="00777646" w:rsidP="00777646">
            <w:pPr>
              <w:jc w:val="right"/>
              <w:rPr>
                <w:rFonts w:asciiTheme="majorEastAsia" w:eastAsiaTheme="majorEastAsia" w:hAnsiTheme="majorEastAsia"/>
                <w:sz w:val="24"/>
                <w:szCs w:val="24"/>
              </w:rPr>
            </w:pPr>
            <w:r>
              <w:rPr>
                <w:rFonts w:asciiTheme="majorEastAsia" w:eastAsiaTheme="majorEastAsia" w:hAnsiTheme="majorEastAsia"/>
                <w:sz w:val="24"/>
                <w:szCs w:val="24"/>
              </w:rPr>
              <w:t>7.34</w:t>
            </w:r>
          </w:p>
        </w:tc>
      </w:tr>
      <w:tr w:rsidR="00777646" w:rsidRPr="00713FF7" w:rsidTr="00777646">
        <w:tc>
          <w:tcPr>
            <w:tcW w:w="2943" w:type="dxa"/>
          </w:tcPr>
          <w:p w:rsidR="00777646" w:rsidRPr="007332F5" w:rsidRDefault="00777646" w:rsidP="00777646">
            <w:pPr>
              <w:jc w:val="left"/>
              <w:rPr>
                <w:rFonts w:asciiTheme="majorEastAsia" w:eastAsiaTheme="majorEastAsia" w:hAnsiTheme="majorEastAsia"/>
                <w:sz w:val="20"/>
                <w:szCs w:val="20"/>
              </w:rPr>
            </w:pPr>
            <w:r w:rsidRPr="007332F5">
              <w:rPr>
                <w:rFonts w:asciiTheme="majorEastAsia" w:eastAsiaTheme="majorEastAsia" w:hAnsiTheme="majorEastAsia" w:hint="eastAsia"/>
                <w:sz w:val="20"/>
                <w:szCs w:val="20"/>
              </w:rPr>
              <w:t>家具・家庭用品</w:t>
            </w:r>
          </w:p>
        </w:tc>
        <w:tc>
          <w:tcPr>
            <w:tcW w:w="1094" w:type="dxa"/>
          </w:tcPr>
          <w:p w:rsidR="00777646" w:rsidRDefault="00777646" w:rsidP="00777646">
            <w:pPr>
              <w:jc w:val="right"/>
              <w:rPr>
                <w:rFonts w:asciiTheme="majorEastAsia" w:eastAsiaTheme="majorEastAsia" w:hAnsiTheme="majorEastAsia"/>
                <w:sz w:val="24"/>
                <w:szCs w:val="24"/>
              </w:rPr>
            </w:pPr>
            <w:r>
              <w:rPr>
                <w:rFonts w:asciiTheme="majorEastAsia" w:eastAsiaTheme="majorEastAsia" w:hAnsiTheme="majorEastAsia"/>
                <w:sz w:val="24"/>
                <w:szCs w:val="24"/>
              </w:rPr>
              <w:t>9.84</w:t>
            </w:r>
          </w:p>
        </w:tc>
        <w:tc>
          <w:tcPr>
            <w:tcW w:w="1094" w:type="dxa"/>
          </w:tcPr>
          <w:p w:rsidR="00777646" w:rsidRDefault="00777646" w:rsidP="00777646">
            <w:pPr>
              <w:jc w:val="right"/>
              <w:rPr>
                <w:rFonts w:asciiTheme="majorEastAsia" w:eastAsiaTheme="majorEastAsia" w:hAnsiTheme="majorEastAsia"/>
                <w:sz w:val="24"/>
                <w:szCs w:val="24"/>
              </w:rPr>
            </w:pPr>
            <w:r>
              <w:rPr>
                <w:rFonts w:asciiTheme="majorEastAsia" w:eastAsiaTheme="majorEastAsia" w:hAnsiTheme="majorEastAsia"/>
                <w:sz w:val="24"/>
                <w:szCs w:val="24"/>
              </w:rPr>
              <w:t>9.69</w:t>
            </w:r>
          </w:p>
        </w:tc>
        <w:tc>
          <w:tcPr>
            <w:tcW w:w="1094" w:type="dxa"/>
          </w:tcPr>
          <w:p w:rsidR="00777646" w:rsidRDefault="00777646" w:rsidP="00777646">
            <w:pPr>
              <w:jc w:val="right"/>
              <w:rPr>
                <w:rFonts w:asciiTheme="majorEastAsia" w:eastAsiaTheme="majorEastAsia" w:hAnsiTheme="majorEastAsia"/>
                <w:sz w:val="24"/>
                <w:szCs w:val="24"/>
              </w:rPr>
            </w:pPr>
            <w:r>
              <w:rPr>
                <w:rFonts w:asciiTheme="majorEastAsia" w:eastAsiaTheme="majorEastAsia" w:hAnsiTheme="majorEastAsia"/>
                <w:sz w:val="24"/>
                <w:szCs w:val="24"/>
              </w:rPr>
              <w:t>8.61</w:t>
            </w:r>
          </w:p>
        </w:tc>
        <w:tc>
          <w:tcPr>
            <w:tcW w:w="1094" w:type="dxa"/>
          </w:tcPr>
          <w:p w:rsidR="00777646" w:rsidRDefault="00777646" w:rsidP="00777646">
            <w:pPr>
              <w:jc w:val="right"/>
              <w:rPr>
                <w:rFonts w:asciiTheme="majorEastAsia" w:eastAsiaTheme="majorEastAsia" w:hAnsiTheme="majorEastAsia"/>
                <w:sz w:val="24"/>
                <w:szCs w:val="24"/>
              </w:rPr>
            </w:pPr>
            <w:r>
              <w:rPr>
                <w:rFonts w:asciiTheme="majorEastAsia" w:eastAsiaTheme="majorEastAsia" w:hAnsiTheme="majorEastAsia"/>
                <w:sz w:val="24"/>
                <w:szCs w:val="24"/>
              </w:rPr>
              <w:t>9.37</w:t>
            </w:r>
          </w:p>
        </w:tc>
        <w:tc>
          <w:tcPr>
            <w:tcW w:w="1094" w:type="dxa"/>
          </w:tcPr>
          <w:p w:rsidR="00777646" w:rsidRDefault="00777646" w:rsidP="00777646">
            <w:pPr>
              <w:jc w:val="right"/>
              <w:rPr>
                <w:rFonts w:asciiTheme="majorEastAsia" w:eastAsiaTheme="majorEastAsia" w:hAnsiTheme="majorEastAsia"/>
                <w:sz w:val="24"/>
                <w:szCs w:val="24"/>
              </w:rPr>
            </w:pPr>
            <w:r>
              <w:rPr>
                <w:rFonts w:asciiTheme="majorEastAsia" w:eastAsiaTheme="majorEastAsia" w:hAnsiTheme="majorEastAsia"/>
                <w:sz w:val="24"/>
                <w:szCs w:val="24"/>
              </w:rPr>
              <w:t>9.75</w:t>
            </w:r>
          </w:p>
        </w:tc>
        <w:tc>
          <w:tcPr>
            <w:tcW w:w="1094" w:type="dxa"/>
          </w:tcPr>
          <w:p w:rsidR="00777646" w:rsidRDefault="00777646" w:rsidP="00777646">
            <w:pPr>
              <w:jc w:val="right"/>
              <w:rPr>
                <w:rFonts w:asciiTheme="majorEastAsia" w:eastAsiaTheme="majorEastAsia" w:hAnsiTheme="majorEastAsia"/>
                <w:sz w:val="24"/>
                <w:szCs w:val="24"/>
              </w:rPr>
            </w:pPr>
            <w:r>
              <w:rPr>
                <w:rFonts w:asciiTheme="majorEastAsia" w:eastAsiaTheme="majorEastAsia" w:hAnsiTheme="majorEastAsia"/>
                <w:sz w:val="24"/>
                <w:szCs w:val="24"/>
              </w:rPr>
              <w:t>10.01</w:t>
            </w:r>
          </w:p>
        </w:tc>
        <w:tc>
          <w:tcPr>
            <w:tcW w:w="1094" w:type="dxa"/>
          </w:tcPr>
          <w:p w:rsidR="00777646" w:rsidRDefault="00777646" w:rsidP="00777646">
            <w:pPr>
              <w:jc w:val="right"/>
              <w:rPr>
                <w:rFonts w:asciiTheme="majorEastAsia" w:eastAsiaTheme="majorEastAsia" w:hAnsiTheme="majorEastAsia"/>
                <w:sz w:val="24"/>
                <w:szCs w:val="24"/>
              </w:rPr>
            </w:pPr>
            <w:r>
              <w:rPr>
                <w:rFonts w:asciiTheme="majorEastAsia" w:eastAsiaTheme="majorEastAsia" w:hAnsiTheme="majorEastAsia"/>
                <w:sz w:val="24"/>
                <w:szCs w:val="24"/>
              </w:rPr>
              <w:t>10.59</w:t>
            </w:r>
          </w:p>
        </w:tc>
      </w:tr>
      <w:tr w:rsidR="00777646" w:rsidRPr="00713FF7" w:rsidTr="00777646">
        <w:tc>
          <w:tcPr>
            <w:tcW w:w="2943" w:type="dxa"/>
          </w:tcPr>
          <w:p w:rsidR="00777646" w:rsidRPr="007332F5" w:rsidRDefault="00777646" w:rsidP="00777646">
            <w:pPr>
              <w:jc w:val="left"/>
              <w:rPr>
                <w:rFonts w:asciiTheme="majorEastAsia" w:eastAsiaTheme="majorEastAsia" w:hAnsiTheme="majorEastAsia"/>
                <w:sz w:val="20"/>
                <w:szCs w:val="20"/>
              </w:rPr>
            </w:pPr>
            <w:r w:rsidRPr="007332F5">
              <w:rPr>
                <w:rFonts w:asciiTheme="majorEastAsia" w:eastAsiaTheme="majorEastAsia" w:hAnsiTheme="majorEastAsia" w:hint="eastAsia"/>
                <w:sz w:val="20"/>
                <w:szCs w:val="20"/>
              </w:rPr>
              <w:t>保健</w:t>
            </w:r>
          </w:p>
        </w:tc>
        <w:tc>
          <w:tcPr>
            <w:tcW w:w="1094" w:type="dxa"/>
          </w:tcPr>
          <w:p w:rsidR="00777646" w:rsidRDefault="00777646" w:rsidP="00777646">
            <w:pPr>
              <w:jc w:val="right"/>
              <w:rPr>
                <w:rFonts w:asciiTheme="majorEastAsia" w:eastAsiaTheme="majorEastAsia" w:hAnsiTheme="majorEastAsia"/>
                <w:sz w:val="24"/>
                <w:szCs w:val="24"/>
              </w:rPr>
            </w:pPr>
            <w:r>
              <w:rPr>
                <w:rFonts w:asciiTheme="majorEastAsia" w:eastAsiaTheme="majorEastAsia" w:hAnsiTheme="majorEastAsia"/>
                <w:sz w:val="24"/>
                <w:szCs w:val="24"/>
              </w:rPr>
              <w:t>3.11</w:t>
            </w:r>
          </w:p>
        </w:tc>
        <w:tc>
          <w:tcPr>
            <w:tcW w:w="1094" w:type="dxa"/>
          </w:tcPr>
          <w:p w:rsidR="00777646" w:rsidRDefault="00777646" w:rsidP="00777646">
            <w:pPr>
              <w:jc w:val="right"/>
              <w:rPr>
                <w:rFonts w:asciiTheme="majorEastAsia" w:eastAsiaTheme="majorEastAsia" w:hAnsiTheme="majorEastAsia"/>
                <w:sz w:val="24"/>
                <w:szCs w:val="24"/>
              </w:rPr>
            </w:pPr>
            <w:r>
              <w:rPr>
                <w:rFonts w:asciiTheme="majorEastAsia" w:eastAsiaTheme="majorEastAsia" w:hAnsiTheme="majorEastAsia"/>
                <w:sz w:val="24"/>
                <w:szCs w:val="24"/>
              </w:rPr>
              <w:t>2.71</w:t>
            </w:r>
          </w:p>
        </w:tc>
        <w:tc>
          <w:tcPr>
            <w:tcW w:w="1094" w:type="dxa"/>
          </w:tcPr>
          <w:p w:rsidR="00777646" w:rsidRDefault="00777646" w:rsidP="00777646">
            <w:pPr>
              <w:jc w:val="right"/>
              <w:rPr>
                <w:rFonts w:asciiTheme="majorEastAsia" w:eastAsiaTheme="majorEastAsia" w:hAnsiTheme="majorEastAsia"/>
                <w:sz w:val="24"/>
                <w:szCs w:val="24"/>
              </w:rPr>
            </w:pPr>
            <w:r>
              <w:rPr>
                <w:rFonts w:asciiTheme="majorEastAsia" w:eastAsiaTheme="majorEastAsia" w:hAnsiTheme="majorEastAsia"/>
                <w:sz w:val="24"/>
                <w:szCs w:val="24"/>
              </w:rPr>
              <w:t>2.74</w:t>
            </w:r>
          </w:p>
        </w:tc>
        <w:tc>
          <w:tcPr>
            <w:tcW w:w="1094" w:type="dxa"/>
          </w:tcPr>
          <w:p w:rsidR="00777646" w:rsidRDefault="00777646" w:rsidP="00777646">
            <w:pPr>
              <w:jc w:val="right"/>
              <w:rPr>
                <w:rFonts w:asciiTheme="majorEastAsia" w:eastAsiaTheme="majorEastAsia" w:hAnsiTheme="majorEastAsia"/>
                <w:sz w:val="24"/>
                <w:szCs w:val="24"/>
              </w:rPr>
            </w:pPr>
            <w:r>
              <w:rPr>
                <w:rFonts w:asciiTheme="majorEastAsia" w:eastAsiaTheme="majorEastAsia" w:hAnsiTheme="majorEastAsia"/>
                <w:sz w:val="24"/>
                <w:szCs w:val="24"/>
              </w:rPr>
              <w:t>2.80</w:t>
            </w:r>
          </w:p>
        </w:tc>
        <w:tc>
          <w:tcPr>
            <w:tcW w:w="1094" w:type="dxa"/>
          </w:tcPr>
          <w:p w:rsidR="00777646" w:rsidRDefault="00777646" w:rsidP="00777646">
            <w:pPr>
              <w:jc w:val="right"/>
              <w:rPr>
                <w:rFonts w:asciiTheme="majorEastAsia" w:eastAsiaTheme="majorEastAsia" w:hAnsiTheme="majorEastAsia"/>
                <w:sz w:val="24"/>
                <w:szCs w:val="24"/>
              </w:rPr>
            </w:pPr>
            <w:r>
              <w:rPr>
                <w:rFonts w:asciiTheme="majorEastAsia" w:eastAsiaTheme="majorEastAsia" w:hAnsiTheme="majorEastAsia"/>
                <w:sz w:val="24"/>
                <w:szCs w:val="24"/>
              </w:rPr>
              <w:t>6.14</w:t>
            </w:r>
          </w:p>
        </w:tc>
        <w:tc>
          <w:tcPr>
            <w:tcW w:w="1094" w:type="dxa"/>
          </w:tcPr>
          <w:p w:rsidR="00777646" w:rsidRDefault="00777646" w:rsidP="00777646">
            <w:pPr>
              <w:jc w:val="right"/>
              <w:rPr>
                <w:rFonts w:asciiTheme="majorEastAsia" w:eastAsiaTheme="majorEastAsia" w:hAnsiTheme="majorEastAsia"/>
                <w:sz w:val="24"/>
                <w:szCs w:val="24"/>
              </w:rPr>
            </w:pPr>
            <w:r>
              <w:rPr>
                <w:rFonts w:asciiTheme="majorEastAsia" w:eastAsiaTheme="majorEastAsia" w:hAnsiTheme="majorEastAsia"/>
                <w:sz w:val="24"/>
                <w:szCs w:val="24"/>
              </w:rPr>
              <w:t>6.10</w:t>
            </w:r>
          </w:p>
        </w:tc>
        <w:tc>
          <w:tcPr>
            <w:tcW w:w="1094" w:type="dxa"/>
          </w:tcPr>
          <w:p w:rsidR="00777646" w:rsidRDefault="00777646" w:rsidP="00777646">
            <w:pPr>
              <w:jc w:val="right"/>
              <w:rPr>
                <w:rFonts w:asciiTheme="majorEastAsia" w:eastAsiaTheme="majorEastAsia" w:hAnsiTheme="majorEastAsia"/>
                <w:sz w:val="24"/>
                <w:szCs w:val="24"/>
              </w:rPr>
            </w:pPr>
            <w:r>
              <w:rPr>
                <w:rFonts w:asciiTheme="majorEastAsia" w:eastAsiaTheme="majorEastAsia" w:hAnsiTheme="majorEastAsia"/>
                <w:sz w:val="24"/>
                <w:szCs w:val="24"/>
              </w:rPr>
              <w:t>6.16</w:t>
            </w:r>
          </w:p>
        </w:tc>
      </w:tr>
      <w:tr w:rsidR="00777646" w:rsidRPr="00713FF7" w:rsidTr="00777646">
        <w:tc>
          <w:tcPr>
            <w:tcW w:w="2943" w:type="dxa"/>
          </w:tcPr>
          <w:p w:rsidR="00777646" w:rsidRPr="007332F5" w:rsidRDefault="00777646" w:rsidP="00777646">
            <w:pPr>
              <w:jc w:val="left"/>
              <w:rPr>
                <w:rFonts w:asciiTheme="majorEastAsia" w:eastAsiaTheme="majorEastAsia" w:hAnsiTheme="majorEastAsia"/>
                <w:sz w:val="20"/>
                <w:szCs w:val="20"/>
              </w:rPr>
            </w:pPr>
            <w:r w:rsidRPr="007332F5">
              <w:rPr>
                <w:rFonts w:asciiTheme="majorEastAsia" w:eastAsiaTheme="majorEastAsia" w:hAnsiTheme="majorEastAsia" w:hint="eastAsia"/>
                <w:sz w:val="20"/>
                <w:szCs w:val="20"/>
              </w:rPr>
              <w:t>運輸</w:t>
            </w:r>
          </w:p>
        </w:tc>
        <w:tc>
          <w:tcPr>
            <w:tcW w:w="1094" w:type="dxa"/>
          </w:tcPr>
          <w:p w:rsidR="00777646" w:rsidRDefault="00777646" w:rsidP="00777646">
            <w:pPr>
              <w:jc w:val="right"/>
              <w:rPr>
                <w:rFonts w:asciiTheme="majorEastAsia" w:eastAsiaTheme="majorEastAsia" w:hAnsiTheme="majorEastAsia"/>
                <w:sz w:val="24"/>
                <w:szCs w:val="24"/>
              </w:rPr>
            </w:pPr>
            <w:r>
              <w:rPr>
                <w:rFonts w:asciiTheme="majorEastAsia" w:eastAsiaTheme="majorEastAsia" w:hAnsiTheme="majorEastAsia"/>
                <w:sz w:val="24"/>
                <w:szCs w:val="24"/>
              </w:rPr>
              <w:t>8.73</w:t>
            </w:r>
          </w:p>
        </w:tc>
        <w:tc>
          <w:tcPr>
            <w:tcW w:w="1094" w:type="dxa"/>
          </w:tcPr>
          <w:p w:rsidR="00777646" w:rsidRDefault="00777646" w:rsidP="00777646">
            <w:pPr>
              <w:jc w:val="right"/>
              <w:rPr>
                <w:rFonts w:asciiTheme="majorEastAsia" w:eastAsiaTheme="majorEastAsia" w:hAnsiTheme="majorEastAsia"/>
                <w:sz w:val="24"/>
                <w:szCs w:val="24"/>
              </w:rPr>
            </w:pPr>
            <w:r>
              <w:rPr>
                <w:rFonts w:asciiTheme="majorEastAsia" w:eastAsiaTheme="majorEastAsia" w:hAnsiTheme="majorEastAsia"/>
                <w:sz w:val="24"/>
                <w:szCs w:val="24"/>
              </w:rPr>
              <w:t>7.82</w:t>
            </w:r>
          </w:p>
        </w:tc>
        <w:tc>
          <w:tcPr>
            <w:tcW w:w="1094" w:type="dxa"/>
          </w:tcPr>
          <w:p w:rsidR="00777646" w:rsidRDefault="00777646" w:rsidP="00777646">
            <w:pPr>
              <w:jc w:val="right"/>
              <w:rPr>
                <w:rFonts w:asciiTheme="majorEastAsia" w:eastAsiaTheme="majorEastAsia" w:hAnsiTheme="majorEastAsia"/>
                <w:sz w:val="24"/>
                <w:szCs w:val="24"/>
              </w:rPr>
            </w:pPr>
            <w:r>
              <w:rPr>
                <w:rFonts w:asciiTheme="majorEastAsia" w:eastAsiaTheme="majorEastAsia" w:hAnsiTheme="majorEastAsia"/>
                <w:sz w:val="24"/>
                <w:szCs w:val="24"/>
              </w:rPr>
              <w:t>6.93</w:t>
            </w:r>
          </w:p>
        </w:tc>
        <w:tc>
          <w:tcPr>
            <w:tcW w:w="1094" w:type="dxa"/>
          </w:tcPr>
          <w:p w:rsidR="00777646" w:rsidRDefault="00777646" w:rsidP="00777646">
            <w:pPr>
              <w:jc w:val="right"/>
              <w:rPr>
                <w:rFonts w:asciiTheme="majorEastAsia" w:eastAsiaTheme="majorEastAsia" w:hAnsiTheme="majorEastAsia"/>
                <w:sz w:val="24"/>
                <w:szCs w:val="24"/>
              </w:rPr>
            </w:pPr>
            <w:r>
              <w:rPr>
                <w:rFonts w:asciiTheme="majorEastAsia" w:eastAsiaTheme="majorEastAsia" w:hAnsiTheme="majorEastAsia"/>
                <w:sz w:val="24"/>
                <w:szCs w:val="24"/>
              </w:rPr>
              <w:t>6.37</w:t>
            </w:r>
          </w:p>
        </w:tc>
        <w:tc>
          <w:tcPr>
            <w:tcW w:w="1094" w:type="dxa"/>
          </w:tcPr>
          <w:p w:rsidR="00777646" w:rsidRDefault="00777646" w:rsidP="00777646">
            <w:pPr>
              <w:jc w:val="right"/>
              <w:rPr>
                <w:rFonts w:asciiTheme="majorEastAsia" w:eastAsiaTheme="majorEastAsia" w:hAnsiTheme="majorEastAsia"/>
                <w:sz w:val="24"/>
                <w:szCs w:val="24"/>
              </w:rPr>
            </w:pPr>
            <w:r>
              <w:rPr>
                <w:rFonts w:asciiTheme="majorEastAsia" w:eastAsiaTheme="majorEastAsia" w:hAnsiTheme="majorEastAsia"/>
                <w:sz w:val="24"/>
                <w:szCs w:val="24"/>
              </w:rPr>
              <w:t>7.33</w:t>
            </w:r>
          </w:p>
        </w:tc>
        <w:tc>
          <w:tcPr>
            <w:tcW w:w="1094" w:type="dxa"/>
          </w:tcPr>
          <w:p w:rsidR="00777646" w:rsidRDefault="00777646" w:rsidP="00777646">
            <w:pPr>
              <w:jc w:val="right"/>
              <w:rPr>
                <w:rFonts w:asciiTheme="majorEastAsia" w:eastAsiaTheme="majorEastAsia" w:hAnsiTheme="majorEastAsia"/>
                <w:sz w:val="24"/>
                <w:szCs w:val="24"/>
              </w:rPr>
            </w:pPr>
            <w:r>
              <w:rPr>
                <w:rFonts w:asciiTheme="majorEastAsia" w:eastAsiaTheme="majorEastAsia" w:hAnsiTheme="majorEastAsia"/>
                <w:sz w:val="24"/>
                <w:szCs w:val="24"/>
              </w:rPr>
              <w:t>7.14</w:t>
            </w:r>
          </w:p>
        </w:tc>
        <w:tc>
          <w:tcPr>
            <w:tcW w:w="1094" w:type="dxa"/>
          </w:tcPr>
          <w:p w:rsidR="00777646" w:rsidRDefault="00777646" w:rsidP="00777646">
            <w:pPr>
              <w:jc w:val="right"/>
              <w:rPr>
                <w:rFonts w:asciiTheme="majorEastAsia" w:eastAsiaTheme="majorEastAsia" w:hAnsiTheme="majorEastAsia"/>
                <w:sz w:val="24"/>
                <w:szCs w:val="24"/>
              </w:rPr>
            </w:pPr>
            <w:r>
              <w:rPr>
                <w:rFonts w:asciiTheme="majorEastAsia" w:eastAsiaTheme="majorEastAsia" w:hAnsiTheme="majorEastAsia"/>
                <w:sz w:val="24"/>
                <w:szCs w:val="24"/>
              </w:rPr>
              <w:t>7.51</w:t>
            </w:r>
          </w:p>
        </w:tc>
      </w:tr>
      <w:tr w:rsidR="00777646" w:rsidRPr="00713FF7" w:rsidTr="00777646">
        <w:tc>
          <w:tcPr>
            <w:tcW w:w="2943" w:type="dxa"/>
          </w:tcPr>
          <w:p w:rsidR="00777646" w:rsidRPr="007332F5" w:rsidRDefault="00777646" w:rsidP="00777646">
            <w:pPr>
              <w:jc w:val="left"/>
              <w:rPr>
                <w:rFonts w:asciiTheme="majorEastAsia" w:eastAsiaTheme="majorEastAsia" w:hAnsiTheme="majorEastAsia"/>
                <w:sz w:val="20"/>
                <w:szCs w:val="20"/>
              </w:rPr>
            </w:pPr>
            <w:r w:rsidRPr="007332F5">
              <w:rPr>
                <w:rFonts w:asciiTheme="majorEastAsia" w:eastAsiaTheme="majorEastAsia" w:hAnsiTheme="majorEastAsia" w:hint="eastAsia"/>
                <w:sz w:val="20"/>
                <w:szCs w:val="20"/>
              </w:rPr>
              <w:t>通信</w:t>
            </w:r>
          </w:p>
        </w:tc>
        <w:tc>
          <w:tcPr>
            <w:tcW w:w="1094" w:type="dxa"/>
          </w:tcPr>
          <w:p w:rsidR="00777646" w:rsidRDefault="00777646" w:rsidP="00777646">
            <w:pPr>
              <w:jc w:val="right"/>
              <w:rPr>
                <w:rFonts w:asciiTheme="majorEastAsia" w:eastAsiaTheme="majorEastAsia" w:hAnsiTheme="majorEastAsia"/>
                <w:sz w:val="24"/>
                <w:szCs w:val="24"/>
              </w:rPr>
            </w:pPr>
            <w:r>
              <w:rPr>
                <w:rFonts w:asciiTheme="majorEastAsia" w:eastAsiaTheme="majorEastAsia" w:hAnsiTheme="majorEastAsia"/>
                <w:sz w:val="24"/>
                <w:szCs w:val="24"/>
              </w:rPr>
              <w:t>-4.08</w:t>
            </w:r>
          </w:p>
        </w:tc>
        <w:tc>
          <w:tcPr>
            <w:tcW w:w="1094" w:type="dxa"/>
          </w:tcPr>
          <w:p w:rsidR="00777646" w:rsidRDefault="00777646" w:rsidP="00777646">
            <w:pPr>
              <w:jc w:val="right"/>
              <w:rPr>
                <w:rFonts w:asciiTheme="majorEastAsia" w:eastAsiaTheme="majorEastAsia" w:hAnsiTheme="majorEastAsia"/>
                <w:sz w:val="24"/>
                <w:szCs w:val="24"/>
              </w:rPr>
            </w:pPr>
            <w:r>
              <w:rPr>
                <w:rFonts w:asciiTheme="majorEastAsia" w:eastAsiaTheme="majorEastAsia" w:hAnsiTheme="majorEastAsia"/>
                <w:sz w:val="24"/>
                <w:szCs w:val="24"/>
              </w:rPr>
              <w:t>-4.06</w:t>
            </w:r>
          </w:p>
        </w:tc>
        <w:tc>
          <w:tcPr>
            <w:tcW w:w="1094" w:type="dxa"/>
          </w:tcPr>
          <w:p w:rsidR="00777646" w:rsidRDefault="00777646" w:rsidP="00777646">
            <w:pPr>
              <w:jc w:val="right"/>
              <w:rPr>
                <w:rFonts w:asciiTheme="majorEastAsia" w:eastAsiaTheme="majorEastAsia" w:hAnsiTheme="majorEastAsia"/>
                <w:sz w:val="24"/>
                <w:szCs w:val="24"/>
              </w:rPr>
            </w:pPr>
            <w:r>
              <w:rPr>
                <w:rFonts w:asciiTheme="majorEastAsia" w:eastAsiaTheme="majorEastAsia" w:hAnsiTheme="majorEastAsia"/>
                <w:sz w:val="24"/>
                <w:szCs w:val="24"/>
              </w:rPr>
              <w:t>-4.27</w:t>
            </w:r>
          </w:p>
        </w:tc>
        <w:tc>
          <w:tcPr>
            <w:tcW w:w="1094" w:type="dxa"/>
          </w:tcPr>
          <w:p w:rsidR="00777646" w:rsidRDefault="00777646" w:rsidP="00777646">
            <w:pPr>
              <w:jc w:val="right"/>
              <w:rPr>
                <w:rFonts w:asciiTheme="majorEastAsia" w:eastAsiaTheme="majorEastAsia" w:hAnsiTheme="majorEastAsia"/>
                <w:sz w:val="24"/>
                <w:szCs w:val="24"/>
              </w:rPr>
            </w:pPr>
            <w:r>
              <w:rPr>
                <w:rFonts w:asciiTheme="majorEastAsia" w:eastAsiaTheme="majorEastAsia" w:hAnsiTheme="majorEastAsia"/>
                <w:sz w:val="24"/>
                <w:szCs w:val="24"/>
              </w:rPr>
              <w:t>0.25</w:t>
            </w:r>
          </w:p>
        </w:tc>
        <w:tc>
          <w:tcPr>
            <w:tcW w:w="1094" w:type="dxa"/>
          </w:tcPr>
          <w:p w:rsidR="00777646" w:rsidRDefault="00777646" w:rsidP="00777646">
            <w:pPr>
              <w:jc w:val="right"/>
              <w:rPr>
                <w:rFonts w:asciiTheme="majorEastAsia" w:eastAsiaTheme="majorEastAsia" w:hAnsiTheme="majorEastAsia"/>
                <w:sz w:val="24"/>
                <w:szCs w:val="24"/>
              </w:rPr>
            </w:pPr>
            <w:r>
              <w:rPr>
                <w:rFonts w:asciiTheme="majorEastAsia" w:eastAsiaTheme="majorEastAsia" w:hAnsiTheme="majorEastAsia"/>
                <w:sz w:val="24"/>
                <w:szCs w:val="24"/>
              </w:rPr>
              <w:t>0.28</w:t>
            </w:r>
          </w:p>
        </w:tc>
        <w:tc>
          <w:tcPr>
            <w:tcW w:w="1094" w:type="dxa"/>
          </w:tcPr>
          <w:p w:rsidR="00777646" w:rsidRDefault="00777646" w:rsidP="00777646">
            <w:pPr>
              <w:jc w:val="right"/>
              <w:rPr>
                <w:rFonts w:asciiTheme="majorEastAsia" w:eastAsiaTheme="majorEastAsia" w:hAnsiTheme="majorEastAsia"/>
                <w:sz w:val="24"/>
                <w:szCs w:val="24"/>
              </w:rPr>
            </w:pPr>
            <w:r>
              <w:rPr>
                <w:rFonts w:asciiTheme="majorEastAsia" w:eastAsiaTheme="majorEastAsia" w:hAnsiTheme="majorEastAsia"/>
                <w:sz w:val="24"/>
                <w:szCs w:val="24"/>
              </w:rPr>
              <w:t>0.36</w:t>
            </w:r>
          </w:p>
        </w:tc>
        <w:tc>
          <w:tcPr>
            <w:tcW w:w="1094" w:type="dxa"/>
          </w:tcPr>
          <w:p w:rsidR="00777646" w:rsidRDefault="00777646" w:rsidP="00777646">
            <w:pPr>
              <w:jc w:val="right"/>
              <w:rPr>
                <w:rFonts w:asciiTheme="majorEastAsia" w:eastAsiaTheme="majorEastAsia" w:hAnsiTheme="majorEastAsia"/>
                <w:sz w:val="24"/>
                <w:szCs w:val="24"/>
              </w:rPr>
            </w:pPr>
            <w:r>
              <w:rPr>
                <w:rFonts w:asciiTheme="majorEastAsia" w:eastAsiaTheme="majorEastAsia" w:hAnsiTheme="majorEastAsia"/>
                <w:sz w:val="24"/>
                <w:szCs w:val="24"/>
              </w:rPr>
              <w:t>0.29</w:t>
            </w:r>
          </w:p>
        </w:tc>
      </w:tr>
      <w:tr w:rsidR="00777646" w:rsidRPr="00713FF7" w:rsidTr="00777646">
        <w:tc>
          <w:tcPr>
            <w:tcW w:w="2943" w:type="dxa"/>
          </w:tcPr>
          <w:p w:rsidR="00777646" w:rsidRPr="007332F5" w:rsidRDefault="00777646" w:rsidP="00777646">
            <w:pPr>
              <w:jc w:val="left"/>
              <w:rPr>
                <w:rFonts w:asciiTheme="majorEastAsia" w:eastAsiaTheme="majorEastAsia" w:hAnsiTheme="majorEastAsia"/>
                <w:sz w:val="20"/>
                <w:szCs w:val="20"/>
              </w:rPr>
            </w:pPr>
            <w:r w:rsidRPr="007332F5">
              <w:rPr>
                <w:rFonts w:asciiTheme="majorEastAsia" w:eastAsiaTheme="majorEastAsia" w:hAnsiTheme="majorEastAsia" w:hint="eastAsia"/>
                <w:sz w:val="20"/>
                <w:szCs w:val="20"/>
              </w:rPr>
              <w:t>娯楽・文化</w:t>
            </w:r>
          </w:p>
        </w:tc>
        <w:tc>
          <w:tcPr>
            <w:tcW w:w="1094" w:type="dxa"/>
          </w:tcPr>
          <w:p w:rsidR="00777646" w:rsidRDefault="00777646" w:rsidP="00777646">
            <w:pPr>
              <w:jc w:val="right"/>
              <w:rPr>
                <w:rFonts w:asciiTheme="majorEastAsia" w:eastAsiaTheme="majorEastAsia" w:hAnsiTheme="majorEastAsia"/>
                <w:sz w:val="24"/>
                <w:szCs w:val="24"/>
              </w:rPr>
            </w:pPr>
            <w:r>
              <w:rPr>
                <w:rFonts w:asciiTheme="majorEastAsia" w:eastAsiaTheme="majorEastAsia" w:hAnsiTheme="majorEastAsia"/>
                <w:sz w:val="24"/>
                <w:szCs w:val="24"/>
              </w:rPr>
              <w:t>3.57</w:t>
            </w:r>
          </w:p>
        </w:tc>
        <w:tc>
          <w:tcPr>
            <w:tcW w:w="1094" w:type="dxa"/>
          </w:tcPr>
          <w:p w:rsidR="00777646" w:rsidRDefault="00777646" w:rsidP="00777646">
            <w:pPr>
              <w:jc w:val="right"/>
              <w:rPr>
                <w:rFonts w:asciiTheme="majorEastAsia" w:eastAsiaTheme="majorEastAsia" w:hAnsiTheme="majorEastAsia"/>
                <w:sz w:val="24"/>
                <w:szCs w:val="24"/>
              </w:rPr>
            </w:pPr>
            <w:r>
              <w:rPr>
                <w:rFonts w:asciiTheme="majorEastAsia" w:eastAsiaTheme="majorEastAsia" w:hAnsiTheme="majorEastAsia"/>
                <w:sz w:val="24"/>
                <w:szCs w:val="24"/>
              </w:rPr>
              <w:t>3.89</w:t>
            </w:r>
          </w:p>
        </w:tc>
        <w:tc>
          <w:tcPr>
            <w:tcW w:w="1094" w:type="dxa"/>
          </w:tcPr>
          <w:p w:rsidR="00777646" w:rsidRDefault="00777646" w:rsidP="00777646">
            <w:pPr>
              <w:jc w:val="right"/>
              <w:rPr>
                <w:rFonts w:asciiTheme="majorEastAsia" w:eastAsiaTheme="majorEastAsia" w:hAnsiTheme="majorEastAsia"/>
                <w:sz w:val="24"/>
                <w:szCs w:val="24"/>
              </w:rPr>
            </w:pPr>
            <w:r>
              <w:rPr>
                <w:rFonts w:asciiTheme="majorEastAsia" w:eastAsiaTheme="majorEastAsia" w:hAnsiTheme="majorEastAsia"/>
                <w:sz w:val="24"/>
                <w:szCs w:val="24"/>
              </w:rPr>
              <w:t>3.00</w:t>
            </w:r>
          </w:p>
        </w:tc>
        <w:tc>
          <w:tcPr>
            <w:tcW w:w="1094" w:type="dxa"/>
          </w:tcPr>
          <w:p w:rsidR="00777646" w:rsidRDefault="00777646" w:rsidP="00777646">
            <w:pPr>
              <w:jc w:val="right"/>
              <w:rPr>
                <w:rFonts w:asciiTheme="majorEastAsia" w:eastAsiaTheme="majorEastAsia" w:hAnsiTheme="majorEastAsia"/>
                <w:sz w:val="24"/>
                <w:szCs w:val="24"/>
              </w:rPr>
            </w:pPr>
            <w:r>
              <w:rPr>
                <w:rFonts w:asciiTheme="majorEastAsia" w:eastAsiaTheme="majorEastAsia" w:hAnsiTheme="majorEastAsia"/>
                <w:sz w:val="24"/>
                <w:szCs w:val="24"/>
              </w:rPr>
              <w:t>4.97</w:t>
            </w:r>
          </w:p>
        </w:tc>
        <w:tc>
          <w:tcPr>
            <w:tcW w:w="1094" w:type="dxa"/>
          </w:tcPr>
          <w:p w:rsidR="00777646" w:rsidRDefault="00777646" w:rsidP="00777646">
            <w:pPr>
              <w:jc w:val="right"/>
              <w:rPr>
                <w:rFonts w:asciiTheme="majorEastAsia" w:eastAsiaTheme="majorEastAsia" w:hAnsiTheme="majorEastAsia"/>
                <w:sz w:val="24"/>
                <w:szCs w:val="24"/>
              </w:rPr>
            </w:pPr>
            <w:r>
              <w:rPr>
                <w:rFonts w:asciiTheme="majorEastAsia" w:eastAsiaTheme="majorEastAsia" w:hAnsiTheme="majorEastAsia"/>
                <w:sz w:val="24"/>
                <w:szCs w:val="24"/>
              </w:rPr>
              <w:t>7.8</w:t>
            </w:r>
          </w:p>
        </w:tc>
        <w:tc>
          <w:tcPr>
            <w:tcW w:w="1094" w:type="dxa"/>
          </w:tcPr>
          <w:p w:rsidR="00777646" w:rsidRDefault="00777646" w:rsidP="00777646">
            <w:pPr>
              <w:jc w:val="right"/>
              <w:rPr>
                <w:rFonts w:asciiTheme="majorEastAsia" w:eastAsiaTheme="majorEastAsia" w:hAnsiTheme="majorEastAsia"/>
                <w:sz w:val="24"/>
                <w:szCs w:val="24"/>
              </w:rPr>
            </w:pPr>
            <w:r>
              <w:rPr>
                <w:rFonts w:asciiTheme="majorEastAsia" w:eastAsiaTheme="majorEastAsia" w:hAnsiTheme="majorEastAsia"/>
                <w:sz w:val="24"/>
                <w:szCs w:val="24"/>
              </w:rPr>
              <w:t>7.77</w:t>
            </w:r>
          </w:p>
        </w:tc>
        <w:tc>
          <w:tcPr>
            <w:tcW w:w="1094" w:type="dxa"/>
          </w:tcPr>
          <w:p w:rsidR="00777646" w:rsidRDefault="00777646" w:rsidP="00777646">
            <w:pPr>
              <w:jc w:val="right"/>
              <w:rPr>
                <w:rFonts w:asciiTheme="majorEastAsia" w:eastAsiaTheme="majorEastAsia" w:hAnsiTheme="majorEastAsia"/>
                <w:sz w:val="24"/>
                <w:szCs w:val="24"/>
              </w:rPr>
            </w:pPr>
            <w:r>
              <w:rPr>
                <w:rFonts w:asciiTheme="majorEastAsia" w:eastAsiaTheme="majorEastAsia" w:hAnsiTheme="majorEastAsia"/>
                <w:sz w:val="24"/>
                <w:szCs w:val="24"/>
              </w:rPr>
              <w:t>7.83</w:t>
            </w:r>
          </w:p>
        </w:tc>
      </w:tr>
      <w:tr w:rsidR="00777646" w:rsidRPr="00713FF7" w:rsidTr="00777646">
        <w:tc>
          <w:tcPr>
            <w:tcW w:w="2943" w:type="dxa"/>
          </w:tcPr>
          <w:p w:rsidR="00777646" w:rsidRPr="007332F5" w:rsidRDefault="00777646" w:rsidP="00777646">
            <w:pPr>
              <w:jc w:val="left"/>
              <w:rPr>
                <w:rFonts w:asciiTheme="majorEastAsia" w:eastAsiaTheme="majorEastAsia" w:hAnsiTheme="majorEastAsia"/>
                <w:sz w:val="20"/>
                <w:szCs w:val="20"/>
              </w:rPr>
            </w:pPr>
            <w:r w:rsidRPr="007332F5">
              <w:rPr>
                <w:rFonts w:asciiTheme="majorEastAsia" w:eastAsiaTheme="majorEastAsia" w:hAnsiTheme="majorEastAsia" w:hint="eastAsia"/>
                <w:sz w:val="20"/>
                <w:szCs w:val="20"/>
              </w:rPr>
              <w:t>教育</w:t>
            </w:r>
          </w:p>
        </w:tc>
        <w:tc>
          <w:tcPr>
            <w:tcW w:w="1094" w:type="dxa"/>
          </w:tcPr>
          <w:p w:rsidR="00777646" w:rsidRDefault="00777646" w:rsidP="00777646">
            <w:pPr>
              <w:jc w:val="right"/>
              <w:rPr>
                <w:rFonts w:asciiTheme="majorEastAsia" w:eastAsiaTheme="majorEastAsia" w:hAnsiTheme="majorEastAsia"/>
                <w:sz w:val="24"/>
                <w:szCs w:val="24"/>
              </w:rPr>
            </w:pPr>
            <w:r>
              <w:rPr>
                <w:rFonts w:asciiTheme="majorEastAsia" w:eastAsiaTheme="majorEastAsia" w:hAnsiTheme="majorEastAsia"/>
                <w:sz w:val="24"/>
                <w:szCs w:val="24"/>
              </w:rPr>
              <w:t>14.25</w:t>
            </w:r>
          </w:p>
        </w:tc>
        <w:tc>
          <w:tcPr>
            <w:tcW w:w="1094" w:type="dxa"/>
          </w:tcPr>
          <w:p w:rsidR="00777646" w:rsidRDefault="00777646" w:rsidP="00777646">
            <w:pPr>
              <w:jc w:val="right"/>
              <w:rPr>
                <w:rFonts w:asciiTheme="majorEastAsia" w:eastAsiaTheme="majorEastAsia" w:hAnsiTheme="majorEastAsia"/>
                <w:sz w:val="24"/>
                <w:szCs w:val="24"/>
              </w:rPr>
            </w:pPr>
            <w:r>
              <w:rPr>
                <w:rFonts w:asciiTheme="majorEastAsia" w:eastAsiaTheme="majorEastAsia" w:hAnsiTheme="majorEastAsia"/>
                <w:sz w:val="24"/>
                <w:szCs w:val="24"/>
              </w:rPr>
              <w:t>12.47</w:t>
            </w:r>
          </w:p>
        </w:tc>
        <w:tc>
          <w:tcPr>
            <w:tcW w:w="1094" w:type="dxa"/>
          </w:tcPr>
          <w:p w:rsidR="00777646" w:rsidRDefault="00777646" w:rsidP="00777646">
            <w:pPr>
              <w:jc w:val="right"/>
              <w:rPr>
                <w:rFonts w:asciiTheme="majorEastAsia" w:eastAsiaTheme="majorEastAsia" w:hAnsiTheme="majorEastAsia"/>
                <w:sz w:val="24"/>
                <w:szCs w:val="24"/>
              </w:rPr>
            </w:pPr>
            <w:r>
              <w:rPr>
                <w:rFonts w:asciiTheme="majorEastAsia" w:eastAsiaTheme="majorEastAsia" w:hAnsiTheme="majorEastAsia"/>
                <w:sz w:val="24"/>
                <w:szCs w:val="24"/>
              </w:rPr>
              <w:t>13.16</w:t>
            </w:r>
          </w:p>
        </w:tc>
        <w:tc>
          <w:tcPr>
            <w:tcW w:w="1094" w:type="dxa"/>
          </w:tcPr>
          <w:p w:rsidR="00777646" w:rsidRDefault="00777646" w:rsidP="00777646">
            <w:pPr>
              <w:jc w:val="right"/>
              <w:rPr>
                <w:rFonts w:asciiTheme="majorEastAsia" w:eastAsiaTheme="majorEastAsia" w:hAnsiTheme="majorEastAsia"/>
                <w:sz w:val="24"/>
                <w:szCs w:val="24"/>
              </w:rPr>
            </w:pPr>
            <w:r>
              <w:rPr>
                <w:rFonts w:asciiTheme="majorEastAsia" w:eastAsiaTheme="majorEastAsia" w:hAnsiTheme="majorEastAsia"/>
                <w:sz w:val="24"/>
                <w:szCs w:val="24"/>
              </w:rPr>
              <w:t>12.39</w:t>
            </w:r>
          </w:p>
        </w:tc>
        <w:tc>
          <w:tcPr>
            <w:tcW w:w="1094" w:type="dxa"/>
          </w:tcPr>
          <w:p w:rsidR="00777646" w:rsidRDefault="00777646" w:rsidP="00777646">
            <w:pPr>
              <w:jc w:val="right"/>
              <w:rPr>
                <w:rFonts w:asciiTheme="majorEastAsia" w:eastAsiaTheme="majorEastAsia" w:hAnsiTheme="majorEastAsia"/>
                <w:sz w:val="24"/>
                <w:szCs w:val="24"/>
              </w:rPr>
            </w:pPr>
            <w:r>
              <w:rPr>
                <w:rFonts w:asciiTheme="majorEastAsia" w:eastAsiaTheme="majorEastAsia" w:hAnsiTheme="majorEastAsia"/>
                <w:sz w:val="24"/>
                <w:szCs w:val="24"/>
              </w:rPr>
              <w:t>12.37</w:t>
            </w:r>
          </w:p>
        </w:tc>
        <w:tc>
          <w:tcPr>
            <w:tcW w:w="1094" w:type="dxa"/>
          </w:tcPr>
          <w:p w:rsidR="00777646" w:rsidRDefault="00777646" w:rsidP="00777646">
            <w:pPr>
              <w:jc w:val="right"/>
              <w:rPr>
                <w:rFonts w:asciiTheme="majorEastAsia" w:eastAsiaTheme="majorEastAsia" w:hAnsiTheme="majorEastAsia"/>
                <w:sz w:val="24"/>
                <w:szCs w:val="24"/>
              </w:rPr>
            </w:pPr>
            <w:r>
              <w:rPr>
                <w:rFonts w:asciiTheme="majorEastAsia" w:eastAsiaTheme="majorEastAsia" w:hAnsiTheme="majorEastAsia"/>
                <w:sz w:val="24"/>
                <w:szCs w:val="24"/>
              </w:rPr>
              <w:t>12.62</w:t>
            </w:r>
          </w:p>
        </w:tc>
        <w:tc>
          <w:tcPr>
            <w:tcW w:w="1094" w:type="dxa"/>
          </w:tcPr>
          <w:p w:rsidR="00777646" w:rsidRDefault="00777646" w:rsidP="00777646">
            <w:pPr>
              <w:jc w:val="right"/>
              <w:rPr>
                <w:rFonts w:asciiTheme="majorEastAsia" w:eastAsiaTheme="majorEastAsia" w:hAnsiTheme="majorEastAsia"/>
                <w:sz w:val="24"/>
                <w:szCs w:val="24"/>
              </w:rPr>
            </w:pPr>
            <w:r>
              <w:rPr>
                <w:rFonts w:asciiTheme="majorEastAsia" w:eastAsiaTheme="majorEastAsia" w:hAnsiTheme="majorEastAsia"/>
                <w:sz w:val="24"/>
                <w:szCs w:val="24"/>
              </w:rPr>
              <w:t>12.84</w:t>
            </w:r>
          </w:p>
        </w:tc>
      </w:tr>
      <w:tr w:rsidR="00777646" w:rsidRPr="00713FF7" w:rsidTr="00777646">
        <w:tc>
          <w:tcPr>
            <w:tcW w:w="2943" w:type="dxa"/>
          </w:tcPr>
          <w:p w:rsidR="00777646" w:rsidRPr="007332F5" w:rsidRDefault="00777646" w:rsidP="00777646">
            <w:pPr>
              <w:jc w:val="left"/>
              <w:rPr>
                <w:rFonts w:asciiTheme="majorEastAsia" w:eastAsiaTheme="majorEastAsia" w:hAnsiTheme="majorEastAsia"/>
                <w:sz w:val="20"/>
                <w:szCs w:val="20"/>
              </w:rPr>
            </w:pPr>
            <w:r w:rsidRPr="007332F5">
              <w:rPr>
                <w:rFonts w:asciiTheme="majorEastAsia" w:eastAsiaTheme="majorEastAsia" w:hAnsiTheme="majorEastAsia" w:hint="eastAsia"/>
                <w:sz w:val="20"/>
                <w:szCs w:val="20"/>
              </w:rPr>
              <w:t>レストラン・ホテル</w:t>
            </w:r>
          </w:p>
        </w:tc>
        <w:tc>
          <w:tcPr>
            <w:tcW w:w="1094" w:type="dxa"/>
          </w:tcPr>
          <w:p w:rsidR="00777646" w:rsidRDefault="00777646" w:rsidP="00777646">
            <w:pPr>
              <w:jc w:val="right"/>
              <w:rPr>
                <w:rFonts w:asciiTheme="majorEastAsia" w:eastAsiaTheme="majorEastAsia" w:hAnsiTheme="majorEastAsia"/>
                <w:sz w:val="24"/>
                <w:szCs w:val="24"/>
              </w:rPr>
            </w:pPr>
            <w:r>
              <w:rPr>
                <w:rFonts w:asciiTheme="majorEastAsia" w:eastAsiaTheme="majorEastAsia" w:hAnsiTheme="majorEastAsia"/>
                <w:sz w:val="24"/>
                <w:szCs w:val="24"/>
              </w:rPr>
              <w:t>11.03</w:t>
            </w:r>
          </w:p>
        </w:tc>
        <w:tc>
          <w:tcPr>
            <w:tcW w:w="1094" w:type="dxa"/>
          </w:tcPr>
          <w:p w:rsidR="00777646" w:rsidRDefault="00777646" w:rsidP="00777646">
            <w:pPr>
              <w:jc w:val="right"/>
              <w:rPr>
                <w:rFonts w:asciiTheme="majorEastAsia" w:eastAsiaTheme="majorEastAsia" w:hAnsiTheme="majorEastAsia"/>
                <w:sz w:val="24"/>
                <w:szCs w:val="24"/>
              </w:rPr>
            </w:pPr>
            <w:r>
              <w:rPr>
                <w:rFonts w:asciiTheme="majorEastAsia" w:eastAsiaTheme="majorEastAsia" w:hAnsiTheme="majorEastAsia"/>
                <w:sz w:val="24"/>
                <w:szCs w:val="24"/>
              </w:rPr>
              <w:t>11.46</w:t>
            </w:r>
          </w:p>
        </w:tc>
        <w:tc>
          <w:tcPr>
            <w:tcW w:w="1094" w:type="dxa"/>
          </w:tcPr>
          <w:p w:rsidR="00777646" w:rsidRDefault="00777646" w:rsidP="00777646">
            <w:pPr>
              <w:jc w:val="right"/>
              <w:rPr>
                <w:rFonts w:asciiTheme="majorEastAsia" w:eastAsiaTheme="majorEastAsia" w:hAnsiTheme="majorEastAsia"/>
                <w:sz w:val="24"/>
                <w:szCs w:val="24"/>
              </w:rPr>
            </w:pPr>
            <w:r>
              <w:rPr>
                <w:rFonts w:asciiTheme="majorEastAsia" w:eastAsiaTheme="majorEastAsia" w:hAnsiTheme="majorEastAsia"/>
                <w:sz w:val="24"/>
                <w:szCs w:val="24"/>
              </w:rPr>
              <w:t>10.80</w:t>
            </w:r>
          </w:p>
        </w:tc>
        <w:tc>
          <w:tcPr>
            <w:tcW w:w="1094" w:type="dxa"/>
          </w:tcPr>
          <w:p w:rsidR="00777646" w:rsidRDefault="00777646" w:rsidP="00777646">
            <w:pPr>
              <w:jc w:val="right"/>
              <w:rPr>
                <w:rFonts w:asciiTheme="majorEastAsia" w:eastAsiaTheme="majorEastAsia" w:hAnsiTheme="majorEastAsia"/>
                <w:sz w:val="24"/>
                <w:szCs w:val="24"/>
              </w:rPr>
            </w:pPr>
            <w:r>
              <w:rPr>
                <w:rFonts w:asciiTheme="majorEastAsia" w:eastAsiaTheme="majorEastAsia" w:hAnsiTheme="majorEastAsia"/>
                <w:sz w:val="24"/>
                <w:szCs w:val="24"/>
              </w:rPr>
              <w:t>10.25</w:t>
            </w:r>
          </w:p>
        </w:tc>
        <w:tc>
          <w:tcPr>
            <w:tcW w:w="1094" w:type="dxa"/>
          </w:tcPr>
          <w:p w:rsidR="00777646" w:rsidRDefault="00777646" w:rsidP="00777646">
            <w:pPr>
              <w:jc w:val="right"/>
              <w:rPr>
                <w:rFonts w:asciiTheme="majorEastAsia" w:eastAsiaTheme="majorEastAsia" w:hAnsiTheme="majorEastAsia"/>
                <w:sz w:val="24"/>
                <w:szCs w:val="24"/>
              </w:rPr>
            </w:pPr>
            <w:r>
              <w:rPr>
                <w:rFonts w:asciiTheme="majorEastAsia" w:eastAsiaTheme="majorEastAsia" w:hAnsiTheme="majorEastAsia"/>
                <w:sz w:val="24"/>
                <w:szCs w:val="24"/>
              </w:rPr>
              <w:t>10.09</w:t>
            </w:r>
          </w:p>
        </w:tc>
        <w:tc>
          <w:tcPr>
            <w:tcW w:w="1094" w:type="dxa"/>
          </w:tcPr>
          <w:p w:rsidR="00777646" w:rsidRDefault="00777646" w:rsidP="00777646">
            <w:pPr>
              <w:jc w:val="right"/>
              <w:rPr>
                <w:rFonts w:asciiTheme="majorEastAsia" w:eastAsiaTheme="majorEastAsia" w:hAnsiTheme="majorEastAsia"/>
                <w:sz w:val="24"/>
                <w:szCs w:val="24"/>
              </w:rPr>
            </w:pPr>
            <w:r>
              <w:rPr>
                <w:rFonts w:asciiTheme="majorEastAsia" w:eastAsiaTheme="majorEastAsia" w:hAnsiTheme="majorEastAsia"/>
                <w:sz w:val="24"/>
                <w:szCs w:val="24"/>
              </w:rPr>
              <w:t>10.10</w:t>
            </w:r>
          </w:p>
        </w:tc>
        <w:tc>
          <w:tcPr>
            <w:tcW w:w="1094" w:type="dxa"/>
          </w:tcPr>
          <w:p w:rsidR="00777646" w:rsidRDefault="00777646" w:rsidP="00777646">
            <w:pPr>
              <w:jc w:val="right"/>
              <w:rPr>
                <w:rFonts w:asciiTheme="majorEastAsia" w:eastAsiaTheme="majorEastAsia" w:hAnsiTheme="majorEastAsia"/>
                <w:sz w:val="24"/>
                <w:szCs w:val="24"/>
              </w:rPr>
            </w:pPr>
            <w:r>
              <w:rPr>
                <w:rFonts w:asciiTheme="majorEastAsia" w:eastAsiaTheme="majorEastAsia" w:hAnsiTheme="majorEastAsia"/>
                <w:sz w:val="24"/>
                <w:szCs w:val="24"/>
              </w:rPr>
              <w:t>10.05</w:t>
            </w:r>
          </w:p>
        </w:tc>
      </w:tr>
      <w:tr w:rsidR="00777646" w:rsidRPr="00713FF7" w:rsidTr="00777646">
        <w:tc>
          <w:tcPr>
            <w:tcW w:w="2943" w:type="dxa"/>
          </w:tcPr>
          <w:p w:rsidR="00777646" w:rsidRPr="007332F5" w:rsidRDefault="00777646" w:rsidP="00777646">
            <w:pPr>
              <w:jc w:val="left"/>
              <w:rPr>
                <w:rFonts w:asciiTheme="majorEastAsia" w:eastAsiaTheme="majorEastAsia" w:hAnsiTheme="majorEastAsia"/>
                <w:sz w:val="20"/>
                <w:szCs w:val="20"/>
              </w:rPr>
            </w:pPr>
            <w:r w:rsidRPr="007332F5">
              <w:rPr>
                <w:rFonts w:asciiTheme="majorEastAsia" w:eastAsiaTheme="majorEastAsia" w:hAnsiTheme="majorEastAsia" w:hint="eastAsia"/>
                <w:sz w:val="20"/>
                <w:szCs w:val="20"/>
              </w:rPr>
              <w:t>財・サービス</w:t>
            </w:r>
          </w:p>
        </w:tc>
        <w:tc>
          <w:tcPr>
            <w:tcW w:w="1094" w:type="dxa"/>
          </w:tcPr>
          <w:p w:rsidR="00777646" w:rsidRDefault="00777646" w:rsidP="00777646">
            <w:pPr>
              <w:jc w:val="right"/>
              <w:rPr>
                <w:rFonts w:asciiTheme="majorEastAsia" w:eastAsiaTheme="majorEastAsia" w:hAnsiTheme="majorEastAsia"/>
                <w:sz w:val="24"/>
                <w:szCs w:val="24"/>
              </w:rPr>
            </w:pPr>
            <w:r>
              <w:rPr>
                <w:rFonts w:asciiTheme="majorEastAsia" w:eastAsiaTheme="majorEastAsia" w:hAnsiTheme="majorEastAsia"/>
                <w:sz w:val="24"/>
                <w:szCs w:val="24"/>
              </w:rPr>
              <w:t>9.27</w:t>
            </w:r>
          </w:p>
        </w:tc>
        <w:tc>
          <w:tcPr>
            <w:tcW w:w="1094" w:type="dxa"/>
          </w:tcPr>
          <w:p w:rsidR="00777646" w:rsidRDefault="00777646" w:rsidP="00777646">
            <w:pPr>
              <w:jc w:val="right"/>
              <w:rPr>
                <w:rFonts w:asciiTheme="majorEastAsia" w:eastAsiaTheme="majorEastAsia" w:hAnsiTheme="majorEastAsia"/>
                <w:sz w:val="24"/>
                <w:szCs w:val="24"/>
              </w:rPr>
            </w:pPr>
            <w:r>
              <w:rPr>
                <w:rFonts w:asciiTheme="majorEastAsia" w:eastAsiaTheme="majorEastAsia" w:hAnsiTheme="majorEastAsia"/>
                <w:sz w:val="24"/>
                <w:szCs w:val="24"/>
              </w:rPr>
              <w:t>9.19</w:t>
            </w:r>
          </w:p>
        </w:tc>
        <w:tc>
          <w:tcPr>
            <w:tcW w:w="1094" w:type="dxa"/>
          </w:tcPr>
          <w:p w:rsidR="00777646" w:rsidRDefault="00777646" w:rsidP="00777646">
            <w:pPr>
              <w:jc w:val="right"/>
              <w:rPr>
                <w:rFonts w:asciiTheme="majorEastAsia" w:eastAsiaTheme="majorEastAsia" w:hAnsiTheme="majorEastAsia"/>
                <w:sz w:val="24"/>
                <w:szCs w:val="24"/>
              </w:rPr>
            </w:pPr>
            <w:r>
              <w:rPr>
                <w:rFonts w:asciiTheme="majorEastAsia" w:eastAsiaTheme="majorEastAsia" w:hAnsiTheme="majorEastAsia"/>
                <w:sz w:val="24"/>
                <w:szCs w:val="24"/>
              </w:rPr>
              <w:t>9.15</w:t>
            </w:r>
          </w:p>
        </w:tc>
        <w:tc>
          <w:tcPr>
            <w:tcW w:w="1094" w:type="dxa"/>
          </w:tcPr>
          <w:p w:rsidR="00777646" w:rsidRDefault="00777646" w:rsidP="00777646">
            <w:pPr>
              <w:jc w:val="right"/>
              <w:rPr>
                <w:rFonts w:asciiTheme="majorEastAsia" w:eastAsiaTheme="majorEastAsia" w:hAnsiTheme="majorEastAsia"/>
                <w:sz w:val="24"/>
                <w:szCs w:val="24"/>
              </w:rPr>
            </w:pPr>
            <w:r>
              <w:rPr>
                <w:rFonts w:asciiTheme="majorEastAsia" w:eastAsiaTheme="majorEastAsia" w:hAnsiTheme="majorEastAsia"/>
                <w:sz w:val="24"/>
                <w:szCs w:val="24"/>
              </w:rPr>
              <w:t>9.42</w:t>
            </w:r>
          </w:p>
        </w:tc>
        <w:tc>
          <w:tcPr>
            <w:tcW w:w="1094" w:type="dxa"/>
          </w:tcPr>
          <w:p w:rsidR="00777646" w:rsidRDefault="00777646" w:rsidP="00777646">
            <w:pPr>
              <w:jc w:val="right"/>
              <w:rPr>
                <w:rFonts w:asciiTheme="majorEastAsia" w:eastAsiaTheme="majorEastAsia" w:hAnsiTheme="majorEastAsia"/>
                <w:sz w:val="24"/>
                <w:szCs w:val="24"/>
              </w:rPr>
            </w:pPr>
            <w:r>
              <w:rPr>
                <w:rFonts w:asciiTheme="majorEastAsia" w:eastAsiaTheme="majorEastAsia" w:hAnsiTheme="majorEastAsia"/>
                <w:sz w:val="24"/>
                <w:szCs w:val="24"/>
              </w:rPr>
              <w:t>10.09</w:t>
            </w:r>
          </w:p>
        </w:tc>
        <w:tc>
          <w:tcPr>
            <w:tcW w:w="1094" w:type="dxa"/>
          </w:tcPr>
          <w:p w:rsidR="00777646" w:rsidRDefault="00777646" w:rsidP="00777646">
            <w:pPr>
              <w:jc w:val="right"/>
              <w:rPr>
                <w:rFonts w:asciiTheme="majorEastAsia" w:eastAsiaTheme="majorEastAsia" w:hAnsiTheme="majorEastAsia"/>
                <w:sz w:val="24"/>
                <w:szCs w:val="24"/>
              </w:rPr>
            </w:pPr>
            <w:r>
              <w:rPr>
                <w:rFonts w:asciiTheme="majorEastAsia" w:eastAsiaTheme="majorEastAsia" w:hAnsiTheme="majorEastAsia"/>
                <w:sz w:val="24"/>
                <w:szCs w:val="24"/>
              </w:rPr>
              <w:t>9.79</w:t>
            </w:r>
          </w:p>
        </w:tc>
        <w:tc>
          <w:tcPr>
            <w:tcW w:w="1094" w:type="dxa"/>
          </w:tcPr>
          <w:p w:rsidR="00777646" w:rsidRDefault="00777646" w:rsidP="00777646">
            <w:pPr>
              <w:jc w:val="right"/>
              <w:rPr>
                <w:rFonts w:asciiTheme="majorEastAsia" w:eastAsiaTheme="majorEastAsia" w:hAnsiTheme="majorEastAsia"/>
                <w:sz w:val="24"/>
                <w:szCs w:val="24"/>
              </w:rPr>
            </w:pPr>
            <w:r>
              <w:rPr>
                <w:rFonts w:asciiTheme="majorEastAsia" w:eastAsiaTheme="majorEastAsia" w:hAnsiTheme="majorEastAsia"/>
                <w:sz w:val="24"/>
                <w:szCs w:val="24"/>
              </w:rPr>
              <w:t>10.04</w:t>
            </w:r>
          </w:p>
        </w:tc>
      </w:tr>
    </w:tbl>
    <w:p w:rsidR="00777646" w:rsidRDefault="00777646" w:rsidP="00777646">
      <w:pPr>
        <w:tabs>
          <w:tab w:val="left" w:pos="2985"/>
        </w:tabs>
        <w:ind w:left="1680"/>
        <w:rPr>
          <w:rFonts w:asciiTheme="majorEastAsia" w:eastAsiaTheme="majorEastAsia" w:hAnsiTheme="majorEastAsia"/>
          <w:sz w:val="20"/>
          <w:szCs w:val="20"/>
          <w:lang w:val="es-UY" w:eastAsia="zh-TW"/>
        </w:rPr>
      </w:pPr>
      <w:r>
        <w:rPr>
          <w:rFonts w:asciiTheme="majorEastAsia" w:eastAsiaTheme="majorEastAsia" w:hAnsiTheme="majorEastAsia"/>
          <w:sz w:val="24"/>
          <w:szCs w:val="24"/>
          <w:lang w:val="es-UY" w:eastAsia="zh-TW"/>
        </w:rPr>
        <w:tab/>
      </w:r>
      <w:r>
        <w:rPr>
          <w:rFonts w:asciiTheme="majorEastAsia" w:eastAsiaTheme="majorEastAsia" w:hAnsiTheme="majorEastAsia"/>
          <w:sz w:val="20"/>
          <w:szCs w:val="20"/>
          <w:lang w:val="es-UY" w:eastAsia="zh-TW"/>
        </w:rPr>
        <w:t xml:space="preserve"> </w:t>
      </w:r>
      <w:r>
        <w:rPr>
          <w:rFonts w:asciiTheme="majorEastAsia" w:eastAsiaTheme="majorEastAsia" w:hAnsiTheme="majorEastAsia"/>
          <w:sz w:val="20"/>
          <w:szCs w:val="20"/>
          <w:lang w:val="es-UY" w:eastAsia="zh-TW"/>
        </w:rPr>
        <w:tab/>
      </w:r>
    </w:p>
    <w:p w:rsidR="00777646" w:rsidRPr="008B6396" w:rsidRDefault="00777646" w:rsidP="00777646">
      <w:pPr>
        <w:rPr>
          <w:rFonts w:asciiTheme="majorEastAsia" w:eastAsiaTheme="majorEastAsia" w:hAnsiTheme="majorEastAsia"/>
          <w:sz w:val="20"/>
          <w:szCs w:val="20"/>
          <w:lang w:val="es-UY" w:eastAsia="zh-TW"/>
        </w:rPr>
      </w:pPr>
      <w:r w:rsidRPr="008B6396">
        <w:rPr>
          <w:rFonts w:asciiTheme="majorEastAsia" w:eastAsiaTheme="majorEastAsia" w:hAnsiTheme="majorEastAsia" w:hint="eastAsia"/>
          <w:sz w:val="20"/>
          <w:szCs w:val="20"/>
          <w:lang w:eastAsia="zh-TW"/>
        </w:rPr>
        <w:t>出所</w:t>
      </w:r>
      <w:r w:rsidRPr="008B6396">
        <w:rPr>
          <w:rFonts w:asciiTheme="majorEastAsia" w:eastAsiaTheme="majorEastAsia" w:hAnsiTheme="majorEastAsia" w:hint="eastAsia"/>
          <w:sz w:val="20"/>
          <w:szCs w:val="20"/>
          <w:lang w:val="es-UY" w:eastAsia="zh-TW"/>
        </w:rPr>
        <w:t>：</w:t>
      </w:r>
      <w:r w:rsidRPr="008B6396">
        <w:rPr>
          <w:rFonts w:asciiTheme="majorEastAsia" w:eastAsiaTheme="majorEastAsia" w:hAnsiTheme="majorEastAsia" w:hint="eastAsia"/>
          <w:sz w:val="20"/>
          <w:szCs w:val="20"/>
          <w:lang w:eastAsia="zh-TW"/>
        </w:rPr>
        <w:t>国家統計院</w:t>
      </w:r>
      <w:r w:rsidRPr="008B6396">
        <w:rPr>
          <w:rFonts w:asciiTheme="majorEastAsia" w:eastAsiaTheme="majorEastAsia" w:hAnsiTheme="majorEastAsia" w:hint="eastAsia"/>
          <w:sz w:val="20"/>
          <w:szCs w:val="20"/>
          <w:lang w:val="es-UY" w:eastAsia="zh-TW"/>
        </w:rPr>
        <w:t>（INE</w:t>
      </w:r>
      <w:r w:rsidRPr="008B6396">
        <w:rPr>
          <w:rFonts w:asciiTheme="majorEastAsia" w:eastAsiaTheme="majorEastAsia" w:hAnsiTheme="majorEastAsia"/>
          <w:sz w:val="20"/>
          <w:szCs w:val="20"/>
          <w:lang w:val="es-UY" w:eastAsia="zh-TW"/>
        </w:rPr>
        <w:t>）</w:t>
      </w:r>
    </w:p>
    <w:p w:rsidR="00777646" w:rsidRPr="00ED2934" w:rsidRDefault="00777646" w:rsidP="00777646">
      <w:pPr>
        <w:tabs>
          <w:tab w:val="left" w:pos="4020"/>
        </w:tabs>
        <w:ind w:firstLineChars="1950" w:firstLine="4698"/>
        <w:rPr>
          <w:rFonts w:asciiTheme="majorEastAsia" w:eastAsiaTheme="majorEastAsia" w:hAnsiTheme="majorEastAsia"/>
          <w:b/>
          <w:sz w:val="24"/>
          <w:szCs w:val="24"/>
          <w:lang w:val="es-UY" w:eastAsia="zh-TW"/>
        </w:rPr>
      </w:pPr>
    </w:p>
    <w:p w:rsidR="00777646" w:rsidRDefault="00777646" w:rsidP="00777646">
      <w:pPr>
        <w:tabs>
          <w:tab w:val="left" w:pos="4020"/>
        </w:tabs>
        <w:ind w:leftChars="-135" w:left="-283" w:firstLineChars="2000" w:firstLine="4819"/>
        <w:rPr>
          <w:rFonts w:asciiTheme="majorEastAsia" w:eastAsiaTheme="majorEastAsia" w:hAnsiTheme="majorEastAsia"/>
          <w:b/>
          <w:sz w:val="24"/>
          <w:szCs w:val="24"/>
        </w:rPr>
      </w:pPr>
      <w:r w:rsidRPr="00903440">
        <w:rPr>
          <w:rFonts w:asciiTheme="majorEastAsia" w:eastAsiaTheme="majorEastAsia" w:hAnsiTheme="majorEastAsia" w:hint="eastAsia"/>
          <w:b/>
          <w:sz w:val="24"/>
          <w:szCs w:val="24"/>
        </w:rPr>
        <w:t>貿易統計</w:t>
      </w:r>
    </w:p>
    <w:tbl>
      <w:tblPr>
        <w:tblW w:w="0" w:type="auto"/>
        <w:tblInd w:w="-214" w:type="dxa"/>
        <w:tblLayout w:type="fixed"/>
        <w:tblCellMar>
          <w:left w:w="70" w:type="dxa"/>
          <w:right w:w="70" w:type="dxa"/>
        </w:tblCellMar>
        <w:tblLook w:val="04A0" w:firstRow="1" w:lastRow="0" w:firstColumn="1" w:lastColumn="0" w:noHBand="0" w:noVBand="1"/>
      </w:tblPr>
      <w:tblGrid>
        <w:gridCol w:w="993"/>
        <w:gridCol w:w="2410"/>
        <w:gridCol w:w="992"/>
        <w:gridCol w:w="992"/>
        <w:gridCol w:w="992"/>
        <w:gridCol w:w="992"/>
        <w:gridCol w:w="992"/>
        <w:gridCol w:w="992"/>
        <w:gridCol w:w="992"/>
      </w:tblGrid>
      <w:tr w:rsidR="00777646" w:rsidRPr="008C0FD3" w:rsidTr="00777646">
        <w:trPr>
          <w:trHeight w:val="300"/>
        </w:trPr>
        <w:tc>
          <w:tcPr>
            <w:tcW w:w="340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77646" w:rsidRPr="008C0FD3" w:rsidRDefault="00777646" w:rsidP="00777646">
            <w:pPr>
              <w:widowControl/>
              <w:jc w:val="center"/>
              <w:rPr>
                <w:rFonts w:ascii="Calibri" w:eastAsia="Times New Roman" w:hAnsi="Calibri" w:cs="Calibri"/>
                <w:color w:val="000000"/>
                <w:kern w:val="0"/>
                <w:sz w:val="22"/>
                <w:lang w:val="es-UY"/>
              </w:rPr>
            </w:pPr>
            <w:r w:rsidRPr="008C0FD3">
              <w:rPr>
                <w:rFonts w:ascii="Calibri" w:eastAsia="Times New Roman" w:hAnsi="Calibri" w:cs="Calibri"/>
                <w:color w:val="000000"/>
                <w:kern w:val="0"/>
                <w:sz w:val="22"/>
                <w:lang w:val="es-UY"/>
              </w:rPr>
              <w:t> </w:t>
            </w:r>
          </w:p>
        </w:tc>
        <w:tc>
          <w:tcPr>
            <w:tcW w:w="992" w:type="dxa"/>
            <w:tcBorders>
              <w:top w:val="single" w:sz="4" w:space="0" w:color="auto"/>
              <w:left w:val="nil"/>
              <w:bottom w:val="single" w:sz="4" w:space="0" w:color="auto"/>
              <w:right w:val="single" w:sz="4" w:space="0" w:color="auto"/>
            </w:tcBorders>
          </w:tcPr>
          <w:p w:rsidR="00777646" w:rsidRDefault="00777646" w:rsidP="00777646">
            <w:pPr>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12</w:t>
            </w:r>
            <w:r>
              <w:rPr>
                <w:rFonts w:asciiTheme="majorEastAsia" w:eastAsiaTheme="majorEastAsia" w:hAnsiTheme="majorEastAsia" w:hint="eastAsia"/>
                <w:sz w:val="24"/>
                <w:szCs w:val="24"/>
              </w:rPr>
              <w:t>月</w:t>
            </w:r>
          </w:p>
        </w:tc>
        <w:tc>
          <w:tcPr>
            <w:tcW w:w="992" w:type="dxa"/>
            <w:tcBorders>
              <w:top w:val="single" w:sz="4" w:space="0" w:color="auto"/>
              <w:left w:val="nil"/>
              <w:bottom w:val="single" w:sz="4" w:space="0" w:color="auto"/>
              <w:right w:val="single" w:sz="4" w:space="0" w:color="auto"/>
            </w:tcBorders>
          </w:tcPr>
          <w:p w:rsidR="00777646" w:rsidRDefault="00777646" w:rsidP="00777646">
            <w:pPr>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1</w:t>
            </w:r>
            <w:r>
              <w:rPr>
                <w:rFonts w:asciiTheme="majorEastAsia" w:eastAsiaTheme="majorEastAsia" w:hAnsiTheme="majorEastAsia" w:hint="eastAsia"/>
                <w:sz w:val="24"/>
                <w:szCs w:val="24"/>
              </w:rPr>
              <w:t>月</w:t>
            </w:r>
          </w:p>
        </w:tc>
        <w:tc>
          <w:tcPr>
            <w:tcW w:w="992" w:type="dxa"/>
            <w:tcBorders>
              <w:top w:val="single" w:sz="4" w:space="0" w:color="auto"/>
              <w:left w:val="nil"/>
              <w:bottom w:val="single" w:sz="4" w:space="0" w:color="auto"/>
              <w:right w:val="single" w:sz="4" w:space="0" w:color="auto"/>
            </w:tcBorders>
          </w:tcPr>
          <w:p w:rsidR="00777646" w:rsidRDefault="00777646" w:rsidP="00777646">
            <w:pPr>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2</w:t>
            </w:r>
            <w:r>
              <w:rPr>
                <w:rFonts w:asciiTheme="majorEastAsia" w:eastAsiaTheme="majorEastAsia" w:hAnsiTheme="majorEastAsia" w:hint="eastAsia"/>
                <w:sz w:val="24"/>
                <w:szCs w:val="24"/>
              </w:rPr>
              <w:t>月</w:t>
            </w:r>
          </w:p>
        </w:tc>
        <w:tc>
          <w:tcPr>
            <w:tcW w:w="992" w:type="dxa"/>
            <w:tcBorders>
              <w:top w:val="single" w:sz="4" w:space="0" w:color="auto"/>
              <w:left w:val="nil"/>
              <w:bottom w:val="single" w:sz="4" w:space="0" w:color="auto"/>
              <w:right w:val="single" w:sz="4" w:space="0" w:color="auto"/>
            </w:tcBorders>
          </w:tcPr>
          <w:p w:rsidR="00777646" w:rsidRDefault="00777646" w:rsidP="00777646">
            <w:pPr>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3</w:t>
            </w:r>
            <w:r>
              <w:rPr>
                <w:rFonts w:asciiTheme="majorEastAsia" w:eastAsiaTheme="majorEastAsia" w:hAnsiTheme="majorEastAsia" w:hint="eastAsia"/>
                <w:sz w:val="24"/>
                <w:szCs w:val="24"/>
              </w:rPr>
              <w:t>月</w:t>
            </w:r>
          </w:p>
        </w:tc>
        <w:tc>
          <w:tcPr>
            <w:tcW w:w="992" w:type="dxa"/>
            <w:tcBorders>
              <w:top w:val="single" w:sz="4" w:space="0" w:color="auto"/>
              <w:left w:val="nil"/>
              <w:bottom w:val="single" w:sz="4" w:space="0" w:color="auto"/>
              <w:right w:val="single" w:sz="4" w:space="0" w:color="auto"/>
            </w:tcBorders>
          </w:tcPr>
          <w:p w:rsidR="00777646" w:rsidRDefault="00777646" w:rsidP="00777646">
            <w:pPr>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4</w:t>
            </w:r>
            <w:r>
              <w:rPr>
                <w:rFonts w:asciiTheme="majorEastAsia" w:eastAsiaTheme="majorEastAsia" w:hAnsiTheme="majorEastAsia" w:hint="eastAsia"/>
                <w:sz w:val="24"/>
                <w:szCs w:val="24"/>
              </w:rPr>
              <w:t>月</w:t>
            </w:r>
          </w:p>
        </w:tc>
        <w:tc>
          <w:tcPr>
            <w:tcW w:w="992" w:type="dxa"/>
            <w:tcBorders>
              <w:top w:val="single" w:sz="4" w:space="0" w:color="auto"/>
              <w:left w:val="nil"/>
              <w:bottom w:val="single" w:sz="4" w:space="0" w:color="auto"/>
              <w:right w:val="single" w:sz="4" w:space="0" w:color="auto"/>
            </w:tcBorders>
          </w:tcPr>
          <w:p w:rsidR="00777646" w:rsidRDefault="00777646" w:rsidP="00777646">
            <w:pPr>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5</w:t>
            </w:r>
            <w:r>
              <w:rPr>
                <w:rFonts w:asciiTheme="majorEastAsia" w:eastAsiaTheme="majorEastAsia" w:hAnsiTheme="majorEastAsia" w:hint="eastAsia"/>
                <w:sz w:val="24"/>
                <w:szCs w:val="24"/>
              </w:rPr>
              <w:t>月</w:t>
            </w:r>
          </w:p>
        </w:tc>
        <w:tc>
          <w:tcPr>
            <w:tcW w:w="992" w:type="dxa"/>
            <w:tcBorders>
              <w:top w:val="single" w:sz="4" w:space="0" w:color="auto"/>
              <w:left w:val="nil"/>
              <w:bottom w:val="single" w:sz="4" w:space="0" w:color="auto"/>
              <w:right w:val="single" w:sz="4" w:space="0" w:color="auto"/>
            </w:tcBorders>
          </w:tcPr>
          <w:p w:rsidR="00777646" w:rsidRDefault="00777646" w:rsidP="00777646">
            <w:pPr>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6</w:t>
            </w:r>
            <w:r>
              <w:rPr>
                <w:rFonts w:asciiTheme="majorEastAsia" w:eastAsiaTheme="majorEastAsia" w:hAnsiTheme="majorEastAsia" w:hint="eastAsia"/>
                <w:sz w:val="24"/>
                <w:szCs w:val="24"/>
              </w:rPr>
              <w:t>月</w:t>
            </w:r>
          </w:p>
        </w:tc>
      </w:tr>
      <w:tr w:rsidR="00777646" w:rsidRPr="0018647E" w:rsidTr="00777646">
        <w:trPr>
          <w:trHeight w:val="300"/>
        </w:trPr>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77646" w:rsidRPr="008C0FD3" w:rsidRDefault="00777646" w:rsidP="00777646">
            <w:pPr>
              <w:jc w:val="center"/>
              <w:rPr>
                <w:rFonts w:asciiTheme="majorEastAsia" w:eastAsiaTheme="majorEastAsia" w:hAnsiTheme="majorEastAsia"/>
                <w:sz w:val="22"/>
              </w:rPr>
            </w:pPr>
            <w:r w:rsidRPr="008C0FD3">
              <w:rPr>
                <w:rFonts w:asciiTheme="majorEastAsia" w:eastAsiaTheme="majorEastAsia" w:hAnsiTheme="majorEastAsia"/>
                <w:sz w:val="22"/>
              </w:rPr>
              <w:t xml:space="preserve">輸出　　　</w:t>
            </w:r>
          </w:p>
        </w:tc>
        <w:tc>
          <w:tcPr>
            <w:tcW w:w="2410" w:type="dxa"/>
            <w:tcBorders>
              <w:top w:val="nil"/>
              <w:left w:val="nil"/>
              <w:bottom w:val="single" w:sz="4" w:space="0" w:color="auto"/>
              <w:right w:val="single" w:sz="4" w:space="0" w:color="auto"/>
            </w:tcBorders>
            <w:shd w:val="clear" w:color="auto" w:fill="auto"/>
            <w:noWrap/>
            <w:vAlign w:val="center"/>
            <w:hideMark/>
          </w:tcPr>
          <w:p w:rsidR="00777646" w:rsidRPr="008C0FD3" w:rsidRDefault="00777646" w:rsidP="00777646">
            <w:pPr>
              <w:jc w:val="center"/>
              <w:rPr>
                <w:rFonts w:asciiTheme="majorEastAsia" w:eastAsiaTheme="majorEastAsia" w:hAnsiTheme="majorEastAsia"/>
                <w:sz w:val="22"/>
              </w:rPr>
            </w:pPr>
            <w:r w:rsidRPr="008C0FD3">
              <w:rPr>
                <w:rFonts w:asciiTheme="majorEastAsia" w:eastAsiaTheme="majorEastAsia" w:hAnsiTheme="majorEastAsia"/>
                <w:sz w:val="22"/>
              </w:rPr>
              <w:t>額（百万ドル）</w:t>
            </w:r>
          </w:p>
        </w:tc>
        <w:tc>
          <w:tcPr>
            <w:tcW w:w="992" w:type="dxa"/>
            <w:tcBorders>
              <w:top w:val="nil"/>
              <w:left w:val="nil"/>
              <w:bottom w:val="single" w:sz="4" w:space="0" w:color="auto"/>
              <w:right w:val="single" w:sz="4" w:space="0" w:color="auto"/>
            </w:tcBorders>
          </w:tcPr>
          <w:p w:rsidR="00777646" w:rsidRDefault="00777646" w:rsidP="00777646">
            <w:pPr>
              <w:jc w:val="right"/>
              <w:rPr>
                <w:rFonts w:asciiTheme="majorEastAsia" w:eastAsiaTheme="majorEastAsia" w:hAnsiTheme="majorEastAsia"/>
                <w:sz w:val="24"/>
                <w:szCs w:val="24"/>
              </w:rPr>
            </w:pPr>
            <w:r>
              <w:rPr>
                <w:rFonts w:asciiTheme="majorEastAsia" w:eastAsiaTheme="majorEastAsia" w:hAnsiTheme="majorEastAsia"/>
                <w:sz w:val="24"/>
                <w:szCs w:val="24"/>
              </w:rPr>
              <w:t>643</w:t>
            </w:r>
          </w:p>
        </w:tc>
        <w:tc>
          <w:tcPr>
            <w:tcW w:w="992" w:type="dxa"/>
            <w:tcBorders>
              <w:top w:val="nil"/>
              <w:left w:val="nil"/>
              <w:bottom w:val="single" w:sz="4" w:space="0" w:color="auto"/>
              <w:right w:val="single" w:sz="4" w:space="0" w:color="auto"/>
            </w:tcBorders>
          </w:tcPr>
          <w:p w:rsidR="00777646" w:rsidRDefault="00777646" w:rsidP="00777646">
            <w:pPr>
              <w:jc w:val="right"/>
              <w:rPr>
                <w:rFonts w:asciiTheme="majorEastAsia" w:eastAsiaTheme="majorEastAsia" w:hAnsiTheme="majorEastAsia"/>
                <w:sz w:val="24"/>
                <w:szCs w:val="24"/>
              </w:rPr>
            </w:pPr>
            <w:r>
              <w:rPr>
                <w:rFonts w:asciiTheme="majorEastAsia" w:eastAsiaTheme="majorEastAsia" w:hAnsiTheme="majorEastAsia"/>
                <w:sz w:val="24"/>
                <w:szCs w:val="24"/>
              </w:rPr>
              <w:t>560</w:t>
            </w:r>
          </w:p>
        </w:tc>
        <w:tc>
          <w:tcPr>
            <w:tcW w:w="992" w:type="dxa"/>
            <w:tcBorders>
              <w:top w:val="nil"/>
              <w:left w:val="nil"/>
              <w:bottom w:val="single" w:sz="4" w:space="0" w:color="auto"/>
              <w:right w:val="single" w:sz="4" w:space="0" w:color="auto"/>
            </w:tcBorders>
          </w:tcPr>
          <w:p w:rsidR="00777646" w:rsidRDefault="00777646" w:rsidP="00777646">
            <w:pPr>
              <w:jc w:val="right"/>
              <w:rPr>
                <w:rFonts w:asciiTheme="majorEastAsia" w:eastAsiaTheme="majorEastAsia" w:hAnsiTheme="majorEastAsia"/>
                <w:sz w:val="24"/>
                <w:szCs w:val="24"/>
              </w:rPr>
            </w:pPr>
            <w:r>
              <w:rPr>
                <w:rFonts w:asciiTheme="majorEastAsia" w:eastAsiaTheme="majorEastAsia" w:hAnsiTheme="majorEastAsia"/>
                <w:sz w:val="24"/>
                <w:szCs w:val="24"/>
              </w:rPr>
              <w:t>564</w:t>
            </w:r>
          </w:p>
        </w:tc>
        <w:tc>
          <w:tcPr>
            <w:tcW w:w="992" w:type="dxa"/>
            <w:tcBorders>
              <w:top w:val="nil"/>
              <w:left w:val="nil"/>
              <w:bottom w:val="single" w:sz="4" w:space="0" w:color="auto"/>
              <w:right w:val="single" w:sz="4" w:space="0" w:color="auto"/>
            </w:tcBorders>
          </w:tcPr>
          <w:p w:rsidR="00777646" w:rsidRDefault="00777646" w:rsidP="00777646">
            <w:pPr>
              <w:jc w:val="right"/>
              <w:rPr>
                <w:rFonts w:asciiTheme="majorEastAsia" w:eastAsiaTheme="majorEastAsia" w:hAnsiTheme="majorEastAsia"/>
                <w:sz w:val="24"/>
                <w:szCs w:val="24"/>
              </w:rPr>
            </w:pPr>
            <w:r>
              <w:rPr>
                <w:rFonts w:asciiTheme="majorEastAsia" w:eastAsiaTheme="majorEastAsia" w:hAnsiTheme="majorEastAsia"/>
                <w:sz w:val="24"/>
                <w:szCs w:val="24"/>
              </w:rPr>
              <w:t>705</w:t>
            </w:r>
          </w:p>
        </w:tc>
        <w:tc>
          <w:tcPr>
            <w:tcW w:w="992" w:type="dxa"/>
            <w:tcBorders>
              <w:top w:val="nil"/>
              <w:left w:val="nil"/>
              <w:bottom w:val="single" w:sz="4" w:space="0" w:color="auto"/>
              <w:right w:val="single" w:sz="4" w:space="0" w:color="auto"/>
            </w:tcBorders>
          </w:tcPr>
          <w:p w:rsidR="00777646" w:rsidRDefault="00777646" w:rsidP="00777646">
            <w:pPr>
              <w:jc w:val="right"/>
              <w:rPr>
                <w:rFonts w:asciiTheme="majorEastAsia" w:eastAsiaTheme="majorEastAsia" w:hAnsiTheme="majorEastAsia"/>
                <w:sz w:val="24"/>
                <w:szCs w:val="24"/>
              </w:rPr>
            </w:pPr>
            <w:r>
              <w:rPr>
                <w:rFonts w:asciiTheme="majorEastAsia" w:eastAsiaTheme="majorEastAsia" w:hAnsiTheme="majorEastAsia"/>
                <w:sz w:val="24"/>
                <w:szCs w:val="24"/>
              </w:rPr>
              <w:t>948</w:t>
            </w:r>
          </w:p>
        </w:tc>
        <w:tc>
          <w:tcPr>
            <w:tcW w:w="992" w:type="dxa"/>
            <w:tcBorders>
              <w:top w:val="nil"/>
              <w:left w:val="nil"/>
              <w:bottom w:val="single" w:sz="4" w:space="0" w:color="auto"/>
              <w:right w:val="single" w:sz="4" w:space="0" w:color="auto"/>
            </w:tcBorders>
          </w:tcPr>
          <w:p w:rsidR="00777646" w:rsidRDefault="00777646" w:rsidP="00777646">
            <w:pPr>
              <w:jc w:val="right"/>
              <w:rPr>
                <w:rFonts w:asciiTheme="majorEastAsia" w:eastAsiaTheme="majorEastAsia" w:hAnsiTheme="majorEastAsia"/>
                <w:sz w:val="24"/>
                <w:szCs w:val="24"/>
              </w:rPr>
            </w:pPr>
            <w:r>
              <w:rPr>
                <w:rFonts w:asciiTheme="majorEastAsia" w:eastAsiaTheme="majorEastAsia" w:hAnsiTheme="majorEastAsia"/>
                <w:sz w:val="24"/>
                <w:szCs w:val="24"/>
              </w:rPr>
              <w:t>871</w:t>
            </w:r>
          </w:p>
        </w:tc>
        <w:tc>
          <w:tcPr>
            <w:tcW w:w="992" w:type="dxa"/>
            <w:tcBorders>
              <w:top w:val="nil"/>
              <w:left w:val="nil"/>
              <w:bottom w:val="single" w:sz="4" w:space="0" w:color="auto"/>
              <w:right w:val="single" w:sz="4" w:space="0" w:color="auto"/>
            </w:tcBorders>
          </w:tcPr>
          <w:p w:rsidR="00777646" w:rsidRDefault="00777646" w:rsidP="00777646">
            <w:pPr>
              <w:jc w:val="right"/>
              <w:rPr>
                <w:rFonts w:asciiTheme="majorEastAsia" w:eastAsiaTheme="majorEastAsia" w:hAnsiTheme="majorEastAsia"/>
                <w:sz w:val="24"/>
                <w:szCs w:val="24"/>
              </w:rPr>
            </w:pPr>
            <w:r>
              <w:rPr>
                <w:rFonts w:asciiTheme="majorEastAsia" w:eastAsiaTheme="majorEastAsia" w:hAnsiTheme="majorEastAsia"/>
                <w:sz w:val="24"/>
                <w:szCs w:val="24"/>
              </w:rPr>
              <w:t>713</w:t>
            </w:r>
          </w:p>
        </w:tc>
      </w:tr>
      <w:tr w:rsidR="00777646" w:rsidRPr="008C0FD3" w:rsidTr="00777646">
        <w:trPr>
          <w:trHeight w:val="480"/>
        </w:trPr>
        <w:tc>
          <w:tcPr>
            <w:tcW w:w="993" w:type="dxa"/>
            <w:vMerge/>
            <w:tcBorders>
              <w:top w:val="nil"/>
              <w:left w:val="single" w:sz="4" w:space="0" w:color="auto"/>
              <w:bottom w:val="single" w:sz="4" w:space="0" w:color="000000"/>
              <w:right w:val="single" w:sz="4" w:space="0" w:color="auto"/>
            </w:tcBorders>
            <w:vAlign w:val="center"/>
            <w:hideMark/>
          </w:tcPr>
          <w:p w:rsidR="00777646" w:rsidRPr="008C0FD3" w:rsidRDefault="00777646" w:rsidP="00777646">
            <w:pPr>
              <w:jc w:val="center"/>
              <w:rPr>
                <w:rFonts w:asciiTheme="majorEastAsia" w:eastAsiaTheme="majorEastAsia" w:hAnsiTheme="majorEastAsia"/>
                <w:sz w:val="22"/>
              </w:rPr>
            </w:pPr>
          </w:p>
        </w:tc>
        <w:tc>
          <w:tcPr>
            <w:tcW w:w="2410" w:type="dxa"/>
            <w:tcBorders>
              <w:top w:val="nil"/>
              <w:left w:val="nil"/>
              <w:bottom w:val="single" w:sz="4" w:space="0" w:color="auto"/>
              <w:right w:val="single" w:sz="4" w:space="0" w:color="auto"/>
            </w:tcBorders>
            <w:shd w:val="clear" w:color="auto" w:fill="auto"/>
            <w:noWrap/>
            <w:vAlign w:val="center"/>
            <w:hideMark/>
          </w:tcPr>
          <w:p w:rsidR="00777646" w:rsidRPr="008C0FD3" w:rsidRDefault="00777646" w:rsidP="00777646">
            <w:pPr>
              <w:jc w:val="center"/>
              <w:rPr>
                <w:rFonts w:asciiTheme="majorEastAsia" w:eastAsiaTheme="majorEastAsia" w:hAnsiTheme="majorEastAsia"/>
                <w:sz w:val="22"/>
              </w:rPr>
            </w:pPr>
            <w:r w:rsidRPr="008C0FD3">
              <w:rPr>
                <w:rFonts w:asciiTheme="majorEastAsia" w:eastAsiaTheme="majorEastAsia" w:hAnsiTheme="majorEastAsia"/>
                <w:sz w:val="22"/>
              </w:rPr>
              <w:t>前年同月比（％）</w:t>
            </w:r>
          </w:p>
        </w:tc>
        <w:tc>
          <w:tcPr>
            <w:tcW w:w="992" w:type="dxa"/>
            <w:tcBorders>
              <w:top w:val="nil"/>
              <w:left w:val="nil"/>
              <w:bottom w:val="single" w:sz="4" w:space="0" w:color="auto"/>
              <w:right w:val="single" w:sz="4" w:space="0" w:color="auto"/>
            </w:tcBorders>
            <w:vAlign w:val="center"/>
          </w:tcPr>
          <w:p w:rsidR="00777646" w:rsidRDefault="00777646" w:rsidP="00777646">
            <w:pPr>
              <w:jc w:val="right"/>
              <w:rPr>
                <w:rFonts w:asciiTheme="majorEastAsia" w:eastAsiaTheme="majorEastAsia" w:hAnsiTheme="majorEastAsia"/>
                <w:sz w:val="24"/>
                <w:szCs w:val="24"/>
              </w:rPr>
            </w:pPr>
            <w:r>
              <w:rPr>
                <w:rFonts w:asciiTheme="majorEastAsia" w:eastAsiaTheme="majorEastAsia" w:hAnsiTheme="majorEastAsia"/>
                <w:sz w:val="24"/>
                <w:szCs w:val="24"/>
              </w:rPr>
              <w:t>-10.6</w:t>
            </w:r>
          </w:p>
        </w:tc>
        <w:tc>
          <w:tcPr>
            <w:tcW w:w="992" w:type="dxa"/>
            <w:tcBorders>
              <w:top w:val="nil"/>
              <w:left w:val="nil"/>
              <w:bottom w:val="single" w:sz="4" w:space="0" w:color="auto"/>
              <w:right w:val="single" w:sz="4" w:space="0" w:color="auto"/>
            </w:tcBorders>
            <w:vAlign w:val="center"/>
          </w:tcPr>
          <w:p w:rsidR="00777646" w:rsidRDefault="00777646" w:rsidP="00777646">
            <w:pPr>
              <w:jc w:val="right"/>
              <w:rPr>
                <w:rFonts w:asciiTheme="majorEastAsia" w:eastAsiaTheme="majorEastAsia" w:hAnsiTheme="majorEastAsia"/>
                <w:sz w:val="24"/>
                <w:szCs w:val="24"/>
              </w:rPr>
            </w:pPr>
            <w:r>
              <w:rPr>
                <w:rFonts w:asciiTheme="majorEastAsia" w:eastAsiaTheme="majorEastAsia" w:hAnsiTheme="majorEastAsia"/>
                <w:sz w:val="24"/>
                <w:szCs w:val="24"/>
              </w:rPr>
              <w:t>-3.3</w:t>
            </w:r>
          </w:p>
        </w:tc>
        <w:tc>
          <w:tcPr>
            <w:tcW w:w="992" w:type="dxa"/>
            <w:tcBorders>
              <w:top w:val="nil"/>
              <w:left w:val="nil"/>
              <w:bottom w:val="single" w:sz="4" w:space="0" w:color="auto"/>
              <w:right w:val="single" w:sz="4" w:space="0" w:color="auto"/>
            </w:tcBorders>
            <w:vAlign w:val="center"/>
          </w:tcPr>
          <w:p w:rsidR="00777646" w:rsidRDefault="00777646" w:rsidP="00777646">
            <w:pPr>
              <w:jc w:val="right"/>
              <w:rPr>
                <w:rFonts w:asciiTheme="majorEastAsia" w:eastAsiaTheme="majorEastAsia" w:hAnsiTheme="majorEastAsia"/>
                <w:sz w:val="24"/>
                <w:szCs w:val="24"/>
              </w:rPr>
            </w:pPr>
            <w:r>
              <w:rPr>
                <w:rFonts w:asciiTheme="majorEastAsia" w:eastAsiaTheme="majorEastAsia" w:hAnsiTheme="majorEastAsia"/>
                <w:sz w:val="24"/>
                <w:szCs w:val="24"/>
              </w:rPr>
              <w:t>-3.3</w:t>
            </w:r>
          </w:p>
        </w:tc>
        <w:tc>
          <w:tcPr>
            <w:tcW w:w="992" w:type="dxa"/>
            <w:tcBorders>
              <w:top w:val="nil"/>
              <w:left w:val="nil"/>
              <w:bottom w:val="single" w:sz="4" w:space="0" w:color="auto"/>
              <w:right w:val="single" w:sz="4" w:space="0" w:color="auto"/>
            </w:tcBorders>
            <w:vAlign w:val="center"/>
          </w:tcPr>
          <w:p w:rsidR="00777646" w:rsidRDefault="00777646" w:rsidP="00777646">
            <w:pPr>
              <w:jc w:val="right"/>
              <w:rPr>
                <w:rFonts w:asciiTheme="majorEastAsia" w:eastAsiaTheme="majorEastAsia" w:hAnsiTheme="majorEastAsia"/>
                <w:sz w:val="24"/>
                <w:szCs w:val="24"/>
              </w:rPr>
            </w:pPr>
            <w:r>
              <w:rPr>
                <w:rFonts w:asciiTheme="majorEastAsia" w:eastAsiaTheme="majorEastAsia" w:hAnsiTheme="majorEastAsia"/>
                <w:sz w:val="24"/>
                <w:szCs w:val="24"/>
              </w:rPr>
              <w:t>-1.1</w:t>
            </w:r>
          </w:p>
        </w:tc>
        <w:tc>
          <w:tcPr>
            <w:tcW w:w="992" w:type="dxa"/>
            <w:tcBorders>
              <w:top w:val="nil"/>
              <w:left w:val="nil"/>
              <w:bottom w:val="single" w:sz="4" w:space="0" w:color="auto"/>
              <w:right w:val="single" w:sz="4" w:space="0" w:color="auto"/>
            </w:tcBorders>
            <w:vAlign w:val="center"/>
          </w:tcPr>
          <w:p w:rsidR="00777646" w:rsidRDefault="00777646" w:rsidP="00777646">
            <w:pPr>
              <w:jc w:val="right"/>
              <w:rPr>
                <w:rFonts w:asciiTheme="majorEastAsia" w:eastAsiaTheme="majorEastAsia" w:hAnsiTheme="majorEastAsia"/>
                <w:sz w:val="24"/>
                <w:szCs w:val="24"/>
              </w:rPr>
            </w:pPr>
            <w:r>
              <w:rPr>
                <w:rFonts w:asciiTheme="majorEastAsia" w:eastAsiaTheme="majorEastAsia" w:hAnsiTheme="majorEastAsia"/>
                <w:sz w:val="24"/>
                <w:szCs w:val="24"/>
              </w:rPr>
              <w:t>-9.9</w:t>
            </w:r>
          </w:p>
        </w:tc>
        <w:tc>
          <w:tcPr>
            <w:tcW w:w="992" w:type="dxa"/>
            <w:tcBorders>
              <w:top w:val="nil"/>
              <w:left w:val="nil"/>
              <w:bottom w:val="single" w:sz="4" w:space="0" w:color="auto"/>
              <w:right w:val="single" w:sz="4" w:space="0" w:color="auto"/>
            </w:tcBorders>
            <w:vAlign w:val="center"/>
          </w:tcPr>
          <w:p w:rsidR="00777646" w:rsidRDefault="00777646" w:rsidP="00777646">
            <w:pPr>
              <w:jc w:val="right"/>
              <w:rPr>
                <w:rFonts w:asciiTheme="majorEastAsia" w:eastAsiaTheme="majorEastAsia" w:hAnsiTheme="majorEastAsia"/>
                <w:sz w:val="24"/>
                <w:szCs w:val="24"/>
              </w:rPr>
            </w:pPr>
            <w:r>
              <w:rPr>
                <w:rFonts w:asciiTheme="majorEastAsia" w:eastAsiaTheme="majorEastAsia" w:hAnsiTheme="majorEastAsia"/>
                <w:sz w:val="24"/>
                <w:szCs w:val="24"/>
              </w:rPr>
              <w:t>-22.8</w:t>
            </w:r>
          </w:p>
        </w:tc>
        <w:tc>
          <w:tcPr>
            <w:tcW w:w="992" w:type="dxa"/>
            <w:tcBorders>
              <w:top w:val="nil"/>
              <w:left w:val="nil"/>
              <w:bottom w:val="single" w:sz="4" w:space="0" w:color="auto"/>
              <w:right w:val="single" w:sz="4" w:space="0" w:color="auto"/>
            </w:tcBorders>
            <w:vAlign w:val="center"/>
          </w:tcPr>
          <w:p w:rsidR="00777646" w:rsidRDefault="00777646" w:rsidP="00777646">
            <w:pPr>
              <w:jc w:val="right"/>
              <w:rPr>
                <w:rFonts w:asciiTheme="majorEastAsia" w:eastAsiaTheme="majorEastAsia" w:hAnsiTheme="majorEastAsia"/>
                <w:sz w:val="24"/>
                <w:szCs w:val="24"/>
              </w:rPr>
            </w:pPr>
            <w:r>
              <w:rPr>
                <w:rFonts w:asciiTheme="majorEastAsia" w:eastAsiaTheme="majorEastAsia" w:hAnsiTheme="majorEastAsia"/>
                <w:sz w:val="24"/>
                <w:szCs w:val="24"/>
              </w:rPr>
              <w:t>-36.6</w:t>
            </w:r>
          </w:p>
        </w:tc>
      </w:tr>
      <w:tr w:rsidR="00777646" w:rsidRPr="0018647E" w:rsidTr="00777646">
        <w:trPr>
          <w:trHeight w:val="480"/>
        </w:trPr>
        <w:tc>
          <w:tcPr>
            <w:tcW w:w="993" w:type="dxa"/>
            <w:vMerge/>
            <w:tcBorders>
              <w:top w:val="nil"/>
              <w:left w:val="single" w:sz="4" w:space="0" w:color="auto"/>
              <w:bottom w:val="single" w:sz="4" w:space="0" w:color="000000"/>
              <w:right w:val="single" w:sz="4" w:space="0" w:color="auto"/>
            </w:tcBorders>
            <w:vAlign w:val="center"/>
            <w:hideMark/>
          </w:tcPr>
          <w:p w:rsidR="00777646" w:rsidRPr="008C0FD3" w:rsidRDefault="00777646" w:rsidP="00777646">
            <w:pPr>
              <w:jc w:val="center"/>
              <w:rPr>
                <w:rFonts w:asciiTheme="majorEastAsia" w:eastAsiaTheme="majorEastAsia" w:hAnsiTheme="majorEastAsia"/>
                <w:sz w:val="22"/>
              </w:rPr>
            </w:pPr>
          </w:p>
        </w:tc>
        <w:tc>
          <w:tcPr>
            <w:tcW w:w="2410" w:type="dxa"/>
            <w:tcBorders>
              <w:top w:val="nil"/>
              <w:left w:val="nil"/>
              <w:bottom w:val="single" w:sz="4" w:space="0" w:color="auto"/>
              <w:right w:val="single" w:sz="4" w:space="0" w:color="auto"/>
            </w:tcBorders>
            <w:shd w:val="clear" w:color="auto" w:fill="auto"/>
            <w:noWrap/>
            <w:vAlign w:val="center"/>
            <w:hideMark/>
          </w:tcPr>
          <w:p w:rsidR="00777646" w:rsidRPr="008C0FD3" w:rsidRDefault="00777646" w:rsidP="00777646">
            <w:pPr>
              <w:jc w:val="center"/>
              <w:rPr>
                <w:rFonts w:asciiTheme="majorEastAsia" w:eastAsiaTheme="majorEastAsia" w:hAnsiTheme="majorEastAsia"/>
                <w:sz w:val="22"/>
              </w:rPr>
            </w:pPr>
            <w:r w:rsidRPr="008C0FD3">
              <w:rPr>
                <w:rFonts w:asciiTheme="majorEastAsia" w:eastAsiaTheme="majorEastAsia" w:hAnsiTheme="majorEastAsia"/>
                <w:sz w:val="22"/>
              </w:rPr>
              <w:t>１月からの累計（百万ドル）</w:t>
            </w:r>
          </w:p>
        </w:tc>
        <w:tc>
          <w:tcPr>
            <w:tcW w:w="992" w:type="dxa"/>
            <w:tcBorders>
              <w:top w:val="nil"/>
              <w:left w:val="nil"/>
              <w:bottom w:val="single" w:sz="4" w:space="0" w:color="auto"/>
              <w:right w:val="single" w:sz="4" w:space="0" w:color="auto"/>
            </w:tcBorders>
            <w:vAlign w:val="center"/>
          </w:tcPr>
          <w:p w:rsidR="00777646" w:rsidRDefault="00777646" w:rsidP="00777646">
            <w:pPr>
              <w:jc w:val="right"/>
              <w:rPr>
                <w:rFonts w:asciiTheme="majorEastAsia" w:eastAsiaTheme="majorEastAsia" w:hAnsiTheme="majorEastAsia"/>
                <w:sz w:val="24"/>
                <w:szCs w:val="24"/>
              </w:rPr>
            </w:pPr>
            <w:r>
              <w:rPr>
                <w:rFonts w:asciiTheme="majorEastAsia" w:eastAsiaTheme="majorEastAsia" w:hAnsiTheme="majorEastAsia"/>
                <w:sz w:val="24"/>
                <w:szCs w:val="24"/>
              </w:rPr>
              <w:t>9,178</w:t>
            </w:r>
          </w:p>
        </w:tc>
        <w:tc>
          <w:tcPr>
            <w:tcW w:w="992" w:type="dxa"/>
            <w:tcBorders>
              <w:top w:val="nil"/>
              <w:left w:val="nil"/>
              <w:bottom w:val="single" w:sz="4" w:space="0" w:color="auto"/>
              <w:right w:val="single" w:sz="4" w:space="0" w:color="auto"/>
            </w:tcBorders>
            <w:vAlign w:val="center"/>
          </w:tcPr>
          <w:p w:rsidR="00777646" w:rsidRDefault="00777646" w:rsidP="00777646">
            <w:pPr>
              <w:jc w:val="right"/>
              <w:rPr>
                <w:rFonts w:asciiTheme="majorEastAsia" w:eastAsiaTheme="majorEastAsia" w:hAnsiTheme="majorEastAsia"/>
                <w:sz w:val="24"/>
                <w:szCs w:val="24"/>
              </w:rPr>
            </w:pPr>
            <w:r>
              <w:rPr>
                <w:rFonts w:asciiTheme="majorEastAsia" w:eastAsiaTheme="majorEastAsia" w:hAnsiTheme="majorEastAsia"/>
                <w:sz w:val="24"/>
                <w:szCs w:val="24"/>
              </w:rPr>
              <w:t>560</w:t>
            </w:r>
          </w:p>
        </w:tc>
        <w:tc>
          <w:tcPr>
            <w:tcW w:w="992" w:type="dxa"/>
            <w:tcBorders>
              <w:top w:val="nil"/>
              <w:left w:val="nil"/>
              <w:bottom w:val="single" w:sz="4" w:space="0" w:color="auto"/>
              <w:right w:val="single" w:sz="4" w:space="0" w:color="auto"/>
            </w:tcBorders>
            <w:vAlign w:val="center"/>
          </w:tcPr>
          <w:p w:rsidR="00777646" w:rsidRDefault="00777646" w:rsidP="00777646">
            <w:pPr>
              <w:jc w:val="right"/>
              <w:rPr>
                <w:rFonts w:asciiTheme="majorEastAsia" w:eastAsiaTheme="majorEastAsia" w:hAnsiTheme="majorEastAsia"/>
                <w:sz w:val="24"/>
                <w:szCs w:val="24"/>
              </w:rPr>
            </w:pPr>
            <w:r>
              <w:rPr>
                <w:rFonts w:asciiTheme="majorEastAsia" w:eastAsiaTheme="majorEastAsia" w:hAnsiTheme="majorEastAsia"/>
                <w:sz w:val="24"/>
                <w:szCs w:val="24"/>
              </w:rPr>
              <w:t>1,118</w:t>
            </w:r>
          </w:p>
        </w:tc>
        <w:tc>
          <w:tcPr>
            <w:tcW w:w="992" w:type="dxa"/>
            <w:tcBorders>
              <w:top w:val="nil"/>
              <w:left w:val="nil"/>
              <w:bottom w:val="single" w:sz="4" w:space="0" w:color="auto"/>
              <w:right w:val="single" w:sz="4" w:space="0" w:color="auto"/>
            </w:tcBorders>
            <w:vAlign w:val="center"/>
          </w:tcPr>
          <w:p w:rsidR="00777646" w:rsidRDefault="00777646" w:rsidP="00777646">
            <w:pPr>
              <w:jc w:val="right"/>
              <w:rPr>
                <w:rFonts w:asciiTheme="majorEastAsia" w:eastAsiaTheme="majorEastAsia" w:hAnsiTheme="majorEastAsia"/>
                <w:sz w:val="24"/>
                <w:szCs w:val="24"/>
              </w:rPr>
            </w:pPr>
            <w:r>
              <w:rPr>
                <w:rFonts w:asciiTheme="majorEastAsia" w:eastAsiaTheme="majorEastAsia" w:hAnsiTheme="majorEastAsia"/>
                <w:sz w:val="24"/>
                <w:szCs w:val="24"/>
              </w:rPr>
              <w:t>1,791</w:t>
            </w:r>
          </w:p>
        </w:tc>
        <w:tc>
          <w:tcPr>
            <w:tcW w:w="992" w:type="dxa"/>
            <w:tcBorders>
              <w:top w:val="nil"/>
              <w:left w:val="nil"/>
              <w:bottom w:val="single" w:sz="4" w:space="0" w:color="auto"/>
              <w:right w:val="single" w:sz="4" w:space="0" w:color="auto"/>
            </w:tcBorders>
            <w:vAlign w:val="center"/>
          </w:tcPr>
          <w:p w:rsidR="00777646" w:rsidRDefault="00777646" w:rsidP="00777646">
            <w:pPr>
              <w:jc w:val="right"/>
              <w:rPr>
                <w:rFonts w:asciiTheme="majorEastAsia" w:eastAsiaTheme="majorEastAsia" w:hAnsiTheme="majorEastAsia"/>
                <w:sz w:val="24"/>
                <w:szCs w:val="24"/>
              </w:rPr>
            </w:pPr>
            <w:r>
              <w:rPr>
                <w:rFonts w:asciiTheme="majorEastAsia" w:eastAsiaTheme="majorEastAsia" w:hAnsiTheme="majorEastAsia"/>
                <w:sz w:val="24"/>
                <w:szCs w:val="24"/>
              </w:rPr>
              <w:t>2,706</w:t>
            </w:r>
          </w:p>
        </w:tc>
        <w:tc>
          <w:tcPr>
            <w:tcW w:w="992" w:type="dxa"/>
            <w:tcBorders>
              <w:top w:val="nil"/>
              <w:left w:val="nil"/>
              <w:bottom w:val="single" w:sz="4" w:space="0" w:color="auto"/>
              <w:right w:val="single" w:sz="4" w:space="0" w:color="auto"/>
            </w:tcBorders>
            <w:vAlign w:val="center"/>
          </w:tcPr>
          <w:p w:rsidR="00777646" w:rsidRDefault="00777646" w:rsidP="00777646">
            <w:pPr>
              <w:jc w:val="right"/>
              <w:rPr>
                <w:rFonts w:asciiTheme="majorEastAsia" w:eastAsiaTheme="majorEastAsia" w:hAnsiTheme="majorEastAsia"/>
                <w:sz w:val="24"/>
                <w:szCs w:val="24"/>
              </w:rPr>
            </w:pPr>
            <w:r>
              <w:rPr>
                <w:rFonts w:asciiTheme="majorEastAsia" w:eastAsiaTheme="majorEastAsia" w:hAnsiTheme="majorEastAsia"/>
                <w:sz w:val="24"/>
                <w:szCs w:val="24"/>
              </w:rPr>
              <w:t>3,518</w:t>
            </w:r>
          </w:p>
        </w:tc>
        <w:tc>
          <w:tcPr>
            <w:tcW w:w="992" w:type="dxa"/>
            <w:tcBorders>
              <w:top w:val="nil"/>
              <w:left w:val="nil"/>
              <w:bottom w:val="single" w:sz="4" w:space="0" w:color="auto"/>
              <w:right w:val="single" w:sz="4" w:space="0" w:color="auto"/>
            </w:tcBorders>
            <w:vAlign w:val="center"/>
          </w:tcPr>
          <w:p w:rsidR="00777646" w:rsidRDefault="00777646" w:rsidP="00777646">
            <w:pPr>
              <w:jc w:val="right"/>
              <w:rPr>
                <w:rFonts w:asciiTheme="majorEastAsia" w:eastAsiaTheme="majorEastAsia" w:hAnsiTheme="majorEastAsia"/>
                <w:sz w:val="24"/>
                <w:szCs w:val="24"/>
              </w:rPr>
            </w:pPr>
            <w:r>
              <w:rPr>
                <w:rFonts w:asciiTheme="majorEastAsia" w:eastAsiaTheme="majorEastAsia" w:hAnsiTheme="majorEastAsia"/>
                <w:sz w:val="24"/>
                <w:szCs w:val="24"/>
              </w:rPr>
              <w:t>4,182</w:t>
            </w:r>
          </w:p>
        </w:tc>
      </w:tr>
      <w:tr w:rsidR="00777646" w:rsidRPr="0018647E" w:rsidTr="00777646">
        <w:trPr>
          <w:trHeight w:val="480"/>
        </w:trPr>
        <w:tc>
          <w:tcPr>
            <w:tcW w:w="993" w:type="dxa"/>
            <w:vMerge/>
            <w:tcBorders>
              <w:top w:val="nil"/>
              <w:left w:val="single" w:sz="4" w:space="0" w:color="auto"/>
              <w:bottom w:val="single" w:sz="4" w:space="0" w:color="000000"/>
              <w:right w:val="single" w:sz="4" w:space="0" w:color="auto"/>
            </w:tcBorders>
            <w:vAlign w:val="center"/>
            <w:hideMark/>
          </w:tcPr>
          <w:p w:rsidR="00777646" w:rsidRPr="008C0FD3" w:rsidRDefault="00777646" w:rsidP="00777646">
            <w:pPr>
              <w:jc w:val="center"/>
              <w:rPr>
                <w:rFonts w:asciiTheme="majorEastAsia" w:eastAsiaTheme="majorEastAsia" w:hAnsiTheme="majorEastAsia"/>
                <w:sz w:val="22"/>
              </w:rPr>
            </w:pPr>
          </w:p>
        </w:tc>
        <w:tc>
          <w:tcPr>
            <w:tcW w:w="2410" w:type="dxa"/>
            <w:tcBorders>
              <w:top w:val="nil"/>
              <w:left w:val="nil"/>
              <w:bottom w:val="single" w:sz="4" w:space="0" w:color="auto"/>
              <w:right w:val="single" w:sz="4" w:space="0" w:color="auto"/>
            </w:tcBorders>
            <w:shd w:val="clear" w:color="auto" w:fill="auto"/>
            <w:noWrap/>
            <w:vAlign w:val="center"/>
            <w:hideMark/>
          </w:tcPr>
          <w:p w:rsidR="00777646" w:rsidRPr="008C0FD3" w:rsidRDefault="00777646" w:rsidP="00777646">
            <w:pPr>
              <w:jc w:val="center"/>
              <w:rPr>
                <w:rFonts w:asciiTheme="majorEastAsia" w:eastAsiaTheme="majorEastAsia" w:hAnsiTheme="majorEastAsia"/>
                <w:sz w:val="22"/>
              </w:rPr>
            </w:pPr>
            <w:r w:rsidRPr="008C0FD3">
              <w:rPr>
                <w:rFonts w:asciiTheme="majorEastAsia" w:eastAsiaTheme="majorEastAsia" w:hAnsiTheme="majorEastAsia"/>
                <w:sz w:val="22"/>
              </w:rPr>
              <w:t>前年同期比（％）</w:t>
            </w:r>
          </w:p>
        </w:tc>
        <w:tc>
          <w:tcPr>
            <w:tcW w:w="992" w:type="dxa"/>
            <w:tcBorders>
              <w:top w:val="nil"/>
              <w:left w:val="nil"/>
              <w:bottom w:val="single" w:sz="4" w:space="0" w:color="auto"/>
              <w:right w:val="single" w:sz="4" w:space="0" w:color="auto"/>
            </w:tcBorders>
            <w:vAlign w:val="center"/>
          </w:tcPr>
          <w:p w:rsidR="00777646" w:rsidRDefault="00777646" w:rsidP="00777646">
            <w:pPr>
              <w:widowControl/>
              <w:jc w:val="right"/>
              <w:rPr>
                <w:rFonts w:asciiTheme="majorEastAsia" w:eastAsiaTheme="majorEastAsia" w:hAnsiTheme="majorEastAsia"/>
                <w:sz w:val="24"/>
                <w:szCs w:val="24"/>
              </w:rPr>
            </w:pPr>
            <w:r>
              <w:rPr>
                <w:rFonts w:asciiTheme="majorEastAsia" w:eastAsiaTheme="majorEastAsia" w:hAnsiTheme="majorEastAsia"/>
                <w:sz w:val="24"/>
                <w:szCs w:val="24"/>
              </w:rPr>
              <w:t>0.3</w:t>
            </w:r>
          </w:p>
        </w:tc>
        <w:tc>
          <w:tcPr>
            <w:tcW w:w="992" w:type="dxa"/>
            <w:tcBorders>
              <w:top w:val="nil"/>
              <w:left w:val="nil"/>
              <w:bottom w:val="single" w:sz="4" w:space="0" w:color="auto"/>
              <w:right w:val="single" w:sz="4" w:space="0" w:color="auto"/>
            </w:tcBorders>
            <w:vAlign w:val="center"/>
          </w:tcPr>
          <w:p w:rsidR="00777646" w:rsidRDefault="00777646" w:rsidP="00777646">
            <w:pPr>
              <w:widowControl/>
              <w:jc w:val="right"/>
              <w:rPr>
                <w:rFonts w:asciiTheme="majorEastAsia" w:eastAsiaTheme="majorEastAsia" w:hAnsiTheme="majorEastAsia"/>
                <w:sz w:val="24"/>
                <w:szCs w:val="24"/>
              </w:rPr>
            </w:pPr>
            <w:r>
              <w:rPr>
                <w:rFonts w:asciiTheme="majorEastAsia" w:eastAsiaTheme="majorEastAsia" w:hAnsiTheme="majorEastAsia"/>
                <w:sz w:val="24"/>
                <w:szCs w:val="24"/>
              </w:rPr>
              <w:t>-3.3</w:t>
            </w:r>
          </w:p>
        </w:tc>
        <w:tc>
          <w:tcPr>
            <w:tcW w:w="992" w:type="dxa"/>
            <w:tcBorders>
              <w:top w:val="nil"/>
              <w:left w:val="nil"/>
              <w:bottom w:val="single" w:sz="4" w:space="0" w:color="auto"/>
              <w:right w:val="single" w:sz="4" w:space="0" w:color="auto"/>
            </w:tcBorders>
            <w:vAlign w:val="center"/>
          </w:tcPr>
          <w:p w:rsidR="00777646" w:rsidRDefault="00777646" w:rsidP="00777646">
            <w:pPr>
              <w:jc w:val="right"/>
              <w:rPr>
                <w:rFonts w:asciiTheme="majorEastAsia" w:eastAsiaTheme="majorEastAsia" w:hAnsiTheme="majorEastAsia"/>
                <w:sz w:val="24"/>
                <w:szCs w:val="24"/>
              </w:rPr>
            </w:pPr>
            <w:r>
              <w:rPr>
                <w:rFonts w:asciiTheme="majorEastAsia" w:eastAsiaTheme="majorEastAsia" w:hAnsiTheme="majorEastAsia"/>
                <w:sz w:val="24"/>
                <w:szCs w:val="24"/>
              </w:rPr>
              <w:t>-0.9</w:t>
            </w:r>
          </w:p>
        </w:tc>
        <w:tc>
          <w:tcPr>
            <w:tcW w:w="992" w:type="dxa"/>
            <w:tcBorders>
              <w:top w:val="nil"/>
              <w:left w:val="nil"/>
              <w:bottom w:val="single" w:sz="4" w:space="0" w:color="auto"/>
              <w:right w:val="single" w:sz="4" w:space="0" w:color="auto"/>
            </w:tcBorders>
            <w:vAlign w:val="center"/>
          </w:tcPr>
          <w:p w:rsidR="00777646" w:rsidRDefault="00777646" w:rsidP="00777646">
            <w:pPr>
              <w:jc w:val="right"/>
              <w:rPr>
                <w:rFonts w:asciiTheme="majorEastAsia" w:eastAsiaTheme="majorEastAsia" w:hAnsiTheme="majorEastAsia"/>
                <w:sz w:val="24"/>
                <w:szCs w:val="24"/>
              </w:rPr>
            </w:pPr>
            <w:r>
              <w:rPr>
                <w:rFonts w:asciiTheme="majorEastAsia" w:eastAsiaTheme="majorEastAsia" w:hAnsiTheme="majorEastAsia"/>
                <w:sz w:val="24"/>
                <w:szCs w:val="24"/>
              </w:rPr>
              <w:t>-2.0</w:t>
            </w:r>
          </w:p>
        </w:tc>
        <w:tc>
          <w:tcPr>
            <w:tcW w:w="992" w:type="dxa"/>
            <w:tcBorders>
              <w:top w:val="nil"/>
              <w:left w:val="nil"/>
              <w:bottom w:val="single" w:sz="4" w:space="0" w:color="auto"/>
              <w:right w:val="single" w:sz="4" w:space="0" w:color="auto"/>
            </w:tcBorders>
            <w:vAlign w:val="center"/>
          </w:tcPr>
          <w:p w:rsidR="00777646" w:rsidRDefault="00777646" w:rsidP="00777646">
            <w:pPr>
              <w:jc w:val="right"/>
              <w:rPr>
                <w:rFonts w:asciiTheme="majorEastAsia" w:eastAsiaTheme="majorEastAsia" w:hAnsiTheme="majorEastAsia"/>
                <w:sz w:val="24"/>
                <w:szCs w:val="24"/>
              </w:rPr>
            </w:pPr>
            <w:r>
              <w:rPr>
                <w:rFonts w:asciiTheme="majorEastAsia" w:eastAsiaTheme="majorEastAsia" w:hAnsiTheme="majorEastAsia"/>
                <w:sz w:val="24"/>
                <w:szCs w:val="24"/>
              </w:rPr>
              <w:t>-4.4</w:t>
            </w:r>
          </w:p>
        </w:tc>
        <w:tc>
          <w:tcPr>
            <w:tcW w:w="992" w:type="dxa"/>
            <w:tcBorders>
              <w:top w:val="nil"/>
              <w:left w:val="nil"/>
              <w:bottom w:val="single" w:sz="4" w:space="0" w:color="auto"/>
              <w:right w:val="single" w:sz="4" w:space="0" w:color="auto"/>
            </w:tcBorders>
            <w:vAlign w:val="center"/>
          </w:tcPr>
          <w:p w:rsidR="00777646" w:rsidRDefault="00777646" w:rsidP="00777646">
            <w:pPr>
              <w:jc w:val="right"/>
              <w:rPr>
                <w:rFonts w:asciiTheme="majorEastAsia" w:eastAsiaTheme="majorEastAsia" w:hAnsiTheme="majorEastAsia"/>
                <w:sz w:val="24"/>
                <w:szCs w:val="24"/>
              </w:rPr>
            </w:pPr>
            <w:r>
              <w:rPr>
                <w:rFonts w:asciiTheme="majorEastAsia" w:eastAsiaTheme="majorEastAsia" w:hAnsiTheme="majorEastAsia"/>
                <w:sz w:val="24"/>
                <w:szCs w:val="24"/>
              </w:rPr>
              <w:t>-9.9</w:t>
            </w:r>
          </w:p>
        </w:tc>
        <w:tc>
          <w:tcPr>
            <w:tcW w:w="992" w:type="dxa"/>
            <w:tcBorders>
              <w:top w:val="nil"/>
              <w:left w:val="nil"/>
              <w:bottom w:val="single" w:sz="4" w:space="0" w:color="auto"/>
              <w:right w:val="single" w:sz="4" w:space="0" w:color="auto"/>
            </w:tcBorders>
            <w:vAlign w:val="center"/>
          </w:tcPr>
          <w:p w:rsidR="00777646" w:rsidRDefault="00777646" w:rsidP="00777646">
            <w:pPr>
              <w:jc w:val="right"/>
              <w:rPr>
                <w:rFonts w:asciiTheme="majorEastAsia" w:eastAsiaTheme="majorEastAsia" w:hAnsiTheme="majorEastAsia"/>
                <w:sz w:val="24"/>
                <w:szCs w:val="24"/>
              </w:rPr>
            </w:pPr>
            <w:r>
              <w:rPr>
                <w:rFonts w:asciiTheme="majorEastAsia" w:eastAsiaTheme="majorEastAsia" w:hAnsiTheme="majorEastAsia"/>
                <w:sz w:val="24"/>
                <w:szCs w:val="24"/>
              </w:rPr>
              <w:t>-15.7</w:t>
            </w:r>
          </w:p>
        </w:tc>
      </w:tr>
      <w:tr w:rsidR="00777646" w:rsidRPr="008C0FD3" w:rsidTr="00777646">
        <w:trPr>
          <w:trHeight w:val="300"/>
        </w:trPr>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77646" w:rsidRPr="008C0FD3" w:rsidRDefault="00777646" w:rsidP="00777646">
            <w:pPr>
              <w:jc w:val="center"/>
              <w:rPr>
                <w:rFonts w:asciiTheme="majorEastAsia" w:eastAsiaTheme="majorEastAsia" w:hAnsiTheme="majorEastAsia"/>
                <w:sz w:val="22"/>
              </w:rPr>
            </w:pPr>
            <w:r w:rsidRPr="008C0FD3">
              <w:rPr>
                <w:rFonts w:asciiTheme="majorEastAsia" w:eastAsiaTheme="majorEastAsia" w:hAnsiTheme="majorEastAsia"/>
                <w:sz w:val="22"/>
              </w:rPr>
              <w:t>輸入</w:t>
            </w:r>
          </w:p>
        </w:tc>
        <w:tc>
          <w:tcPr>
            <w:tcW w:w="2410" w:type="dxa"/>
            <w:tcBorders>
              <w:top w:val="nil"/>
              <w:left w:val="nil"/>
              <w:bottom w:val="single" w:sz="4" w:space="0" w:color="auto"/>
              <w:right w:val="single" w:sz="4" w:space="0" w:color="auto"/>
            </w:tcBorders>
            <w:shd w:val="clear" w:color="auto" w:fill="auto"/>
            <w:noWrap/>
            <w:vAlign w:val="center"/>
            <w:hideMark/>
          </w:tcPr>
          <w:p w:rsidR="00777646" w:rsidRPr="008C0FD3" w:rsidRDefault="00777646" w:rsidP="00777646">
            <w:pPr>
              <w:jc w:val="center"/>
              <w:rPr>
                <w:rFonts w:asciiTheme="majorEastAsia" w:eastAsiaTheme="majorEastAsia" w:hAnsiTheme="majorEastAsia"/>
                <w:sz w:val="22"/>
              </w:rPr>
            </w:pPr>
            <w:r w:rsidRPr="008C0FD3">
              <w:rPr>
                <w:rFonts w:asciiTheme="majorEastAsia" w:eastAsiaTheme="majorEastAsia" w:hAnsiTheme="majorEastAsia"/>
                <w:sz w:val="22"/>
              </w:rPr>
              <w:t>額（百万ドル）</w:t>
            </w:r>
          </w:p>
        </w:tc>
        <w:tc>
          <w:tcPr>
            <w:tcW w:w="992" w:type="dxa"/>
            <w:tcBorders>
              <w:top w:val="nil"/>
              <w:left w:val="nil"/>
              <w:bottom w:val="single" w:sz="4" w:space="0" w:color="auto"/>
              <w:right w:val="single" w:sz="4" w:space="0" w:color="auto"/>
            </w:tcBorders>
            <w:vAlign w:val="center"/>
          </w:tcPr>
          <w:p w:rsidR="00777646" w:rsidRDefault="00777646" w:rsidP="00777646">
            <w:pPr>
              <w:widowControl/>
              <w:jc w:val="right"/>
              <w:rPr>
                <w:rFonts w:asciiTheme="majorEastAsia" w:eastAsiaTheme="majorEastAsia" w:hAnsiTheme="majorEastAsia"/>
                <w:sz w:val="24"/>
                <w:szCs w:val="24"/>
              </w:rPr>
            </w:pPr>
            <w:r>
              <w:rPr>
                <w:rFonts w:asciiTheme="majorEastAsia" w:eastAsiaTheme="majorEastAsia" w:hAnsiTheme="majorEastAsia"/>
                <w:sz w:val="24"/>
                <w:szCs w:val="24"/>
              </w:rPr>
              <w:t>782</w:t>
            </w:r>
          </w:p>
        </w:tc>
        <w:tc>
          <w:tcPr>
            <w:tcW w:w="992" w:type="dxa"/>
            <w:tcBorders>
              <w:top w:val="nil"/>
              <w:left w:val="nil"/>
              <w:bottom w:val="single" w:sz="4" w:space="0" w:color="auto"/>
              <w:right w:val="single" w:sz="4" w:space="0" w:color="auto"/>
            </w:tcBorders>
          </w:tcPr>
          <w:p w:rsidR="00777646" w:rsidRDefault="00777646" w:rsidP="00777646">
            <w:pPr>
              <w:widowControl/>
              <w:jc w:val="right"/>
              <w:rPr>
                <w:rFonts w:asciiTheme="majorEastAsia" w:eastAsiaTheme="majorEastAsia" w:hAnsiTheme="majorEastAsia"/>
                <w:sz w:val="24"/>
                <w:szCs w:val="24"/>
              </w:rPr>
            </w:pPr>
            <w:r>
              <w:rPr>
                <w:rFonts w:asciiTheme="majorEastAsia" w:eastAsiaTheme="majorEastAsia" w:hAnsiTheme="majorEastAsia"/>
                <w:sz w:val="24"/>
                <w:szCs w:val="24"/>
              </w:rPr>
              <w:t>935</w:t>
            </w:r>
          </w:p>
        </w:tc>
        <w:tc>
          <w:tcPr>
            <w:tcW w:w="992" w:type="dxa"/>
            <w:tcBorders>
              <w:top w:val="nil"/>
              <w:left w:val="nil"/>
              <w:bottom w:val="single" w:sz="4" w:space="0" w:color="auto"/>
              <w:right w:val="single" w:sz="4" w:space="0" w:color="auto"/>
            </w:tcBorders>
          </w:tcPr>
          <w:p w:rsidR="00777646" w:rsidRDefault="00777646" w:rsidP="00777646">
            <w:pPr>
              <w:jc w:val="right"/>
              <w:rPr>
                <w:rFonts w:asciiTheme="majorEastAsia" w:eastAsiaTheme="majorEastAsia" w:hAnsiTheme="majorEastAsia"/>
                <w:sz w:val="24"/>
                <w:szCs w:val="24"/>
              </w:rPr>
            </w:pPr>
            <w:r>
              <w:rPr>
                <w:rFonts w:asciiTheme="majorEastAsia" w:eastAsiaTheme="majorEastAsia" w:hAnsiTheme="majorEastAsia"/>
                <w:sz w:val="24"/>
                <w:szCs w:val="24"/>
              </w:rPr>
              <w:t>712</w:t>
            </w:r>
          </w:p>
        </w:tc>
        <w:tc>
          <w:tcPr>
            <w:tcW w:w="992" w:type="dxa"/>
            <w:tcBorders>
              <w:top w:val="nil"/>
              <w:left w:val="nil"/>
              <w:bottom w:val="single" w:sz="4" w:space="0" w:color="auto"/>
              <w:right w:val="single" w:sz="4" w:space="0" w:color="auto"/>
            </w:tcBorders>
          </w:tcPr>
          <w:p w:rsidR="00777646" w:rsidRDefault="00777646" w:rsidP="00777646">
            <w:pPr>
              <w:jc w:val="right"/>
              <w:rPr>
                <w:rFonts w:asciiTheme="majorEastAsia" w:eastAsiaTheme="majorEastAsia" w:hAnsiTheme="majorEastAsia"/>
                <w:sz w:val="24"/>
                <w:szCs w:val="24"/>
              </w:rPr>
            </w:pPr>
            <w:r>
              <w:rPr>
                <w:rFonts w:asciiTheme="majorEastAsia" w:eastAsiaTheme="majorEastAsia" w:hAnsiTheme="majorEastAsia"/>
                <w:sz w:val="24"/>
                <w:szCs w:val="24"/>
              </w:rPr>
              <w:t>785</w:t>
            </w:r>
          </w:p>
        </w:tc>
        <w:tc>
          <w:tcPr>
            <w:tcW w:w="992" w:type="dxa"/>
            <w:tcBorders>
              <w:top w:val="nil"/>
              <w:left w:val="nil"/>
              <w:bottom w:val="single" w:sz="4" w:space="0" w:color="auto"/>
              <w:right w:val="single" w:sz="4" w:space="0" w:color="auto"/>
            </w:tcBorders>
            <w:vAlign w:val="center"/>
          </w:tcPr>
          <w:p w:rsidR="00777646" w:rsidRDefault="00777646" w:rsidP="00777646">
            <w:pPr>
              <w:jc w:val="right"/>
              <w:rPr>
                <w:rFonts w:asciiTheme="majorEastAsia" w:eastAsiaTheme="majorEastAsia" w:hAnsiTheme="majorEastAsia"/>
                <w:sz w:val="24"/>
                <w:szCs w:val="24"/>
              </w:rPr>
            </w:pPr>
            <w:r>
              <w:rPr>
                <w:rFonts w:asciiTheme="majorEastAsia" w:eastAsiaTheme="majorEastAsia" w:hAnsiTheme="majorEastAsia"/>
                <w:sz w:val="24"/>
                <w:szCs w:val="24"/>
              </w:rPr>
              <w:t>677</w:t>
            </w:r>
          </w:p>
        </w:tc>
        <w:tc>
          <w:tcPr>
            <w:tcW w:w="992" w:type="dxa"/>
            <w:tcBorders>
              <w:top w:val="nil"/>
              <w:left w:val="nil"/>
              <w:bottom w:val="single" w:sz="4" w:space="0" w:color="auto"/>
              <w:right w:val="single" w:sz="4" w:space="0" w:color="auto"/>
            </w:tcBorders>
            <w:vAlign w:val="center"/>
          </w:tcPr>
          <w:p w:rsidR="00777646" w:rsidRDefault="00777646" w:rsidP="00777646">
            <w:pPr>
              <w:jc w:val="right"/>
              <w:rPr>
                <w:rFonts w:asciiTheme="majorEastAsia" w:eastAsiaTheme="majorEastAsia" w:hAnsiTheme="majorEastAsia"/>
                <w:sz w:val="24"/>
                <w:szCs w:val="24"/>
              </w:rPr>
            </w:pPr>
            <w:r>
              <w:rPr>
                <w:rFonts w:asciiTheme="majorEastAsia" w:eastAsiaTheme="majorEastAsia" w:hAnsiTheme="majorEastAsia"/>
                <w:sz w:val="24"/>
                <w:szCs w:val="24"/>
              </w:rPr>
              <w:t>621</w:t>
            </w:r>
          </w:p>
        </w:tc>
        <w:tc>
          <w:tcPr>
            <w:tcW w:w="992" w:type="dxa"/>
            <w:tcBorders>
              <w:top w:val="nil"/>
              <w:left w:val="nil"/>
              <w:bottom w:val="single" w:sz="4" w:space="0" w:color="auto"/>
              <w:right w:val="single" w:sz="4" w:space="0" w:color="auto"/>
            </w:tcBorders>
            <w:vAlign w:val="center"/>
          </w:tcPr>
          <w:p w:rsidR="00777646" w:rsidRDefault="00777646" w:rsidP="00777646">
            <w:pPr>
              <w:jc w:val="right"/>
              <w:rPr>
                <w:rFonts w:asciiTheme="majorEastAsia" w:eastAsiaTheme="majorEastAsia" w:hAnsiTheme="majorEastAsia"/>
                <w:sz w:val="24"/>
                <w:szCs w:val="24"/>
              </w:rPr>
            </w:pPr>
            <w:r>
              <w:rPr>
                <w:rFonts w:asciiTheme="majorEastAsia" w:eastAsiaTheme="majorEastAsia" w:hAnsiTheme="majorEastAsia"/>
                <w:sz w:val="24"/>
                <w:szCs w:val="24"/>
              </w:rPr>
              <w:t>796</w:t>
            </w:r>
          </w:p>
        </w:tc>
      </w:tr>
      <w:tr w:rsidR="00777646" w:rsidRPr="008C0FD3" w:rsidTr="00777646">
        <w:trPr>
          <w:trHeight w:val="300"/>
        </w:trPr>
        <w:tc>
          <w:tcPr>
            <w:tcW w:w="993" w:type="dxa"/>
            <w:vMerge/>
            <w:tcBorders>
              <w:top w:val="nil"/>
              <w:left w:val="single" w:sz="4" w:space="0" w:color="auto"/>
              <w:bottom w:val="single" w:sz="4" w:space="0" w:color="000000"/>
              <w:right w:val="single" w:sz="4" w:space="0" w:color="auto"/>
            </w:tcBorders>
            <w:vAlign w:val="center"/>
            <w:hideMark/>
          </w:tcPr>
          <w:p w:rsidR="00777646" w:rsidRPr="008C0FD3" w:rsidRDefault="00777646" w:rsidP="00777646">
            <w:pPr>
              <w:jc w:val="center"/>
              <w:rPr>
                <w:rFonts w:asciiTheme="majorEastAsia" w:eastAsiaTheme="majorEastAsia" w:hAnsiTheme="majorEastAsia"/>
                <w:sz w:val="22"/>
              </w:rPr>
            </w:pPr>
          </w:p>
        </w:tc>
        <w:tc>
          <w:tcPr>
            <w:tcW w:w="2410" w:type="dxa"/>
            <w:tcBorders>
              <w:top w:val="nil"/>
              <w:left w:val="nil"/>
              <w:bottom w:val="single" w:sz="4" w:space="0" w:color="auto"/>
              <w:right w:val="single" w:sz="4" w:space="0" w:color="auto"/>
            </w:tcBorders>
            <w:shd w:val="clear" w:color="auto" w:fill="auto"/>
            <w:noWrap/>
            <w:vAlign w:val="center"/>
            <w:hideMark/>
          </w:tcPr>
          <w:p w:rsidR="00777646" w:rsidRPr="008C0FD3" w:rsidRDefault="00777646" w:rsidP="00777646">
            <w:pPr>
              <w:jc w:val="center"/>
              <w:rPr>
                <w:rFonts w:asciiTheme="majorEastAsia" w:eastAsiaTheme="majorEastAsia" w:hAnsiTheme="majorEastAsia"/>
                <w:sz w:val="22"/>
              </w:rPr>
            </w:pPr>
            <w:r w:rsidRPr="008C0FD3">
              <w:rPr>
                <w:rFonts w:asciiTheme="majorEastAsia" w:eastAsiaTheme="majorEastAsia" w:hAnsiTheme="majorEastAsia"/>
                <w:sz w:val="22"/>
              </w:rPr>
              <w:t>前年同月比（％）</w:t>
            </w:r>
          </w:p>
        </w:tc>
        <w:tc>
          <w:tcPr>
            <w:tcW w:w="992" w:type="dxa"/>
            <w:tcBorders>
              <w:top w:val="nil"/>
              <w:left w:val="nil"/>
              <w:bottom w:val="single" w:sz="4" w:space="0" w:color="auto"/>
              <w:right w:val="single" w:sz="4" w:space="0" w:color="auto"/>
            </w:tcBorders>
            <w:vAlign w:val="center"/>
          </w:tcPr>
          <w:p w:rsidR="00777646" w:rsidRDefault="00777646" w:rsidP="00777646">
            <w:pPr>
              <w:widowControl/>
              <w:jc w:val="right"/>
              <w:rPr>
                <w:rFonts w:asciiTheme="majorEastAsia" w:eastAsiaTheme="majorEastAsia" w:hAnsiTheme="majorEastAsia"/>
                <w:sz w:val="24"/>
                <w:szCs w:val="24"/>
              </w:rPr>
            </w:pPr>
            <w:r>
              <w:rPr>
                <w:rFonts w:asciiTheme="majorEastAsia" w:eastAsiaTheme="majorEastAsia" w:hAnsiTheme="majorEastAsia"/>
                <w:sz w:val="24"/>
                <w:szCs w:val="24"/>
              </w:rPr>
              <w:t>-0.8</w:t>
            </w:r>
          </w:p>
        </w:tc>
        <w:tc>
          <w:tcPr>
            <w:tcW w:w="992" w:type="dxa"/>
            <w:tcBorders>
              <w:top w:val="nil"/>
              <w:left w:val="nil"/>
              <w:bottom w:val="single" w:sz="4" w:space="0" w:color="auto"/>
              <w:right w:val="single" w:sz="4" w:space="0" w:color="auto"/>
            </w:tcBorders>
          </w:tcPr>
          <w:p w:rsidR="00777646" w:rsidRDefault="00777646" w:rsidP="00777646">
            <w:pPr>
              <w:widowControl/>
              <w:jc w:val="right"/>
              <w:rPr>
                <w:rFonts w:asciiTheme="majorEastAsia" w:eastAsiaTheme="majorEastAsia" w:hAnsiTheme="majorEastAsia"/>
                <w:sz w:val="24"/>
                <w:szCs w:val="24"/>
              </w:rPr>
            </w:pPr>
            <w:r>
              <w:rPr>
                <w:rFonts w:asciiTheme="majorEastAsia" w:eastAsiaTheme="majorEastAsia" w:hAnsiTheme="majorEastAsia"/>
                <w:sz w:val="24"/>
                <w:szCs w:val="24"/>
              </w:rPr>
              <w:t>12.1</w:t>
            </w:r>
          </w:p>
        </w:tc>
        <w:tc>
          <w:tcPr>
            <w:tcW w:w="992" w:type="dxa"/>
            <w:tcBorders>
              <w:top w:val="nil"/>
              <w:left w:val="nil"/>
              <w:bottom w:val="single" w:sz="4" w:space="0" w:color="auto"/>
              <w:right w:val="single" w:sz="4" w:space="0" w:color="auto"/>
            </w:tcBorders>
          </w:tcPr>
          <w:p w:rsidR="00777646" w:rsidRDefault="00777646" w:rsidP="00777646">
            <w:pPr>
              <w:jc w:val="right"/>
              <w:rPr>
                <w:rFonts w:asciiTheme="majorEastAsia" w:eastAsiaTheme="majorEastAsia" w:hAnsiTheme="majorEastAsia"/>
                <w:sz w:val="24"/>
                <w:szCs w:val="24"/>
              </w:rPr>
            </w:pPr>
            <w:r>
              <w:rPr>
                <w:rFonts w:asciiTheme="majorEastAsia" w:eastAsiaTheme="majorEastAsia" w:hAnsiTheme="majorEastAsia"/>
                <w:sz w:val="24"/>
                <w:szCs w:val="24"/>
              </w:rPr>
              <w:t>-2.8</w:t>
            </w:r>
          </w:p>
        </w:tc>
        <w:tc>
          <w:tcPr>
            <w:tcW w:w="992" w:type="dxa"/>
            <w:tcBorders>
              <w:top w:val="nil"/>
              <w:left w:val="nil"/>
              <w:bottom w:val="single" w:sz="4" w:space="0" w:color="auto"/>
              <w:right w:val="single" w:sz="4" w:space="0" w:color="auto"/>
            </w:tcBorders>
          </w:tcPr>
          <w:p w:rsidR="00777646" w:rsidRDefault="00777646" w:rsidP="00777646">
            <w:pPr>
              <w:jc w:val="right"/>
              <w:rPr>
                <w:rFonts w:asciiTheme="majorEastAsia" w:eastAsiaTheme="majorEastAsia" w:hAnsiTheme="majorEastAsia"/>
                <w:sz w:val="24"/>
                <w:szCs w:val="24"/>
              </w:rPr>
            </w:pPr>
            <w:r>
              <w:rPr>
                <w:rFonts w:asciiTheme="majorEastAsia" w:eastAsiaTheme="majorEastAsia" w:hAnsiTheme="majorEastAsia"/>
                <w:sz w:val="24"/>
                <w:szCs w:val="24"/>
              </w:rPr>
              <w:t>10.0</w:t>
            </w:r>
          </w:p>
        </w:tc>
        <w:tc>
          <w:tcPr>
            <w:tcW w:w="992" w:type="dxa"/>
            <w:tcBorders>
              <w:top w:val="nil"/>
              <w:left w:val="nil"/>
              <w:bottom w:val="single" w:sz="4" w:space="0" w:color="auto"/>
              <w:right w:val="single" w:sz="4" w:space="0" w:color="auto"/>
            </w:tcBorders>
            <w:vAlign w:val="center"/>
          </w:tcPr>
          <w:p w:rsidR="00777646" w:rsidRDefault="00777646" w:rsidP="00777646">
            <w:pPr>
              <w:jc w:val="right"/>
              <w:rPr>
                <w:rFonts w:asciiTheme="majorEastAsia" w:eastAsiaTheme="majorEastAsia" w:hAnsiTheme="majorEastAsia"/>
                <w:sz w:val="24"/>
                <w:szCs w:val="24"/>
              </w:rPr>
            </w:pPr>
            <w:r>
              <w:rPr>
                <w:rFonts w:asciiTheme="majorEastAsia" w:eastAsiaTheme="majorEastAsia" w:hAnsiTheme="majorEastAsia"/>
                <w:sz w:val="24"/>
                <w:szCs w:val="24"/>
              </w:rPr>
              <w:t>-10.1</w:t>
            </w:r>
          </w:p>
        </w:tc>
        <w:tc>
          <w:tcPr>
            <w:tcW w:w="992" w:type="dxa"/>
            <w:tcBorders>
              <w:top w:val="nil"/>
              <w:left w:val="nil"/>
              <w:bottom w:val="single" w:sz="4" w:space="0" w:color="auto"/>
              <w:right w:val="single" w:sz="4" w:space="0" w:color="auto"/>
            </w:tcBorders>
            <w:vAlign w:val="center"/>
          </w:tcPr>
          <w:p w:rsidR="00777646" w:rsidRDefault="00777646" w:rsidP="00777646">
            <w:pPr>
              <w:jc w:val="right"/>
              <w:rPr>
                <w:rFonts w:asciiTheme="majorEastAsia" w:eastAsiaTheme="majorEastAsia" w:hAnsiTheme="majorEastAsia"/>
                <w:sz w:val="24"/>
                <w:szCs w:val="24"/>
              </w:rPr>
            </w:pPr>
            <w:r>
              <w:rPr>
                <w:rFonts w:asciiTheme="majorEastAsia" w:eastAsiaTheme="majorEastAsia" w:hAnsiTheme="majorEastAsia"/>
                <w:sz w:val="24"/>
                <w:szCs w:val="24"/>
              </w:rPr>
              <w:t>-26.4</w:t>
            </w:r>
          </w:p>
        </w:tc>
        <w:tc>
          <w:tcPr>
            <w:tcW w:w="992" w:type="dxa"/>
            <w:tcBorders>
              <w:top w:val="nil"/>
              <w:left w:val="nil"/>
              <w:bottom w:val="single" w:sz="4" w:space="0" w:color="auto"/>
              <w:right w:val="single" w:sz="4" w:space="0" w:color="auto"/>
            </w:tcBorders>
            <w:vAlign w:val="center"/>
          </w:tcPr>
          <w:p w:rsidR="00777646" w:rsidRDefault="00777646" w:rsidP="00777646">
            <w:pPr>
              <w:jc w:val="right"/>
              <w:rPr>
                <w:rFonts w:asciiTheme="majorEastAsia" w:eastAsiaTheme="majorEastAsia" w:hAnsiTheme="majorEastAsia"/>
                <w:sz w:val="24"/>
                <w:szCs w:val="24"/>
              </w:rPr>
            </w:pPr>
            <w:r>
              <w:rPr>
                <w:rFonts w:asciiTheme="majorEastAsia" w:eastAsiaTheme="majorEastAsia" w:hAnsiTheme="majorEastAsia"/>
                <w:sz w:val="24"/>
                <w:szCs w:val="24"/>
              </w:rPr>
              <w:t>-1.5</w:t>
            </w:r>
          </w:p>
        </w:tc>
      </w:tr>
      <w:tr w:rsidR="00777646" w:rsidRPr="008C0FD3" w:rsidTr="00777646">
        <w:trPr>
          <w:trHeight w:val="300"/>
        </w:trPr>
        <w:tc>
          <w:tcPr>
            <w:tcW w:w="993" w:type="dxa"/>
            <w:vMerge/>
            <w:tcBorders>
              <w:top w:val="nil"/>
              <w:left w:val="single" w:sz="4" w:space="0" w:color="auto"/>
              <w:bottom w:val="single" w:sz="4" w:space="0" w:color="000000"/>
              <w:right w:val="single" w:sz="4" w:space="0" w:color="auto"/>
            </w:tcBorders>
            <w:vAlign w:val="center"/>
            <w:hideMark/>
          </w:tcPr>
          <w:p w:rsidR="00777646" w:rsidRPr="008C0FD3" w:rsidRDefault="00777646" w:rsidP="00777646">
            <w:pPr>
              <w:jc w:val="center"/>
              <w:rPr>
                <w:rFonts w:asciiTheme="majorEastAsia" w:eastAsiaTheme="majorEastAsia" w:hAnsiTheme="majorEastAsia"/>
                <w:sz w:val="22"/>
              </w:rPr>
            </w:pPr>
          </w:p>
        </w:tc>
        <w:tc>
          <w:tcPr>
            <w:tcW w:w="2410" w:type="dxa"/>
            <w:tcBorders>
              <w:top w:val="nil"/>
              <w:left w:val="nil"/>
              <w:bottom w:val="single" w:sz="4" w:space="0" w:color="auto"/>
              <w:right w:val="single" w:sz="4" w:space="0" w:color="auto"/>
            </w:tcBorders>
            <w:shd w:val="clear" w:color="auto" w:fill="auto"/>
            <w:noWrap/>
            <w:vAlign w:val="center"/>
            <w:hideMark/>
          </w:tcPr>
          <w:p w:rsidR="00777646" w:rsidRPr="008C0FD3" w:rsidRDefault="00777646" w:rsidP="00777646">
            <w:pPr>
              <w:jc w:val="center"/>
              <w:rPr>
                <w:rFonts w:asciiTheme="majorEastAsia" w:eastAsiaTheme="majorEastAsia" w:hAnsiTheme="majorEastAsia"/>
                <w:sz w:val="22"/>
              </w:rPr>
            </w:pPr>
            <w:r w:rsidRPr="008C0FD3">
              <w:rPr>
                <w:rFonts w:asciiTheme="majorEastAsia" w:eastAsiaTheme="majorEastAsia" w:hAnsiTheme="majorEastAsia"/>
                <w:sz w:val="22"/>
              </w:rPr>
              <w:t>１月からの累計（百万ドル）</w:t>
            </w:r>
          </w:p>
        </w:tc>
        <w:tc>
          <w:tcPr>
            <w:tcW w:w="992" w:type="dxa"/>
            <w:tcBorders>
              <w:top w:val="nil"/>
              <w:left w:val="nil"/>
              <w:bottom w:val="single" w:sz="4" w:space="0" w:color="auto"/>
              <w:right w:val="single" w:sz="4" w:space="0" w:color="auto"/>
            </w:tcBorders>
            <w:vAlign w:val="center"/>
          </w:tcPr>
          <w:p w:rsidR="00777646" w:rsidRDefault="00777646" w:rsidP="00777646">
            <w:pPr>
              <w:widowControl/>
              <w:jc w:val="right"/>
              <w:rPr>
                <w:rFonts w:asciiTheme="majorEastAsia" w:eastAsiaTheme="majorEastAsia" w:hAnsiTheme="majorEastAsia"/>
                <w:sz w:val="24"/>
                <w:szCs w:val="24"/>
              </w:rPr>
            </w:pPr>
            <w:r>
              <w:rPr>
                <w:rFonts w:asciiTheme="majorEastAsia" w:eastAsiaTheme="majorEastAsia" w:hAnsiTheme="majorEastAsia"/>
                <w:sz w:val="24"/>
                <w:szCs w:val="24"/>
              </w:rPr>
              <w:t>9,632</w:t>
            </w:r>
          </w:p>
        </w:tc>
        <w:tc>
          <w:tcPr>
            <w:tcW w:w="992" w:type="dxa"/>
            <w:tcBorders>
              <w:top w:val="nil"/>
              <w:left w:val="nil"/>
              <w:bottom w:val="single" w:sz="4" w:space="0" w:color="auto"/>
              <w:right w:val="single" w:sz="4" w:space="0" w:color="auto"/>
            </w:tcBorders>
            <w:vAlign w:val="center"/>
          </w:tcPr>
          <w:p w:rsidR="00777646" w:rsidRDefault="00777646" w:rsidP="00777646">
            <w:pPr>
              <w:widowControl/>
              <w:jc w:val="right"/>
              <w:rPr>
                <w:rFonts w:asciiTheme="majorEastAsia" w:eastAsiaTheme="majorEastAsia" w:hAnsiTheme="majorEastAsia"/>
                <w:sz w:val="24"/>
                <w:szCs w:val="24"/>
              </w:rPr>
            </w:pPr>
            <w:r>
              <w:rPr>
                <w:rFonts w:asciiTheme="majorEastAsia" w:eastAsiaTheme="majorEastAsia" w:hAnsiTheme="majorEastAsia"/>
                <w:sz w:val="24"/>
                <w:szCs w:val="24"/>
              </w:rPr>
              <w:t>935</w:t>
            </w:r>
          </w:p>
        </w:tc>
        <w:tc>
          <w:tcPr>
            <w:tcW w:w="992" w:type="dxa"/>
            <w:tcBorders>
              <w:top w:val="nil"/>
              <w:left w:val="nil"/>
              <w:bottom w:val="single" w:sz="4" w:space="0" w:color="auto"/>
              <w:right w:val="single" w:sz="4" w:space="0" w:color="auto"/>
            </w:tcBorders>
            <w:vAlign w:val="center"/>
          </w:tcPr>
          <w:p w:rsidR="00777646" w:rsidRDefault="00777646" w:rsidP="00777646">
            <w:pPr>
              <w:jc w:val="right"/>
              <w:rPr>
                <w:rFonts w:asciiTheme="majorEastAsia" w:eastAsiaTheme="majorEastAsia" w:hAnsiTheme="majorEastAsia"/>
                <w:sz w:val="24"/>
                <w:szCs w:val="24"/>
              </w:rPr>
            </w:pPr>
            <w:r>
              <w:rPr>
                <w:rFonts w:asciiTheme="majorEastAsia" w:eastAsiaTheme="majorEastAsia" w:hAnsiTheme="majorEastAsia"/>
                <w:sz w:val="24"/>
                <w:szCs w:val="24"/>
              </w:rPr>
              <w:t>1,647</w:t>
            </w:r>
          </w:p>
        </w:tc>
        <w:tc>
          <w:tcPr>
            <w:tcW w:w="992" w:type="dxa"/>
            <w:tcBorders>
              <w:top w:val="nil"/>
              <w:left w:val="nil"/>
              <w:bottom w:val="single" w:sz="4" w:space="0" w:color="auto"/>
              <w:right w:val="single" w:sz="4" w:space="0" w:color="auto"/>
            </w:tcBorders>
            <w:vAlign w:val="center"/>
          </w:tcPr>
          <w:p w:rsidR="00777646" w:rsidRDefault="00777646" w:rsidP="00777646">
            <w:pPr>
              <w:jc w:val="right"/>
              <w:rPr>
                <w:rFonts w:asciiTheme="majorEastAsia" w:eastAsiaTheme="majorEastAsia" w:hAnsiTheme="majorEastAsia"/>
                <w:sz w:val="24"/>
                <w:szCs w:val="24"/>
              </w:rPr>
            </w:pPr>
            <w:r>
              <w:rPr>
                <w:rFonts w:asciiTheme="majorEastAsia" w:eastAsiaTheme="majorEastAsia" w:hAnsiTheme="majorEastAsia"/>
                <w:sz w:val="24"/>
                <w:szCs w:val="24"/>
              </w:rPr>
              <w:t>2,431</w:t>
            </w:r>
          </w:p>
        </w:tc>
        <w:tc>
          <w:tcPr>
            <w:tcW w:w="992" w:type="dxa"/>
            <w:tcBorders>
              <w:top w:val="nil"/>
              <w:left w:val="nil"/>
              <w:bottom w:val="single" w:sz="4" w:space="0" w:color="auto"/>
              <w:right w:val="single" w:sz="4" w:space="0" w:color="auto"/>
            </w:tcBorders>
            <w:vAlign w:val="center"/>
          </w:tcPr>
          <w:p w:rsidR="00777646" w:rsidRDefault="00777646" w:rsidP="00777646">
            <w:pPr>
              <w:jc w:val="right"/>
              <w:rPr>
                <w:rFonts w:asciiTheme="majorEastAsia" w:eastAsiaTheme="majorEastAsia" w:hAnsiTheme="majorEastAsia"/>
                <w:sz w:val="24"/>
                <w:szCs w:val="24"/>
              </w:rPr>
            </w:pPr>
            <w:r>
              <w:rPr>
                <w:rFonts w:asciiTheme="majorEastAsia" w:eastAsiaTheme="majorEastAsia" w:hAnsiTheme="majorEastAsia"/>
                <w:sz w:val="24"/>
                <w:szCs w:val="24"/>
              </w:rPr>
              <w:t>3,108</w:t>
            </w:r>
          </w:p>
        </w:tc>
        <w:tc>
          <w:tcPr>
            <w:tcW w:w="992" w:type="dxa"/>
            <w:tcBorders>
              <w:top w:val="nil"/>
              <w:left w:val="nil"/>
              <w:bottom w:val="single" w:sz="4" w:space="0" w:color="auto"/>
              <w:right w:val="single" w:sz="4" w:space="0" w:color="auto"/>
            </w:tcBorders>
            <w:vAlign w:val="center"/>
          </w:tcPr>
          <w:p w:rsidR="00777646" w:rsidRDefault="00777646" w:rsidP="00777646">
            <w:pPr>
              <w:jc w:val="right"/>
              <w:rPr>
                <w:rFonts w:asciiTheme="majorEastAsia" w:eastAsiaTheme="majorEastAsia" w:hAnsiTheme="majorEastAsia"/>
                <w:sz w:val="24"/>
                <w:szCs w:val="24"/>
              </w:rPr>
            </w:pPr>
            <w:r>
              <w:rPr>
                <w:rFonts w:asciiTheme="majorEastAsia" w:eastAsiaTheme="majorEastAsia" w:hAnsiTheme="majorEastAsia"/>
                <w:sz w:val="24"/>
                <w:szCs w:val="24"/>
              </w:rPr>
              <w:t>3,729</w:t>
            </w:r>
          </w:p>
        </w:tc>
        <w:tc>
          <w:tcPr>
            <w:tcW w:w="992" w:type="dxa"/>
            <w:tcBorders>
              <w:top w:val="nil"/>
              <w:left w:val="nil"/>
              <w:bottom w:val="single" w:sz="4" w:space="0" w:color="auto"/>
              <w:right w:val="single" w:sz="4" w:space="0" w:color="auto"/>
            </w:tcBorders>
            <w:vAlign w:val="center"/>
          </w:tcPr>
          <w:p w:rsidR="00777646" w:rsidRDefault="00777646" w:rsidP="00777646">
            <w:pPr>
              <w:jc w:val="right"/>
              <w:rPr>
                <w:rFonts w:asciiTheme="majorEastAsia" w:eastAsiaTheme="majorEastAsia" w:hAnsiTheme="majorEastAsia"/>
                <w:sz w:val="24"/>
                <w:szCs w:val="24"/>
              </w:rPr>
            </w:pPr>
            <w:r>
              <w:rPr>
                <w:rFonts w:asciiTheme="majorEastAsia" w:eastAsiaTheme="majorEastAsia" w:hAnsiTheme="majorEastAsia"/>
                <w:sz w:val="24"/>
                <w:szCs w:val="24"/>
              </w:rPr>
              <w:t>4,524</w:t>
            </w:r>
          </w:p>
        </w:tc>
      </w:tr>
      <w:tr w:rsidR="00777646" w:rsidRPr="008C0FD3" w:rsidTr="00777646">
        <w:trPr>
          <w:trHeight w:val="540"/>
        </w:trPr>
        <w:tc>
          <w:tcPr>
            <w:tcW w:w="993" w:type="dxa"/>
            <w:vMerge/>
            <w:tcBorders>
              <w:top w:val="nil"/>
              <w:left w:val="single" w:sz="4" w:space="0" w:color="auto"/>
              <w:bottom w:val="single" w:sz="4" w:space="0" w:color="000000"/>
              <w:right w:val="single" w:sz="4" w:space="0" w:color="auto"/>
            </w:tcBorders>
            <w:vAlign w:val="center"/>
            <w:hideMark/>
          </w:tcPr>
          <w:p w:rsidR="00777646" w:rsidRPr="008C0FD3" w:rsidRDefault="00777646" w:rsidP="00777646">
            <w:pPr>
              <w:jc w:val="center"/>
              <w:rPr>
                <w:rFonts w:asciiTheme="majorEastAsia" w:eastAsiaTheme="majorEastAsia" w:hAnsiTheme="majorEastAsia"/>
                <w:sz w:val="22"/>
              </w:rPr>
            </w:pPr>
          </w:p>
        </w:tc>
        <w:tc>
          <w:tcPr>
            <w:tcW w:w="2410" w:type="dxa"/>
            <w:tcBorders>
              <w:top w:val="nil"/>
              <w:left w:val="nil"/>
              <w:bottom w:val="single" w:sz="4" w:space="0" w:color="auto"/>
              <w:right w:val="single" w:sz="4" w:space="0" w:color="auto"/>
            </w:tcBorders>
            <w:shd w:val="clear" w:color="auto" w:fill="auto"/>
            <w:noWrap/>
            <w:vAlign w:val="center"/>
            <w:hideMark/>
          </w:tcPr>
          <w:p w:rsidR="00777646" w:rsidRPr="008C0FD3" w:rsidRDefault="00777646" w:rsidP="00777646">
            <w:pPr>
              <w:jc w:val="center"/>
              <w:rPr>
                <w:rFonts w:asciiTheme="majorEastAsia" w:eastAsiaTheme="majorEastAsia" w:hAnsiTheme="majorEastAsia"/>
                <w:sz w:val="22"/>
              </w:rPr>
            </w:pPr>
            <w:r w:rsidRPr="008C0FD3">
              <w:rPr>
                <w:rFonts w:asciiTheme="majorEastAsia" w:eastAsiaTheme="majorEastAsia" w:hAnsiTheme="majorEastAsia"/>
                <w:sz w:val="22"/>
              </w:rPr>
              <w:t>前年同期比（％）</w:t>
            </w:r>
          </w:p>
        </w:tc>
        <w:tc>
          <w:tcPr>
            <w:tcW w:w="992" w:type="dxa"/>
            <w:tcBorders>
              <w:top w:val="nil"/>
              <w:left w:val="nil"/>
              <w:bottom w:val="single" w:sz="4" w:space="0" w:color="auto"/>
              <w:right w:val="single" w:sz="4" w:space="0" w:color="auto"/>
            </w:tcBorders>
            <w:vAlign w:val="center"/>
          </w:tcPr>
          <w:p w:rsidR="00777646" w:rsidRDefault="00777646" w:rsidP="00777646">
            <w:pPr>
              <w:widowControl/>
              <w:jc w:val="right"/>
              <w:rPr>
                <w:rFonts w:asciiTheme="majorEastAsia" w:eastAsiaTheme="majorEastAsia" w:hAnsiTheme="majorEastAsia"/>
                <w:sz w:val="24"/>
                <w:szCs w:val="24"/>
              </w:rPr>
            </w:pPr>
            <w:r>
              <w:rPr>
                <w:rFonts w:asciiTheme="majorEastAsia" w:eastAsiaTheme="majorEastAsia" w:hAnsiTheme="majorEastAsia"/>
                <w:sz w:val="24"/>
                <w:szCs w:val="24"/>
              </w:rPr>
              <w:t>1.1</w:t>
            </w:r>
          </w:p>
        </w:tc>
        <w:tc>
          <w:tcPr>
            <w:tcW w:w="992" w:type="dxa"/>
            <w:tcBorders>
              <w:top w:val="nil"/>
              <w:left w:val="nil"/>
              <w:bottom w:val="single" w:sz="4" w:space="0" w:color="auto"/>
              <w:right w:val="single" w:sz="4" w:space="0" w:color="auto"/>
            </w:tcBorders>
            <w:vAlign w:val="center"/>
          </w:tcPr>
          <w:p w:rsidR="00777646" w:rsidRDefault="00777646" w:rsidP="00777646">
            <w:pPr>
              <w:widowControl/>
              <w:jc w:val="right"/>
              <w:rPr>
                <w:rFonts w:asciiTheme="majorEastAsia" w:eastAsiaTheme="majorEastAsia" w:hAnsiTheme="majorEastAsia"/>
                <w:sz w:val="24"/>
                <w:szCs w:val="24"/>
              </w:rPr>
            </w:pPr>
            <w:r>
              <w:rPr>
                <w:rFonts w:asciiTheme="majorEastAsia" w:eastAsiaTheme="majorEastAsia" w:hAnsiTheme="majorEastAsia"/>
                <w:sz w:val="24"/>
                <w:szCs w:val="24"/>
              </w:rPr>
              <w:t>12.1</w:t>
            </w:r>
          </w:p>
        </w:tc>
        <w:tc>
          <w:tcPr>
            <w:tcW w:w="992" w:type="dxa"/>
            <w:tcBorders>
              <w:top w:val="nil"/>
              <w:left w:val="nil"/>
              <w:bottom w:val="single" w:sz="4" w:space="0" w:color="auto"/>
              <w:right w:val="single" w:sz="4" w:space="0" w:color="auto"/>
            </w:tcBorders>
            <w:vAlign w:val="center"/>
          </w:tcPr>
          <w:p w:rsidR="00777646" w:rsidRDefault="00777646" w:rsidP="00777646">
            <w:pPr>
              <w:jc w:val="right"/>
              <w:rPr>
                <w:rFonts w:asciiTheme="majorEastAsia" w:eastAsiaTheme="majorEastAsia" w:hAnsiTheme="majorEastAsia"/>
                <w:sz w:val="24"/>
                <w:szCs w:val="24"/>
              </w:rPr>
            </w:pPr>
            <w:r>
              <w:rPr>
                <w:rFonts w:asciiTheme="majorEastAsia" w:eastAsiaTheme="majorEastAsia" w:hAnsiTheme="majorEastAsia"/>
                <w:sz w:val="24"/>
                <w:szCs w:val="24"/>
              </w:rPr>
              <w:t>5.1</w:t>
            </w:r>
          </w:p>
        </w:tc>
        <w:tc>
          <w:tcPr>
            <w:tcW w:w="992" w:type="dxa"/>
            <w:tcBorders>
              <w:top w:val="nil"/>
              <w:left w:val="nil"/>
              <w:bottom w:val="single" w:sz="4" w:space="0" w:color="auto"/>
              <w:right w:val="single" w:sz="4" w:space="0" w:color="auto"/>
            </w:tcBorders>
            <w:vAlign w:val="center"/>
          </w:tcPr>
          <w:p w:rsidR="00777646" w:rsidRDefault="00777646" w:rsidP="00777646">
            <w:pPr>
              <w:jc w:val="right"/>
              <w:rPr>
                <w:rFonts w:asciiTheme="majorEastAsia" w:eastAsiaTheme="majorEastAsia" w:hAnsiTheme="majorEastAsia"/>
                <w:sz w:val="24"/>
                <w:szCs w:val="24"/>
              </w:rPr>
            </w:pPr>
            <w:r>
              <w:rPr>
                <w:rFonts w:asciiTheme="majorEastAsia" w:eastAsiaTheme="majorEastAsia" w:hAnsiTheme="majorEastAsia"/>
                <w:sz w:val="24"/>
                <w:szCs w:val="24"/>
              </w:rPr>
              <w:t>6.6</w:t>
            </w:r>
          </w:p>
        </w:tc>
        <w:tc>
          <w:tcPr>
            <w:tcW w:w="992" w:type="dxa"/>
            <w:tcBorders>
              <w:top w:val="nil"/>
              <w:left w:val="nil"/>
              <w:bottom w:val="single" w:sz="4" w:space="0" w:color="auto"/>
              <w:right w:val="single" w:sz="4" w:space="0" w:color="auto"/>
            </w:tcBorders>
            <w:vAlign w:val="center"/>
          </w:tcPr>
          <w:p w:rsidR="00777646" w:rsidRDefault="00777646" w:rsidP="00777646">
            <w:pPr>
              <w:jc w:val="right"/>
              <w:rPr>
                <w:rFonts w:asciiTheme="majorEastAsia" w:eastAsiaTheme="majorEastAsia" w:hAnsiTheme="majorEastAsia"/>
                <w:sz w:val="24"/>
                <w:szCs w:val="24"/>
              </w:rPr>
            </w:pPr>
            <w:r>
              <w:rPr>
                <w:rFonts w:asciiTheme="majorEastAsia" w:eastAsiaTheme="majorEastAsia" w:hAnsiTheme="majorEastAsia"/>
                <w:sz w:val="24"/>
                <w:szCs w:val="24"/>
              </w:rPr>
              <w:t>2.5</w:t>
            </w:r>
          </w:p>
        </w:tc>
        <w:tc>
          <w:tcPr>
            <w:tcW w:w="992" w:type="dxa"/>
            <w:tcBorders>
              <w:top w:val="nil"/>
              <w:left w:val="nil"/>
              <w:bottom w:val="single" w:sz="4" w:space="0" w:color="auto"/>
              <w:right w:val="single" w:sz="4" w:space="0" w:color="auto"/>
            </w:tcBorders>
            <w:vAlign w:val="center"/>
          </w:tcPr>
          <w:p w:rsidR="00777646" w:rsidRDefault="00777646" w:rsidP="00777646">
            <w:pPr>
              <w:jc w:val="right"/>
              <w:rPr>
                <w:rFonts w:asciiTheme="majorEastAsia" w:eastAsiaTheme="majorEastAsia" w:hAnsiTheme="majorEastAsia"/>
                <w:sz w:val="24"/>
                <w:szCs w:val="24"/>
              </w:rPr>
            </w:pPr>
            <w:r>
              <w:rPr>
                <w:rFonts w:asciiTheme="majorEastAsia" w:eastAsiaTheme="majorEastAsia" w:hAnsiTheme="majorEastAsia"/>
                <w:sz w:val="24"/>
                <w:szCs w:val="24"/>
              </w:rPr>
              <w:t>-3.8</w:t>
            </w:r>
          </w:p>
        </w:tc>
        <w:tc>
          <w:tcPr>
            <w:tcW w:w="992" w:type="dxa"/>
            <w:tcBorders>
              <w:top w:val="nil"/>
              <w:left w:val="nil"/>
              <w:bottom w:val="single" w:sz="4" w:space="0" w:color="auto"/>
              <w:right w:val="single" w:sz="4" w:space="0" w:color="auto"/>
            </w:tcBorders>
            <w:vAlign w:val="center"/>
          </w:tcPr>
          <w:p w:rsidR="00777646" w:rsidRDefault="00777646" w:rsidP="00777646">
            <w:pPr>
              <w:jc w:val="right"/>
              <w:rPr>
                <w:rFonts w:asciiTheme="majorEastAsia" w:eastAsiaTheme="majorEastAsia" w:hAnsiTheme="majorEastAsia"/>
                <w:sz w:val="24"/>
                <w:szCs w:val="24"/>
              </w:rPr>
            </w:pPr>
            <w:r>
              <w:rPr>
                <w:rFonts w:asciiTheme="majorEastAsia" w:eastAsiaTheme="majorEastAsia" w:hAnsiTheme="majorEastAsia"/>
                <w:sz w:val="24"/>
                <w:szCs w:val="24"/>
              </w:rPr>
              <w:t>-3.5</w:t>
            </w:r>
          </w:p>
        </w:tc>
      </w:tr>
    </w:tbl>
    <w:p w:rsidR="00777646" w:rsidRDefault="00777646" w:rsidP="00777646">
      <w:pPr>
        <w:tabs>
          <w:tab w:val="left" w:pos="1320"/>
          <w:tab w:val="left" w:pos="10206"/>
        </w:tabs>
        <w:ind w:leftChars="-135" w:left="1" w:hangingChars="142" w:hanging="284"/>
        <w:rPr>
          <w:rFonts w:asciiTheme="majorEastAsia" w:eastAsiaTheme="majorEastAsia" w:hAnsiTheme="majorEastAsia"/>
          <w:sz w:val="20"/>
          <w:szCs w:val="20"/>
        </w:rPr>
      </w:pPr>
    </w:p>
    <w:p w:rsidR="00777646" w:rsidRPr="00897E39" w:rsidRDefault="00777646" w:rsidP="00777646">
      <w:pPr>
        <w:tabs>
          <w:tab w:val="left" w:pos="1320"/>
        </w:tabs>
        <w:rPr>
          <w:rFonts w:asciiTheme="majorEastAsia" w:eastAsiaTheme="majorEastAsia" w:hAnsiTheme="majorEastAsia"/>
          <w:sz w:val="20"/>
          <w:szCs w:val="20"/>
          <w:lang w:val="es-UY"/>
        </w:rPr>
      </w:pPr>
      <w:r w:rsidRPr="00897E39">
        <w:rPr>
          <w:rFonts w:asciiTheme="majorEastAsia" w:eastAsiaTheme="majorEastAsia" w:hAnsiTheme="majorEastAsia" w:hint="eastAsia"/>
          <w:sz w:val="20"/>
          <w:szCs w:val="20"/>
          <w:lang w:val="es-UY"/>
        </w:rPr>
        <w:t>出所：Uruguay XXI（ウルグアイのフリーゾーンを含まず。毎月の輸出額，輸出累計額は暫定値）</w:t>
      </w:r>
    </w:p>
    <w:p w:rsidR="00777646" w:rsidRDefault="00777646" w:rsidP="00777646">
      <w:pPr>
        <w:tabs>
          <w:tab w:val="left" w:pos="4020"/>
        </w:tabs>
        <w:ind w:firstLineChars="750" w:firstLine="1800"/>
        <w:jc w:val="left"/>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lastRenderedPageBreak/>
        <w:tab/>
      </w:r>
    </w:p>
    <w:p w:rsidR="00777646" w:rsidRDefault="00777646" w:rsidP="00777646">
      <w:pPr>
        <w:tabs>
          <w:tab w:val="left" w:pos="1276"/>
        </w:tabs>
        <w:jc w:val="center"/>
        <w:rPr>
          <w:rFonts w:asciiTheme="majorEastAsia" w:eastAsiaTheme="majorEastAsia" w:hAnsiTheme="majorEastAsia"/>
          <w:b/>
          <w:sz w:val="24"/>
          <w:szCs w:val="24"/>
        </w:rPr>
      </w:pPr>
    </w:p>
    <w:p w:rsidR="00777646" w:rsidRPr="0014016E" w:rsidRDefault="00777646" w:rsidP="00777646">
      <w:pPr>
        <w:tabs>
          <w:tab w:val="left" w:pos="1276"/>
        </w:tabs>
        <w:jc w:val="center"/>
        <w:rPr>
          <w:rFonts w:asciiTheme="majorEastAsia" w:eastAsiaTheme="majorEastAsia" w:hAnsiTheme="majorEastAsia"/>
          <w:b/>
          <w:sz w:val="24"/>
          <w:szCs w:val="24"/>
        </w:rPr>
      </w:pPr>
      <w:r w:rsidRPr="0014016E">
        <w:rPr>
          <w:rFonts w:asciiTheme="majorEastAsia" w:eastAsiaTheme="majorEastAsia" w:hAnsiTheme="majorEastAsia" w:hint="eastAsia"/>
          <w:b/>
          <w:sz w:val="24"/>
          <w:szCs w:val="24"/>
        </w:rPr>
        <w:t>製造業指数(%)</w:t>
      </w:r>
    </w:p>
    <w:tbl>
      <w:tblPr>
        <w:tblStyle w:val="a3"/>
        <w:tblW w:w="0" w:type="auto"/>
        <w:tblInd w:w="-34" w:type="dxa"/>
        <w:tblLayout w:type="fixed"/>
        <w:tblLook w:val="04A0" w:firstRow="1" w:lastRow="0" w:firstColumn="1" w:lastColumn="0" w:noHBand="0" w:noVBand="1"/>
      </w:tblPr>
      <w:tblGrid>
        <w:gridCol w:w="2317"/>
        <w:gridCol w:w="1107"/>
        <w:gridCol w:w="1107"/>
        <w:gridCol w:w="1107"/>
        <w:gridCol w:w="1107"/>
        <w:gridCol w:w="1107"/>
        <w:gridCol w:w="1107"/>
        <w:gridCol w:w="1107"/>
      </w:tblGrid>
      <w:tr w:rsidR="00777646" w:rsidRPr="00713FF7" w:rsidTr="00777646">
        <w:tc>
          <w:tcPr>
            <w:tcW w:w="2317" w:type="dxa"/>
            <w:shd w:val="clear" w:color="auto" w:fill="auto"/>
          </w:tcPr>
          <w:p w:rsidR="00777646" w:rsidRPr="00713FF7" w:rsidRDefault="00777646" w:rsidP="00777646">
            <w:pPr>
              <w:tabs>
                <w:tab w:val="left" w:pos="1276"/>
              </w:tabs>
              <w:ind w:left="-546"/>
              <w:jc w:val="center"/>
              <w:rPr>
                <w:rFonts w:asciiTheme="majorEastAsia" w:eastAsiaTheme="majorEastAsia" w:hAnsiTheme="majorEastAsia"/>
                <w:sz w:val="24"/>
                <w:szCs w:val="24"/>
              </w:rPr>
            </w:pPr>
          </w:p>
        </w:tc>
        <w:tc>
          <w:tcPr>
            <w:tcW w:w="1107" w:type="dxa"/>
          </w:tcPr>
          <w:p w:rsidR="00777646" w:rsidRDefault="00777646" w:rsidP="00777646">
            <w:pPr>
              <w:tabs>
                <w:tab w:val="left" w:pos="1276"/>
              </w:tabs>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11</w:t>
            </w:r>
            <w:r>
              <w:rPr>
                <w:rFonts w:asciiTheme="majorEastAsia" w:eastAsiaTheme="majorEastAsia" w:hAnsiTheme="majorEastAsia" w:hint="eastAsia"/>
                <w:sz w:val="24"/>
                <w:szCs w:val="24"/>
              </w:rPr>
              <w:t>月</w:t>
            </w:r>
          </w:p>
        </w:tc>
        <w:tc>
          <w:tcPr>
            <w:tcW w:w="1107" w:type="dxa"/>
          </w:tcPr>
          <w:p w:rsidR="00777646" w:rsidRDefault="00777646" w:rsidP="00777646">
            <w:pPr>
              <w:tabs>
                <w:tab w:val="left" w:pos="1276"/>
              </w:tabs>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12</w:t>
            </w:r>
            <w:r>
              <w:rPr>
                <w:rFonts w:asciiTheme="majorEastAsia" w:eastAsiaTheme="majorEastAsia" w:hAnsiTheme="majorEastAsia" w:hint="eastAsia"/>
                <w:sz w:val="24"/>
                <w:szCs w:val="24"/>
              </w:rPr>
              <w:t>月</w:t>
            </w:r>
          </w:p>
        </w:tc>
        <w:tc>
          <w:tcPr>
            <w:tcW w:w="1107" w:type="dxa"/>
          </w:tcPr>
          <w:p w:rsidR="00777646" w:rsidRDefault="00777646" w:rsidP="00777646">
            <w:pPr>
              <w:tabs>
                <w:tab w:val="left" w:pos="1276"/>
              </w:tabs>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1</w:t>
            </w:r>
            <w:r>
              <w:rPr>
                <w:rFonts w:asciiTheme="majorEastAsia" w:eastAsiaTheme="majorEastAsia" w:hAnsiTheme="majorEastAsia" w:hint="eastAsia"/>
                <w:sz w:val="24"/>
                <w:szCs w:val="24"/>
              </w:rPr>
              <w:t>月</w:t>
            </w:r>
          </w:p>
        </w:tc>
        <w:tc>
          <w:tcPr>
            <w:tcW w:w="1107" w:type="dxa"/>
          </w:tcPr>
          <w:p w:rsidR="00777646" w:rsidRDefault="00777646" w:rsidP="00777646">
            <w:pPr>
              <w:tabs>
                <w:tab w:val="left" w:pos="1276"/>
              </w:tabs>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2</w:t>
            </w:r>
            <w:r>
              <w:rPr>
                <w:rFonts w:asciiTheme="majorEastAsia" w:eastAsiaTheme="majorEastAsia" w:hAnsiTheme="majorEastAsia" w:hint="eastAsia"/>
                <w:sz w:val="24"/>
                <w:szCs w:val="24"/>
              </w:rPr>
              <w:t>月</w:t>
            </w:r>
          </w:p>
        </w:tc>
        <w:tc>
          <w:tcPr>
            <w:tcW w:w="1107" w:type="dxa"/>
          </w:tcPr>
          <w:p w:rsidR="00777646" w:rsidRDefault="00777646" w:rsidP="00777646">
            <w:pPr>
              <w:tabs>
                <w:tab w:val="left" w:pos="1276"/>
              </w:tabs>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3</w:t>
            </w:r>
            <w:r>
              <w:rPr>
                <w:rFonts w:asciiTheme="majorEastAsia" w:eastAsiaTheme="majorEastAsia" w:hAnsiTheme="majorEastAsia" w:hint="eastAsia"/>
                <w:sz w:val="24"/>
                <w:szCs w:val="24"/>
              </w:rPr>
              <w:t>月</w:t>
            </w:r>
          </w:p>
        </w:tc>
        <w:tc>
          <w:tcPr>
            <w:tcW w:w="1107" w:type="dxa"/>
          </w:tcPr>
          <w:p w:rsidR="00777646" w:rsidRDefault="00777646" w:rsidP="00777646">
            <w:pPr>
              <w:tabs>
                <w:tab w:val="left" w:pos="1276"/>
              </w:tabs>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4</w:t>
            </w:r>
            <w:r>
              <w:rPr>
                <w:rFonts w:asciiTheme="majorEastAsia" w:eastAsiaTheme="majorEastAsia" w:hAnsiTheme="majorEastAsia" w:hint="eastAsia"/>
                <w:sz w:val="24"/>
                <w:szCs w:val="24"/>
              </w:rPr>
              <w:t>月</w:t>
            </w:r>
          </w:p>
        </w:tc>
        <w:tc>
          <w:tcPr>
            <w:tcW w:w="1107" w:type="dxa"/>
          </w:tcPr>
          <w:p w:rsidR="00777646" w:rsidRDefault="00777646" w:rsidP="00777646">
            <w:pPr>
              <w:tabs>
                <w:tab w:val="left" w:pos="1276"/>
              </w:tabs>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5</w:t>
            </w:r>
            <w:r>
              <w:rPr>
                <w:rFonts w:asciiTheme="majorEastAsia" w:eastAsiaTheme="majorEastAsia" w:hAnsiTheme="majorEastAsia" w:hint="eastAsia"/>
                <w:sz w:val="24"/>
                <w:szCs w:val="24"/>
              </w:rPr>
              <w:t>月</w:t>
            </w:r>
          </w:p>
        </w:tc>
      </w:tr>
      <w:tr w:rsidR="00777646" w:rsidRPr="00713FF7" w:rsidTr="00777646">
        <w:tc>
          <w:tcPr>
            <w:tcW w:w="2317" w:type="dxa"/>
            <w:shd w:val="clear" w:color="auto" w:fill="auto"/>
          </w:tcPr>
          <w:p w:rsidR="00777646" w:rsidRPr="00B777D6" w:rsidRDefault="00777646" w:rsidP="00777646">
            <w:pPr>
              <w:tabs>
                <w:tab w:val="left" w:pos="1276"/>
              </w:tabs>
              <w:rPr>
                <w:rFonts w:asciiTheme="majorEastAsia" w:eastAsiaTheme="majorEastAsia" w:hAnsiTheme="majorEastAsia"/>
                <w:sz w:val="22"/>
                <w:lang w:val="es-UY"/>
              </w:rPr>
            </w:pPr>
            <w:r w:rsidRPr="00B777D6">
              <w:rPr>
                <w:rFonts w:asciiTheme="majorEastAsia" w:eastAsiaTheme="majorEastAsia" w:hAnsiTheme="majorEastAsia" w:hint="eastAsia"/>
                <w:sz w:val="22"/>
              </w:rPr>
              <w:t>全体</w:t>
            </w:r>
            <w:r w:rsidRPr="00B777D6">
              <w:rPr>
                <w:rFonts w:asciiTheme="majorEastAsia" w:eastAsiaTheme="majorEastAsia" w:hAnsiTheme="majorEastAsia"/>
                <w:sz w:val="22"/>
                <w:lang w:val="es-UY"/>
              </w:rPr>
              <w:t xml:space="preserve"> </w:t>
            </w:r>
          </w:p>
        </w:tc>
        <w:tc>
          <w:tcPr>
            <w:tcW w:w="1107" w:type="dxa"/>
          </w:tcPr>
          <w:p w:rsidR="00777646" w:rsidRDefault="00777646" w:rsidP="0077764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0.21</w:t>
            </w:r>
          </w:p>
        </w:tc>
        <w:tc>
          <w:tcPr>
            <w:tcW w:w="1107" w:type="dxa"/>
          </w:tcPr>
          <w:p w:rsidR="00777646" w:rsidRDefault="00777646" w:rsidP="0077764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1.11</w:t>
            </w:r>
          </w:p>
        </w:tc>
        <w:tc>
          <w:tcPr>
            <w:tcW w:w="1107" w:type="dxa"/>
          </w:tcPr>
          <w:p w:rsidR="00777646" w:rsidRDefault="00777646" w:rsidP="0077764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2.86</w:t>
            </w:r>
          </w:p>
        </w:tc>
        <w:tc>
          <w:tcPr>
            <w:tcW w:w="1107" w:type="dxa"/>
          </w:tcPr>
          <w:p w:rsidR="00777646" w:rsidRDefault="00777646" w:rsidP="0077764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4.23</w:t>
            </w:r>
          </w:p>
        </w:tc>
        <w:tc>
          <w:tcPr>
            <w:tcW w:w="1107" w:type="dxa"/>
          </w:tcPr>
          <w:p w:rsidR="00777646" w:rsidRDefault="00777646" w:rsidP="0077764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7.57</w:t>
            </w:r>
          </w:p>
        </w:tc>
        <w:tc>
          <w:tcPr>
            <w:tcW w:w="1107" w:type="dxa"/>
          </w:tcPr>
          <w:p w:rsidR="00777646" w:rsidRDefault="00777646" w:rsidP="0077764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7.89</w:t>
            </w:r>
          </w:p>
        </w:tc>
        <w:tc>
          <w:tcPr>
            <w:tcW w:w="1107" w:type="dxa"/>
          </w:tcPr>
          <w:p w:rsidR="00777646" w:rsidRDefault="00777646" w:rsidP="0077764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7.40</w:t>
            </w:r>
          </w:p>
        </w:tc>
      </w:tr>
      <w:tr w:rsidR="00777646" w:rsidRPr="00713FF7" w:rsidTr="00777646">
        <w:tc>
          <w:tcPr>
            <w:tcW w:w="2317" w:type="dxa"/>
            <w:shd w:val="clear" w:color="auto" w:fill="auto"/>
          </w:tcPr>
          <w:p w:rsidR="00777646" w:rsidRPr="00B777D6" w:rsidRDefault="00777646" w:rsidP="00777646">
            <w:pPr>
              <w:tabs>
                <w:tab w:val="left" w:pos="1276"/>
              </w:tabs>
              <w:rPr>
                <w:rFonts w:asciiTheme="majorEastAsia" w:eastAsiaTheme="majorEastAsia" w:hAnsiTheme="majorEastAsia"/>
                <w:sz w:val="22"/>
                <w:lang w:val="es-UY"/>
              </w:rPr>
            </w:pPr>
            <w:r w:rsidRPr="00B777D6">
              <w:rPr>
                <w:rFonts w:asciiTheme="majorEastAsia" w:eastAsiaTheme="majorEastAsia" w:hAnsiTheme="majorEastAsia" w:hint="eastAsia"/>
                <w:sz w:val="22"/>
              </w:rPr>
              <w:t>全体</w:t>
            </w:r>
            <w:r w:rsidRPr="00B777D6">
              <w:rPr>
                <w:rFonts w:asciiTheme="majorEastAsia" w:eastAsiaTheme="majorEastAsia" w:hAnsiTheme="majorEastAsia"/>
                <w:sz w:val="22"/>
                <w:lang w:val="es-UY"/>
              </w:rPr>
              <w:t xml:space="preserve"> (</w:t>
            </w:r>
            <w:r w:rsidRPr="00B777D6">
              <w:rPr>
                <w:rFonts w:asciiTheme="majorEastAsia" w:eastAsiaTheme="majorEastAsia" w:hAnsiTheme="majorEastAsia" w:hint="eastAsia"/>
                <w:sz w:val="22"/>
              </w:rPr>
              <w:t>石油精製除</w:t>
            </w:r>
            <w:r>
              <w:rPr>
                <w:rFonts w:asciiTheme="majorEastAsia" w:eastAsiaTheme="majorEastAsia" w:hAnsiTheme="majorEastAsia" w:hint="eastAsia"/>
                <w:sz w:val="22"/>
              </w:rPr>
              <w:t>く</w:t>
            </w:r>
            <w:r w:rsidRPr="00B777D6">
              <w:rPr>
                <w:rFonts w:asciiTheme="majorEastAsia" w:eastAsiaTheme="majorEastAsia" w:hAnsiTheme="majorEastAsia"/>
                <w:sz w:val="22"/>
                <w:lang w:val="es-UY"/>
              </w:rPr>
              <w:t>)</w:t>
            </w:r>
          </w:p>
        </w:tc>
        <w:tc>
          <w:tcPr>
            <w:tcW w:w="1107" w:type="dxa"/>
          </w:tcPr>
          <w:p w:rsidR="00777646" w:rsidRDefault="00777646" w:rsidP="0077764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1.25</w:t>
            </w:r>
          </w:p>
        </w:tc>
        <w:tc>
          <w:tcPr>
            <w:tcW w:w="1107" w:type="dxa"/>
          </w:tcPr>
          <w:p w:rsidR="00777646" w:rsidRDefault="00777646" w:rsidP="0077764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2.16</w:t>
            </w:r>
          </w:p>
        </w:tc>
        <w:tc>
          <w:tcPr>
            <w:tcW w:w="1107" w:type="dxa"/>
          </w:tcPr>
          <w:p w:rsidR="00777646" w:rsidRDefault="00777646" w:rsidP="0077764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7.37</w:t>
            </w:r>
          </w:p>
        </w:tc>
        <w:tc>
          <w:tcPr>
            <w:tcW w:w="1107" w:type="dxa"/>
          </w:tcPr>
          <w:p w:rsidR="00777646" w:rsidRDefault="00777646" w:rsidP="0077764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7.03</w:t>
            </w:r>
          </w:p>
        </w:tc>
        <w:tc>
          <w:tcPr>
            <w:tcW w:w="1107" w:type="dxa"/>
          </w:tcPr>
          <w:p w:rsidR="00777646" w:rsidRDefault="00777646" w:rsidP="0077764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7.84</w:t>
            </w:r>
          </w:p>
        </w:tc>
        <w:tc>
          <w:tcPr>
            <w:tcW w:w="1107" w:type="dxa"/>
          </w:tcPr>
          <w:p w:rsidR="00777646" w:rsidRDefault="00777646" w:rsidP="0077764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7.96</w:t>
            </w:r>
          </w:p>
        </w:tc>
        <w:tc>
          <w:tcPr>
            <w:tcW w:w="1107" w:type="dxa"/>
          </w:tcPr>
          <w:p w:rsidR="00777646" w:rsidRDefault="00777646" w:rsidP="0077764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6.37</w:t>
            </w:r>
          </w:p>
        </w:tc>
      </w:tr>
      <w:tr w:rsidR="00777646" w:rsidRPr="00713FF7" w:rsidTr="00777646">
        <w:tc>
          <w:tcPr>
            <w:tcW w:w="2317" w:type="dxa"/>
            <w:shd w:val="clear" w:color="auto" w:fill="auto"/>
          </w:tcPr>
          <w:p w:rsidR="00777646" w:rsidRPr="00B777D6" w:rsidRDefault="00777646" w:rsidP="00777646">
            <w:pPr>
              <w:tabs>
                <w:tab w:val="left" w:pos="1276"/>
              </w:tabs>
              <w:rPr>
                <w:rFonts w:asciiTheme="majorEastAsia" w:eastAsiaTheme="majorEastAsia" w:hAnsiTheme="majorEastAsia"/>
                <w:sz w:val="22"/>
              </w:rPr>
            </w:pPr>
            <w:r w:rsidRPr="00B777D6">
              <w:rPr>
                <w:rFonts w:asciiTheme="majorEastAsia" w:eastAsiaTheme="majorEastAsia" w:hAnsiTheme="majorEastAsia" w:hint="eastAsia"/>
                <w:sz w:val="22"/>
              </w:rPr>
              <w:t>食品・飲料</w:t>
            </w:r>
          </w:p>
        </w:tc>
        <w:tc>
          <w:tcPr>
            <w:tcW w:w="1107" w:type="dxa"/>
          </w:tcPr>
          <w:p w:rsidR="00777646" w:rsidRDefault="00777646" w:rsidP="0077764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-1.95</w:t>
            </w:r>
          </w:p>
        </w:tc>
        <w:tc>
          <w:tcPr>
            <w:tcW w:w="1107" w:type="dxa"/>
          </w:tcPr>
          <w:p w:rsidR="00777646" w:rsidRDefault="00777646" w:rsidP="0077764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-1.05</w:t>
            </w:r>
          </w:p>
        </w:tc>
        <w:tc>
          <w:tcPr>
            <w:tcW w:w="1107" w:type="dxa"/>
          </w:tcPr>
          <w:p w:rsidR="00777646" w:rsidRDefault="00777646" w:rsidP="0077764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-1.61</w:t>
            </w:r>
          </w:p>
        </w:tc>
        <w:tc>
          <w:tcPr>
            <w:tcW w:w="1107" w:type="dxa"/>
          </w:tcPr>
          <w:p w:rsidR="00777646" w:rsidRDefault="00777646" w:rsidP="0077764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1.70</w:t>
            </w:r>
          </w:p>
        </w:tc>
        <w:tc>
          <w:tcPr>
            <w:tcW w:w="1107" w:type="dxa"/>
          </w:tcPr>
          <w:p w:rsidR="00777646" w:rsidRDefault="00777646" w:rsidP="0077764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5.00</w:t>
            </w:r>
          </w:p>
        </w:tc>
        <w:tc>
          <w:tcPr>
            <w:tcW w:w="1107" w:type="dxa"/>
          </w:tcPr>
          <w:p w:rsidR="00777646" w:rsidRDefault="00777646" w:rsidP="0077764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5.20</w:t>
            </w:r>
          </w:p>
        </w:tc>
        <w:tc>
          <w:tcPr>
            <w:tcW w:w="1107" w:type="dxa"/>
          </w:tcPr>
          <w:p w:rsidR="00777646" w:rsidRDefault="00777646" w:rsidP="0077764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4.11</w:t>
            </w:r>
          </w:p>
        </w:tc>
      </w:tr>
      <w:tr w:rsidR="00777646" w:rsidRPr="00713FF7" w:rsidTr="00777646">
        <w:tc>
          <w:tcPr>
            <w:tcW w:w="2317" w:type="dxa"/>
            <w:shd w:val="clear" w:color="auto" w:fill="auto"/>
          </w:tcPr>
          <w:p w:rsidR="00777646" w:rsidRPr="00B777D6" w:rsidRDefault="00777646" w:rsidP="00777646">
            <w:pPr>
              <w:tabs>
                <w:tab w:val="left" w:pos="1276"/>
              </w:tabs>
              <w:rPr>
                <w:rFonts w:asciiTheme="majorEastAsia" w:eastAsiaTheme="majorEastAsia" w:hAnsiTheme="majorEastAsia"/>
                <w:sz w:val="22"/>
              </w:rPr>
            </w:pPr>
            <w:r w:rsidRPr="00B777D6">
              <w:rPr>
                <w:rFonts w:asciiTheme="majorEastAsia" w:eastAsiaTheme="majorEastAsia" w:hAnsiTheme="majorEastAsia" w:hint="eastAsia"/>
                <w:sz w:val="22"/>
              </w:rPr>
              <w:t>繊維製品</w:t>
            </w:r>
          </w:p>
        </w:tc>
        <w:tc>
          <w:tcPr>
            <w:tcW w:w="1107" w:type="dxa"/>
          </w:tcPr>
          <w:p w:rsidR="00777646" w:rsidRDefault="00777646" w:rsidP="0077764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-4.45</w:t>
            </w:r>
          </w:p>
        </w:tc>
        <w:tc>
          <w:tcPr>
            <w:tcW w:w="1107" w:type="dxa"/>
          </w:tcPr>
          <w:p w:rsidR="00777646" w:rsidRDefault="00777646" w:rsidP="0077764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-4.28</w:t>
            </w:r>
          </w:p>
        </w:tc>
        <w:tc>
          <w:tcPr>
            <w:tcW w:w="1107" w:type="dxa"/>
          </w:tcPr>
          <w:p w:rsidR="00777646" w:rsidRDefault="00777646" w:rsidP="0077764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-12.25</w:t>
            </w:r>
          </w:p>
        </w:tc>
        <w:tc>
          <w:tcPr>
            <w:tcW w:w="1107" w:type="dxa"/>
          </w:tcPr>
          <w:p w:rsidR="00777646" w:rsidRDefault="00777646" w:rsidP="0077764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-6.74</w:t>
            </w:r>
          </w:p>
        </w:tc>
        <w:tc>
          <w:tcPr>
            <w:tcW w:w="1107" w:type="dxa"/>
          </w:tcPr>
          <w:p w:rsidR="00777646" w:rsidRDefault="00777646" w:rsidP="0077764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-3.99</w:t>
            </w:r>
          </w:p>
        </w:tc>
        <w:tc>
          <w:tcPr>
            <w:tcW w:w="1107" w:type="dxa"/>
          </w:tcPr>
          <w:p w:rsidR="00777646" w:rsidRDefault="00777646" w:rsidP="0077764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-1.46</w:t>
            </w:r>
          </w:p>
        </w:tc>
        <w:tc>
          <w:tcPr>
            <w:tcW w:w="1107" w:type="dxa"/>
          </w:tcPr>
          <w:p w:rsidR="00777646" w:rsidRDefault="00777646" w:rsidP="0077764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-3.28</w:t>
            </w:r>
          </w:p>
        </w:tc>
      </w:tr>
      <w:tr w:rsidR="00777646" w:rsidRPr="00713FF7" w:rsidTr="00777646">
        <w:tc>
          <w:tcPr>
            <w:tcW w:w="2317" w:type="dxa"/>
            <w:shd w:val="clear" w:color="auto" w:fill="auto"/>
          </w:tcPr>
          <w:p w:rsidR="00777646" w:rsidRPr="00B777D6" w:rsidRDefault="00777646" w:rsidP="00777646">
            <w:pPr>
              <w:tabs>
                <w:tab w:val="left" w:pos="1276"/>
              </w:tabs>
              <w:rPr>
                <w:rFonts w:asciiTheme="majorEastAsia" w:eastAsiaTheme="majorEastAsia" w:hAnsiTheme="majorEastAsia"/>
                <w:sz w:val="22"/>
              </w:rPr>
            </w:pPr>
            <w:r w:rsidRPr="00B777D6">
              <w:rPr>
                <w:rFonts w:asciiTheme="majorEastAsia" w:eastAsiaTheme="majorEastAsia" w:hAnsiTheme="majorEastAsia" w:hint="eastAsia"/>
                <w:sz w:val="22"/>
              </w:rPr>
              <w:t>衣服</w:t>
            </w:r>
          </w:p>
        </w:tc>
        <w:tc>
          <w:tcPr>
            <w:tcW w:w="1107" w:type="dxa"/>
          </w:tcPr>
          <w:p w:rsidR="00777646" w:rsidRDefault="00777646" w:rsidP="0077764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-26.22</w:t>
            </w:r>
          </w:p>
        </w:tc>
        <w:tc>
          <w:tcPr>
            <w:tcW w:w="1107" w:type="dxa"/>
          </w:tcPr>
          <w:p w:rsidR="00777646" w:rsidRDefault="00777646" w:rsidP="0077764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-27.68</w:t>
            </w:r>
          </w:p>
        </w:tc>
        <w:tc>
          <w:tcPr>
            <w:tcW w:w="1107" w:type="dxa"/>
          </w:tcPr>
          <w:p w:rsidR="00777646" w:rsidRDefault="00777646" w:rsidP="0077764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-54.38</w:t>
            </w:r>
          </w:p>
        </w:tc>
        <w:tc>
          <w:tcPr>
            <w:tcW w:w="1107" w:type="dxa"/>
          </w:tcPr>
          <w:p w:rsidR="00777646" w:rsidRDefault="00777646" w:rsidP="0077764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-48.51</w:t>
            </w:r>
          </w:p>
        </w:tc>
        <w:tc>
          <w:tcPr>
            <w:tcW w:w="1107" w:type="dxa"/>
          </w:tcPr>
          <w:p w:rsidR="00777646" w:rsidRDefault="00777646" w:rsidP="0077764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-49.65</w:t>
            </w:r>
          </w:p>
        </w:tc>
        <w:tc>
          <w:tcPr>
            <w:tcW w:w="1107" w:type="dxa"/>
          </w:tcPr>
          <w:p w:rsidR="00777646" w:rsidRDefault="00777646" w:rsidP="0077764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-45.88</w:t>
            </w:r>
          </w:p>
        </w:tc>
        <w:tc>
          <w:tcPr>
            <w:tcW w:w="1107" w:type="dxa"/>
          </w:tcPr>
          <w:p w:rsidR="00777646" w:rsidRDefault="00777646" w:rsidP="0077764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-44.66</w:t>
            </w:r>
          </w:p>
        </w:tc>
      </w:tr>
      <w:tr w:rsidR="00777646" w:rsidRPr="00713FF7" w:rsidTr="00777646">
        <w:tc>
          <w:tcPr>
            <w:tcW w:w="2317" w:type="dxa"/>
            <w:shd w:val="clear" w:color="auto" w:fill="auto"/>
          </w:tcPr>
          <w:p w:rsidR="00777646" w:rsidRPr="00B777D6" w:rsidRDefault="00777646" w:rsidP="00777646">
            <w:pPr>
              <w:tabs>
                <w:tab w:val="left" w:pos="1276"/>
              </w:tabs>
              <w:rPr>
                <w:rFonts w:asciiTheme="majorEastAsia" w:eastAsiaTheme="majorEastAsia" w:hAnsiTheme="majorEastAsia"/>
                <w:sz w:val="22"/>
              </w:rPr>
            </w:pPr>
            <w:r w:rsidRPr="00B777D6">
              <w:rPr>
                <w:rFonts w:asciiTheme="majorEastAsia" w:eastAsiaTheme="majorEastAsia" w:hAnsiTheme="majorEastAsia" w:hint="eastAsia"/>
                <w:sz w:val="22"/>
              </w:rPr>
              <w:t>皮等</w:t>
            </w:r>
          </w:p>
        </w:tc>
        <w:tc>
          <w:tcPr>
            <w:tcW w:w="1107" w:type="dxa"/>
          </w:tcPr>
          <w:p w:rsidR="00777646" w:rsidRDefault="00777646" w:rsidP="0077764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-4.80</w:t>
            </w:r>
          </w:p>
        </w:tc>
        <w:tc>
          <w:tcPr>
            <w:tcW w:w="1107" w:type="dxa"/>
          </w:tcPr>
          <w:p w:rsidR="00777646" w:rsidRDefault="00777646" w:rsidP="0077764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-4.27</w:t>
            </w:r>
          </w:p>
        </w:tc>
        <w:tc>
          <w:tcPr>
            <w:tcW w:w="1107" w:type="dxa"/>
          </w:tcPr>
          <w:p w:rsidR="00777646" w:rsidRDefault="00777646" w:rsidP="0077764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-10.69</w:t>
            </w:r>
          </w:p>
        </w:tc>
        <w:tc>
          <w:tcPr>
            <w:tcW w:w="1107" w:type="dxa"/>
          </w:tcPr>
          <w:p w:rsidR="00777646" w:rsidRDefault="00777646" w:rsidP="0077764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-15.77</w:t>
            </w:r>
          </w:p>
        </w:tc>
        <w:tc>
          <w:tcPr>
            <w:tcW w:w="1107" w:type="dxa"/>
          </w:tcPr>
          <w:p w:rsidR="00777646" w:rsidRDefault="00777646" w:rsidP="0077764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-11.80</w:t>
            </w:r>
          </w:p>
        </w:tc>
        <w:tc>
          <w:tcPr>
            <w:tcW w:w="1107" w:type="dxa"/>
          </w:tcPr>
          <w:p w:rsidR="00777646" w:rsidRDefault="00777646" w:rsidP="0077764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-12.23</w:t>
            </w:r>
          </w:p>
        </w:tc>
        <w:tc>
          <w:tcPr>
            <w:tcW w:w="1107" w:type="dxa"/>
          </w:tcPr>
          <w:p w:rsidR="00777646" w:rsidRDefault="00777646" w:rsidP="0077764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-15.85</w:t>
            </w:r>
          </w:p>
        </w:tc>
      </w:tr>
      <w:tr w:rsidR="00777646" w:rsidRPr="00713FF7" w:rsidTr="00777646">
        <w:tc>
          <w:tcPr>
            <w:tcW w:w="2317" w:type="dxa"/>
            <w:shd w:val="clear" w:color="auto" w:fill="auto"/>
          </w:tcPr>
          <w:p w:rsidR="00777646" w:rsidRPr="00B777D6" w:rsidRDefault="00777646" w:rsidP="00777646">
            <w:pPr>
              <w:tabs>
                <w:tab w:val="left" w:pos="1276"/>
              </w:tabs>
              <w:rPr>
                <w:rFonts w:asciiTheme="majorEastAsia" w:eastAsiaTheme="majorEastAsia" w:hAnsiTheme="majorEastAsia"/>
                <w:sz w:val="22"/>
              </w:rPr>
            </w:pPr>
            <w:r w:rsidRPr="00B777D6">
              <w:rPr>
                <w:rFonts w:asciiTheme="majorEastAsia" w:eastAsiaTheme="majorEastAsia" w:hAnsiTheme="majorEastAsia" w:hint="eastAsia"/>
                <w:sz w:val="22"/>
              </w:rPr>
              <w:t>木材及び関連品</w:t>
            </w:r>
          </w:p>
        </w:tc>
        <w:tc>
          <w:tcPr>
            <w:tcW w:w="1107" w:type="dxa"/>
          </w:tcPr>
          <w:p w:rsidR="00777646" w:rsidRDefault="00777646" w:rsidP="0077764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8.63</w:t>
            </w:r>
          </w:p>
        </w:tc>
        <w:tc>
          <w:tcPr>
            <w:tcW w:w="1107" w:type="dxa"/>
          </w:tcPr>
          <w:p w:rsidR="00777646" w:rsidRDefault="00777646" w:rsidP="0077764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7.62</w:t>
            </w:r>
          </w:p>
        </w:tc>
        <w:tc>
          <w:tcPr>
            <w:tcW w:w="1107" w:type="dxa"/>
          </w:tcPr>
          <w:p w:rsidR="00777646" w:rsidRDefault="00777646" w:rsidP="0077764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4.27</w:t>
            </w:r>
          </w:p>
        </w:tc>
        <w:tc>
          <w:tcPr>
            <w:tcW w:w="1107" w:type="dxa"/>
          </w:tcPr>
          <w:p w:rsidR="00777646" w:rsidRDefault="00777646" w:rsidP="0077764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-7.36</w:t>
            </w:r>
          </w:p>
        </w:tc>
        <w:tc>
          <w:tcPr>
            <w:tcW w:w="1107" w:type="dxa"/>
          </w:tcPr>
          <w:p w:rsidR="00777646" w:rsidRDefault="00777646" w:rsidP="0077764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-12.80</w:t>
            </w:r>
          </w:p>
        </w:tc>
        <w:tc>
          <w:tcPr>
            <w:tcW w:w="1107" w:type="dxa"/>
          </w:tcPr>
          <w:p w:rsidR="00777646" w:rsidRDefault="00777646" w:rsidP="0077764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-15.52</w:t>
            </w:r>
          </w:p>
        </w:tc>
        <w:tc>
          <w:tcPr>
            <w:tcW w:w="1107" w:type="dxa"/>
          </w:tcPr>
          <w:p w:rsidR="00777646" w:rsidRDefault="00777646" w:rsidP="0077764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-15.17</w:t>
            </w:r>
          </w:p>
        </w:tc>
      </w:tr>
      <w:tr w:rsidR="00777646" w:rsidRPr="00713FF7" w:rsidTr="00777646">
        <w:tc>
          <w:tcPr>
            <w:tcW w:w="2317" w:type="dxa"/>
            <w:shd w:val="clear" w:color="auto" w:fill="auto"/>
          </w:tcPr>
          <w:p w:rsidR="00777646" w:rsidRPr="00B777D6" w:rsidRDefault="00777646" w:rsidP="00777646">
            <w:pPr>
              <w:tabs>
                <w:tab w:val="left" w:pos="1276"/>
              </w:tabs>
              <w:rPr>
                <w:rFonts w:asciiTheme="majorEastAsia" w:eastAsiaTheme="majorEastAsia" w:hAnsiTheme="majorEastAsia"/>
                <w:sz w:val="22"/>
              </w:rPr>
            </w:pPr>
            <w:r w:rsidRPr="00B777D6">
              <w:rPr>
                <w:rFonts w:asciiTheme="majorEastAsia" w:eastAsiaTheme="majorEastAsia" w:hAnsiTheme="majorEastAsia" w:hint="eastAsia"/>
                <w:sz w:val="22"/>
              </w:rPr>
              <w:t>紙等</w:t>
            </w:r>
          </w:p>
        </w:tc>
        <w:tc>
          <w:tcPr>
            <w:tcW w:w="1107" w:type="dxa"/>
          </w:tcPr>
          <w:p w:rsidR="00777646" w:rsidRDefault="00777646" w:rsidP="0077764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23.69</w:t>
            </w:r>
          </w:p>
        </w:tc>
        <w:tc>
          <w:tcPr>
            <w:tcW w:w="1107" w:type="dxa"/>
          </w:tcPr>
          <w:p w:rsidR="00777646" w:rsidRDefault="00777646" w:rsidP="0077764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26.65</w:t>
            </w:r>
          </w:p>
        </w:tc>
        <w:tc>
          <w:tcPr>
            <w:tcW w:w="1107" w:type="dxa"/>
          </w:tcPr>
          <w:p w:rsidR="00777646" w:rsidRDefault="00777646" w:rsidP="0077764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84.00</w:t>
            </w:r>
          </w:p>
        </w:tc>
        <w:tc>
          <w:tcPr>
            <w:tcW w:w="1107" w:type="dxa"/>
          </w:tcPr>
          <w:p w:rsidR="00777646" w:rsidRDefault="00777646" w:rsidP="0077764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87.06</w:t>
            </w:r>
          </w:p>
        </w:tc>
        <w:tc>
          <w:tcPr>
            <w:tcW w:w="1107" w:type="dxa"/>
          </w:tcPr>
          <w:p w:rsidR="00777646" w:rsidRDefault="00777646" w:rsidP="0077764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74.31</w:t>
            </w:r>
          </w:p>
        </w:tc>
        <w:tc>
          <w:tcPr>
            <w:tcW w:w="1107" w:type="dxa"/>
          </w:tcPr>
          <w:p w:rsidR="00777646" w:rsidRDefault="00777646" w:rsidP="0077764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78.32</w:t>
            </w:r>
          </w:p>
        </w:tc>
        <w:tc>
          <w:tcPr>
            <w:tcW w:w="1107" w:type="dxa"/>
          </w:tcPr>
          <w:p w:rsidR="00777646" w:rsidRDefault="00777646" w:rsidP="0077764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76.15</w:t>
            </w:r>
          </w:p>
        </w:tc>
      </w:tr>
      <w:tr w:rsidR="00777646" w:rsidRPr="00713FF7" w:rsidTr="00777646">
        <w:tc>
          <w:tcPr>
            <w:tcW w:w="2317" w:type="dxa"/>
            <w:shd w:val="clear" w:color="auto" w:fill="auto"/>
          </w:tcPr>
          <w:p w:rsidR="00777646" w:rsidRPr="00B777D6" w:rsidRDefault="00777646" w:rsidP="00777646">
            <w:pPr>
              <w:tabs>
                <w:tab w:val="left" w:pos="1276"/>
              </w:tabs>
              <w:rPr>
                <w:rFonts w:asciiTheme="majorEastAsia" w:eastAsiaTheme="majorEastAsia" w:hAnsiTheme="majorEastAsia"/>
                <w:sz w:val="22"/>
              </w:rPr>
            </w:pPr>
            <w:r w:rsidRPr="00B777D6">
              <w:rPr>
                <w:rFonts w:asciiTheme="majorEastAsia" w:eastAsiaTheme="majorEastAsia" w:hAnsiTheme="majorEastAsia" w:hint="eastAsia"/>
                <w:sz w:val="22"/>
              </w:rPr>
              <w:t>製本</w:t>
            </w:r>
          </w:p>
        </w:tc>
        <w:tc>
          <w:tcPr>
            <w:tcW w:w="1107" w:type="dxa"/>
          </w:tcPr>
          <w:p w:rsidR="00777646" w:rsidRDefault="00777646" w:rsidP="0077764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-1.24</w:t>
            </w:r>
          </w:p>
        </w:tc>
        <w:tc>
          <w:tcPr>
            <w:tcW w:w="1107" w:type="dxa"/>
          </w:tcPr>
          <w:p w:rsidR="00777646" w:rsidRDefault="00777646" w:rsidP="0077764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-1.45</w:t>
            </w:r>
          </w:p>
        </w:tc>
        <w:tc>
          <w:tcPr>
            <w:tcW w:w="1107" w:type="dxa"/>
          </w:tcPr>
          <w:p w:rsidR="00777646" w:rsidRDefault="00777646" w:rsidP="0077764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-15.62</w:t>
            </w:r>
          </w:p>
        </w:tc>
        <w:tc>
          <w:tcPr>
            <w:tcW w:w="1107" w:type="dxa"/>
          </w:tcPr>
          <w:p w:rsidR="00777646" w:rsidRDefault="00777646" w:rsidP="0077764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-10.92</w:t>
            </w:r>
          </w:p>
        </w:tc>
        <w:tc>
          <w:tcPr>
            <w:tcW w:w="1107" w:type="dxa"/>
          </w:tcPr>
          <w:p w:rsidR="00777646" w:rsidRDefault="00777646" w:rsidP="0077764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-12.83</w:t>
            </w:r>
          </w:p>
        </w:tc>
        <w:tc>
          <w:tcPr>
            <w:tcW w:w="1107" w:type="dxa"/>
          </w:tcPr>
          <w:p w:rsidR="00777646" w:rsidRDefault="00777646" w:rsidP="0077764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-11.81</w:t>
            </w:r>
          </w:p>
        </w:tc>
        <w:tc>
          <w:tcPr>
            <w:tcW w:w="1107" w:type="dxa"/>
          </w:tcPr>
          <w:p w:rsidR="00777646" w:rsidRDefault="00777646" w:rsidP="0077764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-9.27</w:t>
            </w:r>
          </w:p>
        </w:tc>
      </w:tr>
      <w:tr w:rsidR="00777646" w:rsidRPr="00713FF7" w:rsidTr="00777646">
        <w:tc>
          <w:tcPr>
            <w:tcW w:w="2317" w:type="dxa"/>
            <w:shd w:val="clear" w:color="auto" w:fill="auto"/>
          </w:tcPr>
          <w:p w:rsidR="00777646" w:rsidRPr="00B777D6" w:rsidRDefault="00777646" w:rsidP="00777646">
            <w:pPr>
              <w:tabs>
                <w:tab w:val="left" w:pos="1276"/>
              </w:tabs>
              <w:rPr>
                <w:rFonts w:asciiTheme="majorEastAsia" w:eastAsiaTheme="majorEastAsia" w:hAnsiTheme="majorEastAsia"/>
                <w:sz w:val="22"/>
              </w:rPr>
            </w:pPr>
            <w:r w:rsidRPr="00B777D6">
              <w:rPr>
                <w:rFonts w:asciiTheme="majorEastAsia" w:eastAsiaTheme="majorEastAsia" w:hAnsiTheme="majorEastAsia" w:hint="eastAsia"/>
                <w:sz w:val="22"/>
              </w:rPr>
              <w:t>石油派製品等</w:t>
            </w:r>
          </w:p>
        </w:tc>
        <w:tc>
          <w:tcPr>
            <w:tcW w:w="1107" w:type="dxa"/>
          </w:tcPr>
          <w:p w:rsidR="00777646" w:rsidRDefault="00777646" w:rsidP="0077764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-5.43</w:t>
            </w:r>
          </w:p>
        </w:tc>
        <w:tc>
          <w:tcPr>
            <w:tcW w:w="1107" w:type="dxa"/>
          </w:tcPr>
          <w:p w:rsidR="00777646" w:rsidRDefault="00777646" w:rsidP="0077764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-4.60</w:t>
            </w:r>
          </w:p>
        </w:tc>
        <w:tc>
          <w:tcPr>
            <w:tcW w:w="1107" w:type="dxa"/>
          </w:tcPr>
          <w:p w:rsidR="00777646" w:rsidRDefault="00777646" w:rsidP="0077764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-18.96</w:t>
            </w:r>
          </w:p>
        </w:tc>
        <w:tc>
          <w:tcPr>
            <w:tcW w:w="1107" w:type="dxa"/>
          </w:tcPr>
          <w:p w:rsidR="00777646" w:rsidRDefault="00777646" w:rsidP="0077764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-10.32</w:t>
            </w:r>
          </w:p>
        </w:tc>
        <w:tc>
          <w:tcPr>
            <w:tcW w:w="1107" w:type="dxa"/>
          </w:tcPr>
          <w:p w:rsidR="00777646" w:rsidRDefault="00777646" w:rsidP="0077764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6.01</w:t>
            </w:r>
          </w:p>
        </w:tc>
        <w:tc>
          <w:tcPr>
            <w:tcW w:w="1107" w:type="dxa"/>
          </w:tcPr>
          <w:p w:rsidR="00777646" w:rsidRDefault="00777646" w:rsidP="0077764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7.41</w:t>
            </w:r>
          </w:p>
        </w:tc>
        <w:tc>
          <w:tcPr>
            <w:tcW w:w="1107" w:type="dxa"/>
          </w:tcPr>
          <w:p w:rsidR="00777646" w:rsidRDefault="00777646" w:rsidP="0077764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13.56</w:t>
            </w:r>
          </w:p>
        </w:tc>
      </w:tr>
      <w:tr w:rsidR="00777646" w:rsidRPr="00713FF7" w:rsidTr="00777646">
        <w:tc>
          <w:tcPr>
            <w:tcW w:w="2317" w:type="dxa"/>
            <w:shd w:val="clear" w:color="auto" w:fill="auto"/>
          </w:tcPr>
          <w:p w:rsidR="00777646" w:rsidRPr="00B777D6" w:rsidRDefault="00777646" w:rsidP="00777646">
            <w:pPr>
              <w:tabs>
                <w:tab w:val="left" w:pos="1276"/>
              </w:tabs>
              <w:rPr>
                <w:rFonts w:asciiTheme="majorEastAsia" w:eastAsiaTheme="majorEastAsia" w:hAnsiTheme="majorEastAsia"/>
                <w:sz w:val="22"/>
              </w:rPr>
            </w:pPr>
            <w:r w:rsidRPr="00B777D6">
              <w:rPr>
                <w:rFonts w:asciiTheme="majorEastAsia" w:eastAsiaTheme="majorEastAsia" w:hAnsiTheme="majorEastAsia" w:hint="eastAsia"/>
                <w:sz w:val="22"/>
              </w:rPr>
              <w:t>化学品</w:t>
            </w:r>
          </w:p>
        </w:tc>
        <w:tc>
          <w:tcPr>
            <w:tcW w:w="1107" w:type="dxa"/>
          </w:tcPr>
          <w:p w:rsidR="00777646" w:rsidRDefault="00777646" w:rsidP="0077764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6.09</w:t>
            </w:r>
          </w:p>
        </w:tc>
        <w:tc>
          <w:tcPr>
            <w:tcW w:w="1107" w:type="dxa"/>
          </w:tcPr>
          <w:p w:rsidR="00777646" w:rsidRDefault="00777646" w:rsidP="0077764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6.63</w:t>
            </w:r>
          </w:p>
        </w:tc>
        <w:tc>
          <w:tcPr>
            <w:tcW w:w="1107" w:type="dxa"/>
          </w:tcPr>
          <w:p w:rsidR="00777646" w:rsidRDefault="00777646" w:rsidP="0077764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13.75</w:t>
            </w:r>
          </w:p>
        </w:tc>
        <w:tc>
          <w:tcPr>
            <w:tcW w:w="1107" w:type="dxa"/>
          </w:tcPr>
          <w:p w:rsidR="00777646" w:rsidRDefault="00777646" w:rsidP="0077764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7.14</w:t>
            </w:r>
          </w:p>
        </w:tc>
        <w:tc>
          <w:tcPr>
            <w:tcW w:w="1107" w:type="dxa"/>
          </w:tcPr>
          <w:p w:rsidR="00777646" w:rsidRDefault="00777646" w:rsidP="0077764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7.87</w:t>
            </w:r>
          </w:p>
        </w:tc>
        <w:tc>
          <w:tcPr>
            <w:tcW w:w="1107" w:type="dxa"/>
          </w:tcPr>
          <w:p w:rsidR="00777646" w:rsidRDefault="00777646" w:rsidP="0077764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10.41</w:t>
            </w:r>
          </w:p>
        </w:tc>
        <w:tc>
          <w:tcPr>
            <w:tcW w:w="1107" w:type="dxa"/>
          </w:tcPr>
          <w:p w:rsidR="00777646" w:rsidRDefault="00777646" w:rsidP="0077764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10.36</w:t>
            </w:r>
          </w:p>
        </w:tc>
      </w:tr>
      <w:tr w:rsidR="00777646" w:rsidRPr="00713FF7" w:rsidTr="00777646">
        <w:tc>
          <w:tcPr>
            <w:tcW w:w="2317" w:type="dxa"/>
            <w:shd w:val="clear" w:color="auto" w:fill="auto"/>
          </w:tcPr>
          <w:p w:rsidR="00777646" w:rsidRPr="00B777D6" w:rsidRDefault="00777646" w:rsidP="00777646">
            <w:pPr>
              <w:tabs>
                <w:tab w:val="left" w:pos="1276"/>
              </w:tabs>
              <w:rPr>
                <w:rFonts w:asciiTheme="majorEastAsia" w:eastAsiaTheme="majorEastAsia" w:hAnsiTheme="majorEastAsia"/>
                <w:sz w:val="22"/>
              </w:rPr>
            </w:pPr>
            <w:r w:rsidRPr="00B777D6">
              <w:rPr>
                <w:rFonts w:asciiTheme="majorEastAsia" w:eastAsiaTheme="majorEastAsia" w:hAnsiTheme="majorEastAsia" w:hint="eastAsia"/>
                <w:sz w:val="22"/>
              </w:rPr>
              <w:t>皮・プラスチック製品</w:t>
            </w:r>
          </w:p>
        </w:tc>
        <w:tc>
          <w:tcPr>
            <w:tcW w:w="1107" w:type="dxa"/>
          </w:tcPr>
          <w:p w:rsidR="00777646" w:rsidRDefault="00777646" w:rsidP="0077764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-5.74</w:t>
            </w:r>
          </w:p>
        </w:tc>
        <w:tc>
          <w:tcPr>
            <w:tcW w:w="1107" w:type="dxa"/>
          </w:tcPr>
          <w:p w:rsidR="00777646" w:rsidRDefault="00777646" w:rsidP="0077764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-5.04</w:t>
            </w:r>
          </w:p>
        </w:tc>
        <w:tc>
          <w:tcPr>
            <w:tcW w:w="1107" w:type="dxa"/>
          </w:tcPr>
          <w:p w:rsidR="00777646" w:rsidRDefault="00777646" w:rsidP="0077764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15.23</w:t>
            </w:r>
          </w:p>
        </w:tc>
        <w:tc>
          <w:tcPr>
            <w:tcW w:w="1107" w:type="dxa"/>
          </w:tcPr>
          <w:p w:rsidR="00777646" w:rsidRDefault="00777646" w:rsidP="0077764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13.98</w:t>
            </w:r>
          </w:p>
        </w:tc>
        <w:tc>
          <w:tcPr>
            <w:tcW w:w="1107" w:type="dxa"/>
          </w:tcPr>
          <w:p w:rsidR="00777646" w:rsidRDefault="00777646" w:rsidP="0077764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9.34</w:t>
            </w:r>
          </w:p>
        </w:tc>
        <w:tc>
          <w:tcPr>
            <w:tcW w:w="1107" w:type="dxa"/>
          </w:tcPr>
          <w:p w:rsidR="00777646" w:rsidRDefault="00777646" w:rsidP="0077764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8.12</w:t>
            </w:r>
          </w:p>
        </w:tc>
        <w:tc>
          <w:tcPr>
            <w:tcW w:w="1107" w:type="dxa"/>
          </w:tcPr>
          <w:p w:rsidR="00777646" w:rsidRDefault="00777646" w:rsidP="0077764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5.60</w:t>
            </w:r>
          </w:p>
        </w:tc>
      </w:tr>
      <w:tr w:rsidR="00777646" w:rsidRPr="00713FF7" w:rsidTr="00777646">
        <w:tc>
          <w:tcPr>
            <w:tcW w:w="2317" w:type="dxa"/>
            <w:shd w:val="clear" w:color="auto" w:fill="auto"/>
          </w:tcPr>
          <w:p w:rsidR="00777646" w:rsidRPr="00B777D6" w:rsidRDefault="00777646" w:rsidP="00777646">
            <w:pPr>
              <w:tabs>
                <w:tab w:val="left" w:pos="1276"/>
              </w:tabs>
              <w:rPr>
                <w:rFonts w:asciiTheme="majorEastAsia" w:eastAsiaTheme="majorEastAsia" w:hAnsiTheme="majorEastAsia"/>
                <w:sz w:val="22"/>
              </w:rPr>
            </w:pPr>
            <w:r w:rsidRPr="00B777D6">
              <w:rPr>
                <w:rFonts w:asciiTheme="majorEastAsia" w:eastAsiaTheme="majorEastAsia" w:hAnsiTheme="majorEastAsia" w:hint="eastAsia"/>
                <w:sz w:val="22"/>
              </w:rPr>
              <w:t>非金属鉱物</w:t>
            </w:r>
          </w:p>
        </w:tc>
        <w:tc>
          <w:tcPr>
            <w:tcW w:w="1107" w:type="dxa"/>
          </w:tcPr>
          <w:p w:rsidR="00777646" w:rsidRDefault="00777646" w:rsidP="0077764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-6.46</w:t>
            </w:r>
          </w:p>
        </w:tc>
        <w:tc>
          <w:tcPr>
            <w:tcW w:w="1107" w:type="dxa"/>
          </w:tcPr>
          <w:p w:rsidR="00777646" w:rsidRDefault="00777646" w:rsidP="0077764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-6.03</w:t>
            </w:r>
          </w:p>
        </w:tc>
        <w:tc>
          <w:tcPr>
            <w:tcW w:w="1107" w:type="dxa"/>
          </w:tcPr>
          <w:p w:rsidR="00777646" w:rsidRDefault="00777646" w:rsidP="0077764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-24.44</w:t>
            </w:r>
          </w:p>
        </w:tc>
        <w:tc>
          <w:tcPr>
            <w:tcW w:w="1107" w:type="dxa"/>
          </w:tcPr>
          <w:p w:rsidR="00777646" w:rsidRDefault="00777646" w:rsidP="0077764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-5.04</w:t>
            </w:r>
          </w:p>
        </w:tc>
        <w:tc>
          <w:tcPr>
            <w:tcW w:w="1107" w:type="dxa"/>
          </w:tcPr>
          <w:p w:rsidR="00777646" w:rsidRDefault="00777646" w:rsidP="0077764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-2.66</w:t>
            </w:r>
          </w:p>
        </w:tc>
        <w:tc>
          <w:tcPr>
            <w:tcW w:w="1107" w:type="dxa"/>
          </w:tcPr>
          <w:p w:rsidR="00777646" w:rsidRDefault="00777646" w:rsidP="0077764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-3.57</w:t>
            </w:r>
          </w:p>
        </w:tc>
        <w:tc>
          <w:tcPr>
            <w:tcW w:w="1107" w:type="dxa"/>
          </w:tcPr>
          <w:p w:rsidR="00777646" w:rsidRDefault="00777646" w:rsidP="0077764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-6.51</w:t>
            </w:r>
          </w:p>
        </w:tc>
      </w:tr>
      <w:tr w:rsidR="00777646" w:rsidRPr="00713FF7" w:rsidTr="00777646">
        <w:tc>
          <w:tcPr>
            <w:tcW w:w="2317" w:type="dxa"/>
            <w:shd w:val="clear" w:color="auto" w:fill="auto"/>
          </w:tcPr>
          <w:p w:rsidR="00777646" w:rsidRPr="00B777D6" w:rsidRDefault="00777646" w:rsidP="00777646">
            <w:pPr>
              <w:tabs>
                <w:tab w:val="left" w:pos="1276"/>
              </w:tabs>
              <w:rPr>
                <w:rFonts w:asciiTheme="majorEastAsia" w:eastAsiaTheme="majorEastAsia" w:hAnsiTheme="majorEastAsia"/>
                <w:sz w:val="22"/>
              </w:rPr>
            </w:pPr>
            <w:r w:rsidRPr="00B777D6">
              <w:rPr>
                <w:rFonts w:asciiTheme="majorEastAsia" w:eastAsiaTheme="majorEastAsia" w:hAnsiTheme="majorEastAsia" w:hint="eastAsia"/>
                <w:sz w:val="22"/>
              </w:rPr>
              <w:t>基礎金属</w:t>
            </w:r>
          </w:p>
        </w:tc>
        <w:tc>
          <w:tcPr>
            <w:tcW w:w="1107" w:type="dxa"/>
          </w:tcPr>
          <w:p w:rsidR="00777646" w:rsidRDefault="00777646" w:rsidP="0077764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-5.02</w:t>
            </w:r>
          </w:p>
        </w:tc>
        <w:tc>
          <w:tcPr>
            <w:tcW w:w="1107" w:type="dxa"/>
          </w:tcPr>
          <w:p w:rsidR="00777646" w:rsidRDefault="00777646" w:rsidP="0077764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-5.60</w:t>
            </w:r>
          </w:p>
        </w:tc>
        <w:tc>
          <w:tcPr>
            <w:tcW w:w="1107" w:type="dxa"/>
          </w:tcPr>
          <w:p w:rsidR="00777646" w:rsidRDefault="00777646" w:rsidP="0077764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35.54</w:t>
            </w:r>
          </w:p>
        </w:tc>
        <w:tc>
          <w:tcPr>
            <w:tcW w:w="1107" w:type="dxa"/>
          </w:tcPr>
          <w:p w:rsidR="00777646" w:rsidRDefault="00777646" w:rsidP="0077764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4.19</w:t>
            </w:r>
          </w:p>
        </w:tc>
        <w:tc>
          <w:tcPr>
            <w:tcW w:w="1107" w:type="dxa"/>
          </w:tcPr>
          <w:p w:rsidR="00777646" w:rsidRDefault="00777646" w:rsidP="0077764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0.16</w:t>
            </w:r>
          </w:p>
        </w:tc>
        <w:tc>
          <w:tcPr>
            <w:tcW w:w="1107" w:type="dxa"/>
          </w:tcPr>
          <w:p w:rsidR="00777646" w:rsidRDefault="00777646" w:rsidP="0077764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-11.17</w:t>
            </w:r>
          </w:p>
        </w:tc>
        <w:tc>
          <w:tcPr>
            <w:tcW w:w="1107" w:type="dxa"/>
          </w:tcPr>
          <w:p w:rsidR="00777646" w:rsidRDefault="00777646" w:rsidP="0077764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-15.53</w:t>
            </w:r>
          </w:p>
        </w:tc>
      </w:tr>
      <w:tr w:rsidR="00777646" w:rsidRPr="00713FF7" w:rsidTr="00777646">
        <w:tc>
          <w:tcPr>
            <w:tcW w:w="2317" w:type="dxa"/>
            <w:shd w:val="clear" w:color="auto" w:fill="auto"/>
          </w:tcPr>
          <w:p w:rsidR="00777646" w:rsidRPr="00B777D6" w:rsidRDefault="00777646" w:rsidP="00777646">
            <w:pPr>
              <w:tabs>
                <w:tab w:val="left" w:pos="1276"/>
              </w:tabs>
              <w:rPr>
                <w:rFonts w:asciiTheme="majorEastAsia" w:eastAsiaTheme="majorEastAsia" w:hAnsiTheme="majorEastAsia"/>
                <w:sz w:val="22"/>
              </w:rPr>
            </w:pPr>
            <w:r w:rsidRPr="00B777D6">
              <w:rPr>
                <w:rFonts w:asciiTheme="majorEastAsia" w:eastAsiaTheme="majorEastAsia" w:hAnsiTheme="majorEastAsia" w:hint="eastAsia"/>
                <w:sz w:val="22"/>
              </w:rPr>
              <w:t>金属・機会・機器</w:t>
            </w:r>
          </w:p>
        </w:tc>
        <w:tc>
          <w:tcPr>
            <w:tcW w:w="1107" w:type="dxa"/>
          </w:tcPr>
          <w:p w:rsidR="00777646" w:rsidRDefault="00777646" w:rsidP="0077764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2.94</w:t>
            </w:r>
          </w:p>
        </w:tc>
        <w:tc>
          <w:tcPr>
            <w:tcW w:w="1107" w:type="dxa"/>
          </w:tcPr>
          <w:p w:rsidR="00777646" w:rsidRDefault="00777646" w:rsidP="0077764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5.56</w:t>
            </w:r>
          </w:p>
        </w:tc>
        <w:tc>
          <w:tcPr>
            <w:tcW w:w="1107" w:type="dxa"/>
          </w:tcPr>
          <w:p w:rsidR="00777646" w:rsidRDefault="00777646" w:rsidP="0077764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-14.53</w:t>
            </w:r>
          </w:p>
        </w:tc>
        <w:tc>
          <w:tcPr>
            <w:tcW w:w="1107" w:type="dxa"/>
          </w:tcPr>
          <w:p w:rsidR="00777646" w:rsidRDefault="00777646" w:rsidP="0077764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-15.25</w:t>
            </w:r>
          </w:p>
        </w:tc>
        <w:tc>
          <w:tcPr>
            <w:tcW w:w="1107" w:type="dxa"/>
          </w:tcPr>
          <w:p w:rsidR="00777646" w:rsidRDefault="00777646" w:rsidP="0077764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-7.51</w:t>
            </w:r>
          </w:p>
        </w:tc>
        <w:tc>
          <w:tcPr>
            <w:tcW w:w="1107" w:type="dxa"/>
          </w:tcPr>
          <w:p w:rsidR="00777646" w:rsidRDefault="00777646" w:rsidP="0077764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-7.82</w:t>
            </w:r>
          </w:p>
        </w:tc>
        <w:tc>
          <w:tcPr>
            <w:tcW w:w="1107" w:type="dxa"/>
          </w:tcPr>
          <w:p w:rsidR="00777646" w:rsidRDefault="00777646" w:rsidP="0077764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-19.44</w:t>
            </w:r>
          </w:p>
        </w:tc>
      </w:tr>
      <w:tr w:rsidR="00777646" w:rsidRPr="00713FF7" w:rsidTr="00777646">
        <w:tc>
          <w:tcPr>
            <w:tcW w:w="2317" w:type="dxa"/>
            <w:shd w:val="clear" w:color="auto" w:fill="auto"/>
          </w:tcPr>
          <w:p w:rsidR="00777646" w:rsidRPr="00B777D6" w:rsidRDefault="00777646" w:rsidP="00777646">
            <w:pPr>
              <w:tabs>
                <w:tab w:val="left" w:pos="1276"/>
              </w:tabs>
              <w:rPr>
                <w:rFonts w:asciiTheme="majorEastAsia" w:eastAsiaTheme="majorEastAsia" w:hAnsiTheme="majorEastAsia"/>
                <w:sz w:val="22"/>
              </w:rPr>
            </w:pPr>
            <w:r w:rsidRPr="00B777D6">
              <w:rPr>
                <w:rFonts w:asciiTheme="majorEastAsia" w:eastAsiaTheme="majorEastAsia" w:hAnsiTheme="majorEastAsia" w:hint="eastAsia"/>
                <w:sz w:val="22"/>
              </w:rPr>
              <w:t>電子機器以外の機械</w:t>
            </w:r>
          </w:p>
        </w:tc>
        <w:tc>
          <w:tcPr>
            <w:tcW w:w="1107" w:type="dxa"/>
          </w:tcPr>
          <w:p w:rsidR="00777646" w:rsidRDefault="00777646" w:rsidP="0077764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-1.55</w:t>
            </w:r>
          </w:p>
        </w:tc>
        <w:tc>
          <w:tcPr>
            <w:tcW w:w="1107" w:type="dxa"/>
          </w:tcPr>
          <w:p w:rsidR="00777646" w:rsidRDefault="00777646" w:rsidP="0077764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0.23</w:t>
            </w:r>
          </w:p>
        </w:tc>
        <w:tc>
          <w:tcPr>
            <w:tcW w:w="1107" w:type="dxa"/>
          </w:tcPr>
          <w:p w:rsidR="00777646" w:rsidRDefault="00777646" w:rsidP="0077764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-2.98</w:t>
            </w:r>
          </w:p>
        </w:tc>
        <w:tc>
          <w:tcPr>
            <w:tcW w:w="1107" w:type="dxa"/>
          </w:tcPr>
          <w:p w:rsidR="00777646" w:rsidRDefault="00777646" w:rsidP="0077764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-2.59</w:t>
            </w:r>
          </w:p>
        </w:tc>
        <w:tc>
          <w:tcPr>
            <w:tcW w:w="1107" w:type="dxa"/>
          </w:tcPr>
          <w:p w:rsidR="00777646" w:rsidRDefault="00777646" w:rsidP="0077764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-2.73</w:t>
            </w:r>
          </w:p>
        </w:tc>
        <w:tc>
          <w:tcPr>
            <w:tcW w:w="1107" w:type="dxa"/>
          </w:tcPr>
          <w:p w:rsidR="00777646" w:rsidRDefault="00777646" w:rsidP="0077764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-18.62</w:t>
            </w:r>
          </w:p>
        </w:tc>
        <w:tc>
          <w:tcPr>
            <w:tcW w:w="1107" w:type="dxa"/>
          </w:tcPr>
          <w:p w:rsidR="00777646" w:rsidRDefault="00777646" w:rsidP="0077764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-23.28</w:t>
            </w:r>
          </w:p>
        </w:tc>
      </w:tr>
      <w:tr w:rsidR="00777646" w:rsidRPr="00713FF7" w:rsidTr="00777646">
        <w:tc>
          <w:tcPr>
            <w:tcW w:w="2317" w:type="dxa"/>
            <w:shd w:val="clear" w:color="auto" w:fill="auto"/>
          </w:tcPr>
          <w:p w:rsidR="00777646" w:rsidRPr="00B777D6" w:rsidRDefault="00777646" w:rsidP="00777646">
            <w:pPr>
              <w:tabs>
                <w:tab w:val="left" w:pos="1276"/>
              </w:tabs>
              <w:rPr>
                <w:rFonts w:asciiTheme="majorEastAsia" w:eastAsiaTheme="majorEastAsia" w:hAnsiTheme="majorEastAsia"/>
                <w:sz w:val="22"/>
              </w:rPr>
            </w:pPr>
            <w:r w:rsidRPr="00B777D6">
              <w:rPr>
                <w:rFonts w:asciiTheme="majorEastAsia" w:eastAsiaTheme="majorEastAsia" w:hAnsiTheme="majorEastAsia" w:hint="eastAsia"/>
                <w:sz w:val="22"/>
              </w:rPr>
              <w:t>電子機器・機械</w:t>
            </w:r>
          </w:p>
        </w:tc>
        <w:tc>
          <w:tcPr>
            <w:tcW w:w="1107" w:type="dxa"/>
          </w:tcPr>
          <w:p w:rsidR="00777646" w:rsidRDefault="00777646" w:rsidP="0077764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-2.58</w:t>
            </w:r>
          </w:p>
        </w:tc>
        <w:tc>
          <w:tcPr>
            <w:tcW w:w="1107" w:type="dxa"/>
          </w:tcPr>
          <w:p w:rsidR="00777646" w:rsidRDefault="00777646" w:rsidP="0077764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0.76</w:t>
            </w:r>
          </w:p>
        </w:tc>
        <w:tc>
          <w:tcPr>
            <w:tcW w:w="1107" w:type="dxa"/>
          </w:tcPr>
          <w:p w:rsidR="00777646" w:rsidRDefault="00777646" w:rsidP="0077764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27.77</w:t>
            </w:r>
          </w:p>
        </w:tc>
        <w:tc>
          <w:tcPr>
            <w:tcW w:w="1107" w:type="dxa"/>
          </w:tcPr>
          <w:p w:rsidR="00777646" w:rsidRDefault="00777646" w:rsidP="0077764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10.51</w:t>
            </w:r>
          </w:p>
        </w:tc>
        <w:tc>
          <w:tcPr>
            <w:tcW w:w="1107" w:type="dxa"/>
          </w:tcPr>
          <w:p w:rsidR="00777646" w:rsidRDefault="00777646" w:rsidP="0077764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12.96</w:t>
            </w:r>
          </w:p>
        </w:tc>
        <w:tc>
          <w:tcPr>
            <w:tcW w:w="1107" w:type="dxa"/>
          </w:tcPr>
          <w:p w:rsidR="00777646" w:rsidRDefault="00777646" w:rsidP="0077764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7.03</w:t>
            </w:r>
          </w:p>
        </w:tc>
        <w:tc>
          <w:tcPr>
            <w:tcW w:w="1107" w:type="dxa"/>
          </w:tcPr>
          <w:p w:rsidR="00777646" w:rsidRDefault="00777646" w:rsidP="0077764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9.17</w:t>
            </w:r>
          </w:p>
        </w:tc>
      </w:tr>
      <w:tr w:rsidR="00777646" w:rsidRPr="00713FF7" w:rsidTr="00777646">
        <w:tc>
          <w:tcPr>
            <w:tcW w:w="2317" w:type="dxa"/>
            <w:shd w:val="clear" w:color="auto" w:fill="auto"/>
          </w:tcPr>
          <w:p w:rsidR="00777646" w:rsidRPr="00B777D6" w:rsidRDefault="00777646" w:rsidP="00777646">
            <w:pPr>
              <w:tabs>
                <w:tab w:val="left" w:pos="1276"/>
              </w:tabs>
              <w:jc w:val="left"/>
              <w:rPr>
                <w:rFonts w:asciiTheme="majorEastAsia" w:eastAsiaTheme="majorEastAsia" w:hAnsiTheme="majorEastAsia"/>
                <w:sz w:val="22"/>
              </w:rPr>
            </w:pPr>
            <w:r w:rsidRPr="00B777D6">
              <w:rPr>
                <w:rFonts w:asciiTheme="majorEastAsia" w:eastAsiaTheme="majorEastAsia" w:hAnsiTheme="majorEastAsia" w:hint="eastAsia"/>
                <w:sz w:val="22"/>
              </w:rPr>
              <w:t>医療機器等</w:t>
            </w:r>
          </w:p>
        </w:tc>
        <w:tc>
          <w:tcPr>
            <w:tcW w:w="1107" w:type="dxa"/>
          </w:tcPr>
          <w:p w:rsidR="00777646" w:rsidRDefault="00777646" w:rsidP="0077764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7.03</w:t>
            </w:r>
          </w:p>
        </w:tc>
        <w:tc>
          <w:tcPr>
            <w:tcW w:w="1107" w:type="dxa"/>
          </w:tcPr>
          <w:p w:rsidR="00777646" w:rsidRDefault="00777646" w:rsidP="0077764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9.91</w:t>
            </w:r>
          </w:p>
        </w:tc>
        <w:tc>
          <w:tcPr>
            <w:tcW w:w="1107" w:type="dxa"/>
          </w:tcPr>
          <w:p w:rsidR="00777646" w:rsidRDefault="00777646" w:rsidP="0077764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13.64</w:t>
            </w:r>
          </w:p>
        </w:tc>
        <w:tc>
          <w:tcPr>
            <w:tcW w:w="1107" w:type="dxa"/>
          </w:tcPr>
          <w:p w:rsidR="00777646" w:rsidRDefault="00777646" w:rsidP="0077764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10.15</w:t>
            </w:r>
          </w:p>
        </w:tc>
        <w:tc>
          <w:tcPr>
            <w:tcW w:w="1107" w:type="dxa"/>
          </w:tcPr>
          <w:p w:rsidR="00777646" w:rsidRDefault="00777646" w:rsidP="0077764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24.65</w:t>
            </w:r>
          </w:p>
        </w:tc>
        <w:tc>
          <w:tcPr>
            <w:tcW w:w="1107" w:type="dxa"/>
          </w:tcPr>
          <w:p w:rsidR="00777646" w:rsidRDefault="00777646" w:rsidP="0077764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23.60</w:t>
            </w:r>
          </w:p>
        </w:tc>
        <w:tc>
          <w:tcPr>
            <w:tcW w:w="1107" w:type="dxa"/>
          </w:tcPr>
          <w:p w:rsidR="00777646" w:rsidRDefault="00777646" w:rsidP="0077764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30.10</w:t>
            </w:r>
          </w:p>
        </w:tc>
      </w:tr>
      <w:tr w:rsidR="00777646" w:rsidRPr="00713FF7" w:rsidTr="00777646">
        <w:tc>
          <w:tcPr>
            <w:tcW w:w="2317" w:type="dxa"/>
            <w:shd w:val="clear" w:color="auto" w:fill="auto"/>
          </w:tcPr>
          <w:p w:rsidR="00777646" w:rsidRPr="00B777D6" w:rsidRDefault="00777646" w:rsidP="00777646">
            <w:pPr>
              <w:tabs>
                <w:tab w:val="left" w:pos="1276"/>
              </w:tabs>
              <w:jc w:val="left"/>
              <w:rPr>
                <w:rFonts w:asciiTheme="majorEastAsia" w:eastAsiaTheme="majorEastAsia" w:hAnsiTheme="majorEastAsia"/>
                <w:sz w:val="22"/>
              </w:rPr>
            </w:pPr>
            <w:r w:rsidRPr="00B777D6">
              <w:rPr>
                <w:rFonts w:asciiTheme="majorEastAsia" w:eastAsiaTheme="majorEastAsia" w:hAnsiTheme="majorEastAsia" w:hint="eastAsia"/>
                <w:sz w:val="22"/>
              </w:rPr>
              <w:t>自動車等</w:t>
            </w:r>
          </w:p>
        </w:tc>
        <w:tc>
          <w:tcPr>
            <w:tcW w:w="1107" w:type="dxa"/>
          </w:tcPr>
          <w:p w:rsidR="00777646" w:rsidRDefault="00777646" w:rsidP="0077764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-0.22</w:t>
            </w:r>
          </w:p>
        </w:tc>
        <w:tc>
          <w:tcPr>
            <w:tcW w:w="1107" w:type="dxa"/>
          </w:tcPr>
          <w:p w:rsidR="00777646" w:rsidRDefault="00777646" w:rsidP="0077764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-1.81</w:t>
            </w:r>
          </w:p>
        </w:tc>
        <w:tc>
          <w:tcPr>
            <w:tcW w:w="1107" w:type="dxa"/>
          </w:tcPr>
          <w:p w:rsidR="00777646" w:rsidRDefault="00777646" w:rsidP="0077764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-67.65</w:t>
            </w:r>
          </w:p>
        </w:tc>
        <w:tc>
          <w:tcPr>
            <w:tcW w:w="1107" w:type="dxa"/>
          </w:tcPr>
          <w:p w:rsidR="00777646" w:rsidRDefault="00777646" w:rsidP="0077764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-61.69</w:t>
            </w:r>
          </w:p>
        </w:tc>
        <w:tc>
          <w:tcPr>
            <w:tcW w:w="1107" w:type="dxa"/>
          </w:tcPr>
          <w:p w:rsidR="00777646" w:rsidRDefault="00777646" w:rsidP="0077764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-48.69</w:t>
            </w:r>
          </w:p>
        </w:tc>
        <w:tc>
          <w:tcPr>
            <w:tcW w:w="1107" w:type="dxa"/>
          </w:tcPr>
          <w:p w:rsidR="00777646" w:rsidRDefault="00777646" w:rsidP="0077764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-45.41</w:t>
            </w:r>
          </w:p>
        </w:tc>
        <w:tc>
          <w:tcPr>
            <w:tcW w:w="1107" w:type="dxa"/>
          </w:tcPr>
          <w:p w:rsidR="00777646" w:rsidRDefault="00777646" w:rsidP="0077764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-38.59</w:t>
            </w:r>
          </w:p>
        </w:tc>
      </w:tr>
      <w:tr w:rsidR="00777646" w:rsidRPr="00713FF7" w:rsidTr="00777646">
        <w:tc>
          <w:tcPr>
            <w:tcW w:w="2317" w:type="dxa"/>
            <w:shd w:val="clear" w:color="auto" w:fill="auto"/>
          </w:tcPr>
          <w:p w:rsidR="00777646" w:rsidRPr="00B777D6" w:rsidRDefault="00777646" w:rsidP="00777646">
            <w:pPr>
              <w:tabs>
                <w:tab w:val="left" w:pos="1276"/>
              </w:tabs>
              <w:jc w:val="left"/>
              <w:rPr>
                <w:rFonts w:asciiTheme="majorEastAsia" w:eastAsiaTheme="majorEastAsia" w:hAnsiTheme="majorEastAsia"/>
                <w:sz w:val="22"/>
              </w:rPr>
            </w:pPr>
            <w:r w:rsidRPr="00B777D6">
              <w:rPr>
                <w:rFonts w:asciiTheme="majorEastAsia" w:eastAsiaTheme="majorEastAsia" w:hAnsiTheme="majorEastAsia" w:hint="eastAsia"/>
                <w:sz w:val="22"/>
              </w:rPr>
              <w:t>その他輸送機器</w:t>
            </w:r>
          </w:p>
        </w:tc>
        <w:tc>
          <w:tcPr>
            <w:tcW w:w="1107" w:type="dxa"/>
          </w:tcPr>
          <w:p w:rsidR="00777646" w:rsidRDefault="00777646" w:rsidP="0077764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1.00</w:t>
            </w:r>
          </w:p>
        </w:tc>
        <w:tc>
          <w:tcPr>
            <w:tcW w:w="1107" w:type="dxa"/>
          </w:tcPr>
          <w:p w:rsidR="00777646" w:rsidRDefault="00777646" w:rsidP="0077764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1.04</w:t>
            </w:r>
          </w:p>
        </w:tc>
        <w:tc>
          <w:tcPr>
            <w:tcW w:w="1107" w:type="dxa"/>
          </w:tcPr>
          <w:p w:rsidR="00777646" w:rsidRDefault="00777646" w:rsidP="0077764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-9.80</w:t>
            </w:r>
          </w:p>
        </w:tc>
        <w:tc>
          <w:tcPr>
            <w:tcW w:w="1107" w:type="dxa"/>
          </w:tcPr>
          <w:p w:rsidR="00777646" w:rsidRDefault="00777646" w:rsidP="0077764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-9.48</w:t>
            </w:r>
          </w:p>
        </w:tc>
        <w:tc>
          <w:tcPr>
            <w:tcW w:w="1107" w:type="dxa"/>
          </w:tcPr>
          <w:p w:rsidR="00777646" w:rsidRDefault="00777646" w:rsidP="0077764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17.73</w:t>
            </w:r>
          </w:p>
        </w:tc>
        <w:tc>
          <w:tcPr>
            <w:tcW w:w="1107" w:type="dxa"/>
          </w:tcPr>
          <w:p w:rsidR="00777646" w:rsidRDefault="00777646" w:rsidP="0077764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15.46</w:t>
            </w:r>
          </w:p>
        </w:tc>
        <w:tc>
          <w:tcPr>
            <w:tcW w:w="1107" w:type="dxa"/>
          </w:tcPr>
          <w:p w:rsidR="00777646" w:rsidRDefault="00777646" w:rsidP="0077764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6.19</w:t>
            </w:r>
          </w:p>
        </w:tc>
      </w:tr>
      <w:tr w:rsidR="00777646" w:rsidRPr="00713FF7" w:rsidTr="00777646">
        <w:tc>
          <w:tcPr>
            <w:tcW w:w="2317" w:type="dxa"/>
            <w:shd w:val="clear" w:color="auto" w:fill="auto"/>
          </w:tcPr>
          <w:p w:rsidR="00777646" w:rsidRPr="00B777D6" w:rsidRDefault="00777646" w:rsidP="00777646">
            <w:pPr>
              <w:tabs>
                <w:tab w:val="left" w:pos="1276"/>
              </w:tabs>
              <w:jc w:val="left"/>
              <w:rPr>
                <w:rFonts w:asciiTheme="majorEastAsia" w:eastAsiaTheme="majorEastAsia" w:hAnsiTheme="majorEastAsia"/>
                <w:sz w:val="22"/>
              </w:rPr>
            </w:pPr>
            <w:r w:rsidRPr="00B777D6">
              <w:rPr>
                <w:rFonts w:asciiTheme="majorEastAsia" w:eastAsiaTheme="majorEastAsia" w:hAnsiTheme="majorEastAsia" w:hint="eastAsia"/>
                <w:sz w:val="22"/>
              </w:rPr>
              <w:t>家具等</w:t>
            </w:r>
          </w:p>
        </w:tc>
        <w:tc>
          <w:tcPr>
            <w:tcW w:w="1107" w:type="dxa"/>
          </w:tcPr>
          <w:p w:rsidR="00777646" w:rsidRDefault="00777646" w:rsidP="0077764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3.27</w:t>
            </w:r>
          </w:p>
        </w:tc>
        <w:tc>
          <w:tcPr>
            <w:tcW w:w="1107" w:type="dxa"/>
          </w:tcPr>
          <w:p w:rsidR="00777646" w:rsidRDefault="00777646" w:rsidP="0077764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3.56</w:t>
            </w:r>
          </w:p>
        </w:tc>
        <w:tc>
          <w:tcPr>
            <w:tcW w:w="1107" w:type="dxa"/>
          </w:tcPr>
          <w:p w:rsidR="00777646" w:rsidRDefault="00777646" w:rsidP="0077764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-15.03</w:t>
            </w:r>
          </w:p>
        </w:tc>
        <w:tc>
          <w:tcPr>
            <w:tcW w:w="1107" w:type="dxa"/>
          </w:tcPr>
          <w:p w:rsidR="00777646" w:rsidRDefault="00777646" w:rsidP="0077764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-17.11</w:t>
            </w:r>
          </w:p>
        </w:tc>
        <w:tc>
          <w:tcPr>
            <w:tcW w:w="1107" w:type="dxa"/>
          </w:tcPr>
          <w:p w:rsidR="00777646" w:rsidRDefault="00777646" w:rsidP="0077764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-6.25</w:t>
            </w:r>
          </w:p>
        </w:tc>
        <w:tc>
          <w:tcPr>
            <w:tcW w:w="1107" w:type="dxa"/>
          </w:tcPr>
          <w:p w:rsidR="00777646" w:rsidRDefault="00777646" w:rsidP="0077764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-2.30</w:t>
            </w:r>
          </w:p>
        </w:tc>
        <w:tc>
          <w:tcPr>
            <w:tcW w:w="1107" w:type="dxa"/>
          </w:tcPr>
          <w:p w:rsidR="00777646" w:rsidRDefault="00777646" w:rsidP="0077764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-9.45</w:t>
            </w:r>
          </w:p>
        </w:tc>
      </w:tr>
    </w:tbl>
    <w:p w:rsidR="00777646" w:rsidRDefault="00777646" w:rsidP="00777646">
      <w:pPr>
        <w:tabs>
          <w:tab w:val="left" w:pos="1276"/>
        </w:tabs>
        <w:ind w:left="1680" w:hanging="1680"/>
        <w:jc w:val="left"/>
        <w:rPr>
          <w:rFonts w:asciiTheme="majorEastAsia" w:eastAsiaTheme="majorEastAsia" w:hAnsiTheme="majorEastAsia"/>
          <w:sz w:val="20"/>
          <w:szCs w:val="20"/>
        </w:rPr>
      </w:pPr>
    </w:p>
    <w:p w:rsidR="00777646" w:rsidRPr="00B555C5" w:rsidRDefault="00777646" w:rsidP="00777646">
      <w:pPr>
        <w:tabs>
          <w:tab w:val="left" w:pos="1276"/>
        </w:tabs>
        <w:ind w:left="1680" w:hanging="1680"/>
        <w:jc w:val="left"/>
        <w:rPr>
          <w:rFonts w:asciiTheme="majorEastAsia" w:eastAsiaTheme="majorEastAsia" w:hAnsiTheme="majorEastAsia"/>
          <w:sz w:val="20"/>
          <w:szCs w:val="20"/>
          <w:lang w:eastAsia="zh-TW"/>
        </w:rPr>
      </w:pPr>
      <w:r w:rsidRPr="008B6396">
        <w:rPr>
          <w:rFonts w:asciiTheme="majorEastAsia" w:eastAsiaTheme="majorEastAsia" w:hAnsiTheme="majorEastAsia" w:hint="eastAsia"/>
          <w:sz w:val="20"/>
          <w:szCs w:val="20"/>
          <w:lang w:eastAsia="zh-TW"/>
        </w:rPr>
        <w:t>出所：国家統計院（INE</w:t>
      </w:r>
      <w:r w:rsidRPr="008B6396">
        <w:rPr>
          <w:rFonts w:asciiTheme="majorEastAsia" w:eastAsiaTheme="majorEastAsia" w:hAnsiTheme="majorEastAsia"/>
          <w:sz w:val="20"/>
          <w:szCs w:val="20"/>
          <w:lang w:eastAsia="zh-TW"/>
        </w:rPr>
        <w:t>）</w:t>
      </w:r>
    </w:p>
    <w:p w:rsidR="00777646" w:rsidRPr="00903440" w:rsidRDefault="00777646" w:rsidP="00777646">
      <w:pPr>
        <w:rPr>
          <w:rFonts w:asciiTheme="majorEastAsia" w:eastAsiaTheme="majorEastAsia" w:hAnsiTheme="majorEastAsia"/>
          <w:sz w:val="24"/>
          <w:szCs w:val="24"/>
          <w:lang w:eastAsia="zh-TW"/>
        </w:rPr>
      </w:pPr>
    </w:p>
    <w:p w:rsidR="00777646" w:rsidRPr="00903440" w:rsidRDefault="00777646" w:rsidP="00777646">
      <w:pPr>
        <w:jc w:val="center"/>
        <w:rPr>
          <w:rFonts w:asciiTheme="majorEastAsia" w:eastAsiaTheme="majorEastAsia" w:hAnsiTheme="majorEastAsia" w:cs="ＭＳ ゴシック"/>
          <w:sz w:val="24"/>
          <w:szCs w:val="24"/>
          <w:lang w:eastAsia="zh-TW"/>
        </w:rPr>
      </w:pPr>
      <w:r>
        <w:rPr>
          <w:rFonts w:asciiTheme="majorEastAsia" w:eastAsiaTheme="majorEastAsia" w:hAnsiTheme="majorEastAsia" w:cs="ＭＳ ゴシック" w:hint="eastAsia"/>
          <w:sz w:val="24"/>
          <w:szCs w:val="24"/>
          <w:lang w:eastAsia="zh-TW"/>
        </w:rPr>
        <w:t xml:space="preserve">　　　　　　　　　　　　　　　　　　　　　　　　　　　　　　　　　　　　</w:t>
      </w:r>
      <w:r w:rsidRPr="00903440">
        <w:rPr>
          <w:rFonts w:asciiTheme="majorEastAsia" w:eastAsiaTheme="majorEastAsia" w:hAnsiTheme="majorEastAsia" w:cs="ＭＳ ゴシック" w:hint="eastAsia"/>
          <w:sz w:val="24"/>
          <w:szCs w:val="24"/>
          <w:lang w:eastAsia="zh-TW"/>
        </w:rPr>
        <w:t>(了)</w:t>
      </w:r>
    </w:p>
    <w:p w:rsidR="00777646" w:rsidRPr="004F3417" w:rsidRDefault="00777646" w:rsidP="00777646">
      <w:pPr>
        <w:jc w:val="center"/>
        <w:rPr>
          <w:rFonts w:asciiTheme="majorEastAsia" w:eastAsiaTheme="majorEastAsia" w:hAnsiTheme="majorEastAsia" w:cs="ＭＳ ゴシック"/>
          <w:b/>
          <w:i/>
          <w:sz w:val="24"/>
          <w:szCs w:val="24"/>
          <w:lang w:eastAsia="zh-TW"/>
        </w:rPr>
      </w:pPr>
    </w:p>
    <w:p w:rsidR="00C0648E" w:rsidRDefault="00C0648E" w:rsidP="0017457F">
      <w:pPr>
        <w:autoSpaceDE w:val="0"/>
        <w:autoSpaceDN w:val="0"/>
        <w:adjustRightInd w:val="0"/>
        <w:jc w:val="left"/>
        <w:rPr>
          <w:rFonts w:ascii="ＭＳ ゴシック" w:eastAsia="ＭＳ ゴシック" w:cs="ＭＳ ゴシック"/>
          <w:kern w:val="0"/>
          <w:sz w:val="24"/>
          <w:szCs w:val="24"/>
          <w:lang w:val="ja-JP"/>
        </w:rPr>
      </w:pPr>
    </w:p>
    <w:sectPr w:rsidR="00C0648E" w:rsidSect="00252FC5">
      <w:footerReference w:type="default" r:id="rId9"/>
      <w:pgSz w:w="11906" w:h="16838" w:code="9"/>
      <w:pgMar w:top="1440" w:right="1080" w:bottom="1440" w:left="108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646" w:rsidRDefault="00777646" w:rsidP="00A94279">
      <w:r>
        <w:separator/>
      </w:r>
    </w:p>
  </w:endnote>
  <w:endnote w:type="continuationSeparator" w:id="0">
    <w:p w:rsidR="00777646" w:rsidRDefault="00777646" w:rsidP="00A94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1977049"/>
      <w:docPartObj>
        <w:docPartGallery w:val="Page Numbers (Bottom of Page)"/>
        <w:docPartUnique/>
      </w:docPartObj>
    </w:sdtPr>
    <w:sdtEndPr/>
    <w:sdtContent>
      <w:p w:rsidR="00777646" w:rsidRDefault="00777646">
        <w:pPr>
          <w:pStyle w:val="a6"/>
          <w:jc w:val="center"/>
        </w:pPr>
        <w:r>
          <w:fldChar w:fldCharType="begin"/>
        </w:r>
        <w:r>
          <w:instrText>PAGE   \* MERGEFORMAT</w:instrText>
        </w:r>
        <w:r>
          <w:fldChar w:fldCharType="separate"/>
        </w:r>
        <w:r w:rsidR="00B33B87" w:rsidRPr="00B33B87">
          <w:rPr>
            <w:noProof/>
            <w:lang w:val="ja-JP"/>
          </w:rPr>
          <w:t>1</w:t>
        </w:r>
        <w:r>
          <w:fldChar w:fldCharType="end"/>
        </w:r>
      </w:p>
    </w:sdtContent>
  </w:sdt>
  <w:p w:rsidR="00777646" w:rsidRDefault="0077764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646" w:rsidRDefault="00777646" w:rsidP="00A94279">
      <w:r>
        <w:separator/>
      </w:r>
    </w:p>
  </w:footnote>
  <w:footnote w:type="continuationSeparator" w:id="0">
    <w:p w:rsidR="00777646" w:rsidRDefault="00777646" w:rsidP="00A942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1190E"/>
    <w:multiLevelType w:val="hybridMultilevel"/>
    <w:tmpl w:val="E3501A1E"/>
    <w:lvl w:ilvl="0" w:tplc="71FA254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CCA6166"/>
    <w:multiLevelType w:val="hybridMultilevel"/>
    <w:tmpl w:val="45D0CE4E"/>
    <w:lvl w:ilvl="0" w:tplc="A51A584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65D7FFD"/>
    <w:multiLevelType w:val="hybridMultilevel"/>
    <w:tmpl w:val="23329B00"/>
    <w:lvl w:ilvl="0" w:tplc="5B66B256">
      <w:start w:val="1"/>
      <w:numFmt w:val="decimalFullWidth"/>
      <w:lvlText w:val="（%1）"/>
      <w:lvlJc w:val="left"/>
      <w:pPr>
        <w:ind w:left="720" w:hanging="72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73D7841"/>
    <w:multiLevelType w:val="hybridMultilevel"/>
    <w:tmpl w:val="55C0065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87B2F05"/>
    <w:multiLevelType w:val="hybridMultilevel"/>
    <w:tmpl w:val="5804FA02"/>
    <w:lvl w:ilvl="0" w:tplc="B00096A2">
      <w:start w:val="1"/>
      <w:numFmt w:val="decimalFullWidth"/>
      <w:lvlText w:val="（%1）"/>
      <w:lvlJc w:val="left"/>
      <w:pPr>
        <w:ind w:left="720" w:hanging="72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9B22168"/>
    <w:multiLevelType w:val="hybridMultilevel"/>
    <w:tmpl w:val="665AE862"/>
    <w:lvl w:ilvl="0" w:tplc="D43A3A5C">
      <w:start w:val="1"/>
      <w:numFmt w:val="decimalFullWidth"/>
      <w:lvlText w:val="（%1）"/>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F612AF9"/>
    <w:multiLevelType w:val="hybridMultilevel"/>
    <w:tmpl w:val="AFF4C00C"/>
    <w:lvl w:ilvl="0" w:tplc="71FA254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71EB0B74"/>
    <w:multiLevelType w:val="hybridMultilevel"/>
    <w:tmpl w:val="A2AE8314"/>
    <w:lvl w:ilvl="0" w:tplc="F978097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2"/>
  </w:num>
  <w:num w:numId="3">
    <w:abstractNumId w:val="4"/>
  </w:num>
  <w:num w:numId="4">
    <w:abstractNumId w:val="5"/>
  </w:num>
  <w:num w:numId="5">
    <w:abstractNumId w:val="6"/>
  </w:num>
  <w:num w:numId="6">
    <w:abstractNumId w:val="3"/>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proofState w:spelling="clean" w:grammar="dirty"/>
  <w:defaultTabStop w:val="840"/>
  <w:hyphenationZone w:val="425"/>
  <w:drawingGridHorizontalSpacing w:val="105"/>
  <w:displayHorizontalDrawingGridEvery w:val="0"/>
  <w:displayVerticalDrawingGridEvery w:val="2"/>
  <w:characterSpacingControl w:val="compressPunctuation"/>
  <w:hdrShapeDefaults>
    <o:shapedefaults v:ext="edit" spidmax="159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F3C"/>
    <w:rsid w:val="00007D9F"/>
    <w:rsid w:val="000173F4"/>
    <w:rsid w:val="00021261"/>
    <w:rsid w:val="000256B9"/>
    <w:rsid w:val="0003357F"/>
    <w:rsid w:val="00041CD4"/>
    <w:rsid w:val="000456E2"/>
    <w:rsid w:val="00061446"/>
    <w:rsid w:val="00063950"/>
    <w:rsid w:val="0006426B"/>
    <w:rsid w:val="00066A12"/>
    <w:rsid w:val="0007293B"/>
    <w:rsid w:val="00073A3B"/>
    <w:rsid w:val="00080006"/>
    <w:rsid w:val="0009085D"/>
    <w:rsid w:val="000917B6"/>
    <w:rsid w:val="00094C35"/>
    <w:rsid w:val="000A5809"/>
    <w:rsid w:val="000A6407"/>
    <w:rsid w:val="000B144E"/>
    <w:rsid w:val="000D05B1"/>
    <w:rsid w:val="000D2B21"/>
    <w:rsid w:val="000E5786"/>
    <w:rsid w:val="000F4A14"/>
    <w:rsid w:val="000F659B"/>
    <w:rsid w:val="00111C0F"/>
    <w:rsid w:val="00113825"/>
    <w:rsid w:val="00114C87"/>
    <w:rsid w:val="001229A7"/>
    <w:rsid w:val="0012521F"/>
    <w:rsid w:val="0012591A"/>
    <w:rsid w:val="00133E3B"/>
    <w:rsid w:val="0013489D"/>
    <w:rsid w:val="00141967"/>
    <w:rsid w:val="00156879"/>
    <w:rsid w:val="0015691A"/>
    <w:rsid w:val="00172DFA"/>
    <w:rsid w:val="0017457F"/>
    <w:rsid w:val="00183C65"/>
    <w:rsid w:val="00185A5C"/>
    <w:rsid w:val="0019010F"/>
    <w:rsid w:val="0019707B"/>
    <w:rsid w:val="00197D6A"/>
    <w:rsid w:val="001A70F9"/>
    <w:rsid w:val="001B36D7"/>
    <w:rsid w:val="001B5C3C"/>
    <w:rsid w:val="001B6F75"/>
    <w:rsid w:val="001B7AE9"/>
    <w:rsid w:val="001C0BE1"/>
    <w:rsid w:val="001C201A"/>
    <w:rsid w:val="001C22A1"/>
    <w:rsid w:val="001C2CCB"/>
    <w:rsid w:val="001C41D4"/>
    <w:rsid w:val="001C7604"/>
    <w:rsid w:val="001D6682"/>
    <w:rsid w:val="001D7C68"/>
    <w:rsid w:val="001E6C8B"/>
    <w:rsid w:val="001F161E"/>
    <w:rsid w:val="001F4B2B"/>
    <w:rsid w:val="001F55ED"/>
    <w:rsid w:val="001F6182"/>
    <w:rsid w:val="00204BFD"/>
    <w:rsid w:val="00204C7E"/>
    <w:rsid w:val="00212995"/>
    <w:rsid w:val="0022636F"/>
    <w:rsid w:val="0022670A"/>
    <w:rsid w:val="0023689C"/>
    <w:rsid w:val="002423DD"/>
    <w:rsid w:val="002432C0"/>
    <w:rsid w:val="00252FC5"/>
    <w:rsid w:val="00254123"/>
    <w:rsid w:val="002543DA"/>
    <w:rsid w:val="00257303"/>
    <w:rsid w:val="00257917"/>
    <w:rsid w:val="00260C5E"/>
    <w:rsid w:val="00263394"/>
    <w:rsid w:val="00264D3F"/>
    <w:rsid w:val="0026569B"/>
    <w:rsid w:val="00271845"/>
    <w:rsid w:val="00282E52"/>
    <w:rsid w:val="00283F78"/>
    <w:rsid w:val="00285A60"/>
    <w:rsid w:val="00293C8D"/>
    <w:rsid w:val="002950EF"/>
    <w:rsid w:val="00296433"/>
    <w:rsid w:val="002A2A5C"/>
    <w:rsid w:val="002A708A"/>
    <w:rsid w:val="002B0C60"/>
    <w:rsid w:val="002B1F76"/>
    <w:rsid w:val="002B3AC8"/>
    <w:rsid w:val="002B464C"/>
    <w:rsid w:val="002B5C01"/>
    <w:rsid w:val="002C1E94"/>
    <w:rsid w:val="002C32E5"/>
    <w:rsid w:val="002D2D6A"/>
    <w:rsid w:val="002D4777"/>
    <w:rsid w:val="002D6A2F"/>
    <w:rsid w:val="002E085E"/>
    <w:rsid w:val="002E70B2"/>
    <w:rsid w:val="002F2512"/>
    <w:rsid w:val="002F2BB8"/>
    <w:rsid w:val="002F4945"/>
    <w:rsid w:val="0030386B"/>
    <w:rsid w:val="00305C6D"/>
    <w:rsid w:val="00314D01"/>
    <w:rsid w:val="00315280"/>
    <w:rsid w:val="00317D10"/>
    <w:rsid w:val="00322311"/>
    <w:rsid w:val="00327064"/>
    <w:rsid w:val="0033106A"/>
    <w:rsid w:val="00344C4A"/>
    <w:rsid w:val="00367309"/>
    <w:rsid w:val="00370C0D"/>
    <w:rsid w:val="00370CD8"/>
    <w:rsid w:val="00371099"/>
    <w:rsid w:val="00371F6C"/>
    <w:rsid w:val="00373629"/>
    <w:rsid w:val="00375F3C"/>
    <w:rsid w:val="00377A54"/>
    <w:rsid w:val="00390ECE"/>
    <w:rsid w:val="00394AB1"/>
    <w:rsid w:val="003A27E8"/>
    <w:rsid w:val="003A7C84"/>
    <w:rsid w:val="003B5D15"/>
    <w:rsid w:val="003C23A5"/>
    <w:rsid w:val="003C3B0C"/>
    <w:rsid w:val="003C7473"/>
    <w:rsid w:val="003D2312"/>
    <w:rsid w:val="003D2E49"/>
    <w:rsid w:val="003E0DA2"/>
    <w:rsid w:val="003F6271"/>
    <w:rsid w:val="003F7C0D"/>
    <w:rsid w:val="00401203"/>
    <w:rsid w:val="0040174A"/>
    <w:rsid w:val="00401BD0"/>
    <w:rsid w:val="00404064"/>
    <w:rsid w:val="0040546A"/>
    <w:rsid w:val="0041060A"/>
    <w:rsid w:val="004126D1"/>
    <w:rsid w:val="00416342"/>
    <w:rsid w:val="00420684"/>
    <w:rsid w:val="00421C5A"/>
    <w:rsid w:val="004234FF"/>
    <w:rsid w:val="0042635E"/>
    <w:rsid w:val="004302F9"/>
    <w:rsid w:val="004346A4"/>
    <w:rsid w:val="00435ED6"/>
    <w:rsid w:val="00442CBE"/>
    <w:rsid w:val="00453CD8"/>
    <w:rsid w:val="00455A83"/>
    <w:rsid w:val="0045644A"/>
    <w:rsid w:val="004620AF"/>
    <w:rsid w:val="00464148"/>
    <w:rsid w:val="00465BFA"/>
    <w:rsid w:val="00471DE4"/>
    <w:rsid w:val="00475C5F"/>
    <w:rsid w:val="00476736"/>
    <w:rsid w:val="00476BA6"/>
    <w:rsid w:val="0048112F"/>
    <w:rsid w:val="0049320B"/>
    <w:rsid w:val="00493E30"/>
    <w:rsid w:val="00494934"/>
    <w:rsid w:val="00497F2D"/>
    <w:rsid w:val="004A4E83"/>
    <w:rsid w:val="004B2EC2"/>
    <w:rsid w:val="004B4055"/>
    <w:rsid w:val="004B48A1"/>
    <w:rsid w:val="004B4DC2"/>
    <w:rsid w:val="004C1107"/>
    <w:rsid w:val="004C149D"/>
    <w:rsid w:val="004D059A"/>
    <w:rsid w:val="004D4594"/>
    <w:rsid w:val="004E4F92"/>
    <w:rsid w:val="004E59D2"/>
    <w:rsid w:val="004E651A"/>
    <w:rsid w:val="004E7313"/>
    <w:rsid w:val="004F1EF5"/>
    <w:rsid w:val="004F3417"/>
    <w:rsid w:val="004F5D22"/>
    <w:rsid w:val="00503413"/>
    <w:rsid w:val="0050771F"/>
    <w:rsid w:val="005137EF"/>
    <w:rsid w:val="00514DBD"/>
    <w:rsid w:val="00516F9D"/>
    <w:rsid w:val="00517352"/>
    <w:rsid w:val="00520751"/>
    <w:rsid w:val="005220C2"/>
    <w:rsid w:val="005246C9"/>
    <w:rsid w:val="00524D4E"/>
    <w:rsid w:val="00534308"/>
    <w:rsid w:val="00541E5C"/>
    <w:rsid w:val="005420FA"/>
    <w:rsid w:val="005435AD"/>
    <w:rsid w:val="005441D9"/>
    <w:rsid w:val="005503EF"/>
    <w:rsid w:val="00551072"/>
    <w:rsid w:val="005539C6"/>
    <w:rsid w:val="00556528"/>
    <w:rsid w:val="00564479"/>
    <w:rsid w:val="0057340F"/>
    <w:rsid w:val="00574E4C"/>
    <w:rsid w:val="005776C1"/>
    <w:rsid w:val="00580D48"/>
    <w:rsid w:val="005861A2"/>
    <w:rsid w:val="005905F4"/>
    <w:rsid w:val="00594ADF"/>
    <w:rsid w:val="00595106"/>
    <w:rsid w:val="005A23C0"/>
    <w:rsid w:val="005A25B5"/>
    <w:rsid w:val="005A2989"/>
    <w:rsid w:val="005A658A"/>
    <w:rsid w:val="005B756E"/>
    <w:rsid w:val="005C06AC"/>
    <w:rsid w:val="005C162D"/>
    <w:rsid w:val="005C755F"/>
    <w:rsid w:val="005C77F2"/>
    <w:rsid w:val="005D26A8"/>
    <w:rsid w:val="005D6E04"/>
    <w:rsid w:val="005E0A46"/>
    <w:rsid w:val="005E7D1C"/>
    <w:rsid w:val="005F4348"/>
    <w:rsid w:val="00603A9B"/>
    <w:rsid w:val="00604FC6"/>
    <w:rsid w:val="00605316"/>
    <w:rsid w:val="0062138F"/>
    <w:rsid w:val="00623A56"/>
    <w:rsid w:val="00624556"/>
    <w:rsid w:val="00627176"/>
    <w:rsid w:val="00627811"/>
    <w:rsid w:val="00631EF6"/>
    <w:rsid w:val="006348E9"/>
    <w:rsid w:val="0064365C"/>
    <w:rsid w:val="0064388F"/>
    <w:rsid w:val="00662241"/>
    <w:rsid w:val="00677632"/>
    <w:rsid w:val="00682A54"/>
    <w:rsid w:val="006854CC"/>
    <w:rsid w:val="00692F56"/>
    <w:rsid w:val="006A01C2"/>
    <w:rsid w:val="006A2921"/>
    <w:rsid w:val="006A3730"/>
    <w:rsid w:val="006A764B"/>
    <w:rsid w:val="006A7CEB"/>
    <w:rsid w:val="006B0891"/>
    <w:rsid w:val="006B16D4"/>
    <w:rsid w:val="006B2252"/>
    <w:rsid w:val="006C2E57"/>
    <w:rsid w:val="006C5A35"/>
    <w:rsid w:val="006C6A6B"/>
    <w:rsid w:val="006E68DE"/>
    <w:rsid w:val="006F4BE2"/>
    <w:rsid w:val="006F5B81"/>
    <w:rsid w:val="0070078E"/>
    <w:rsid w:val="00703396"/>
    <w:rsid w:val="00703628"/>
    <w:rsid w:val="00712FD9"/>
    <w:rsid w:val="00713FF7"/>
    <w:rsid w:val="0072096E"/>
    <w:rsid w:val="00721B0E"/>
    <w:rsid w:val="00723885"/>
    <w:rsid w:val="007263FD"/>
    <w:rsid w:val="00735406"/>
    <w:rsid w:val="00744656"/>
    <w:rsid w:val="0074678E"/>
    <w:rsid w:val="00746AFA"/>
    <w:rsid w:val="00746EDA"/>
    <w:rsid w:val="00754603"/>
    <w:rsid w:val="00756089"/>
    <w:rsid w:val="00757454"/>
    <w:rsid w:val="00760BFF"/>
    <w:rsid w:val="00762F0C"/>
    <w:rsid w:val="00766D67"/>
    <w:rsid w:val="00774D25"/>
    <w:rsid w:val="00777646"/>
    <w:rsid w:val="00777BFF"/>
    <w:rsid w:val="00783004"/>
    <w:rsid w:val="00783C14"/>
    <w:rsid w:val="00787A49"/>
    <w:rsid w:val="0079060A"/>
    <w:rsid w:val="00792D8E"/>
    <w:rsid w:val="007932C4"/>
    <w:rsid w:val="00797E4F"/>
    <w:rsid w:val="007A1B16"/>
    <w:rsid w:val="007A24D4"/>
    <w:rsid w:val="007A4E1B"/>
    <w:rsid w:val="007B170F"/>
    <w:rsid w:val="007B5EC9"/>
    <w:rsid w:val="007C169E"/>
    <w:rsid w:val="007C31E2"/>
    <w:rsid w:val="007D02F2"/>
    <w:rsid w:val="007D0AD2"/>
    <w:rsid w:val="007D6289"/>
    <w:rsid w:val="007D7CF1"/>
    <w:rsid w:val="007F0792"/>
    <w:rsid w:val="007F0A10"/>
    <w:rsid w:val="007F17DE"/>
    <w:rsid w:val="007F3113"/>
    <w:rsid w:val="0080298C"/>
    <w:rsid w:val="00804D80"/>
    <w:rsid w:val="00811431"/>
    <w:rsid w:val="008175A7"/>
    <w:rsid w:val="00820670"/>
    <w:rsid w:val="00822400"/>
    <w:rsid w:val="00825530"/>
    <w:rsid w:val="008300D3"/>
    <w:rsid w:val="00840799"/>
    <w:rsid w:val="00850E5E"/>
    <w:rsid w:val="00854C83"/>
    <w:rsid w:val="008556D1"/>
    <w:rsid w:val="008560E7"/>
    <w:rsid w:val="0086557F"/>
    <w:rsid w:val="00867BF1"/>
    <w:rsid w:val="00867C24"/>
    <w:rsid w:val="008702BF"/>
    <w:rsid w:val="00873ECE"/>
    <w:rsid w:val="0088032C"/>
    <w:rsid w:val="00881B58"/>
    <w:rsid w:val="00882C0E"/>
    <w:rsid w:val="00883A17"/>
    <w:rsid w:val="008905FB"/>
    <w:rsid w:val="00897E39"/>
    <w:rsid w:val="008A6889"/>
    <w:rsid w:val="008A69A2"/>
    <w:rsid w:val="008A6C56"/>
    <w:rsid w:val="008B0024"/>
    <w:rsid w:val="008B1612"/>
    <w:rsid w:val="008B6396"/>
    <w:rsid w:val="008C03AD"/>
    <w:rsid w:val="008C2E74"/>
    <w:rsid w:val="008C3757"/>
    <w:rsid w:val="008C40DB"/>
    <w:rsid w:val="008D1233"/>
    <w:rsid w:val="008D3D37"/>
    <w:rsid w:val="008E12F7"/>
    <w:rsid w:val="008E2DEF"/>
    <w:rsid w:val="008E5054"/>
    <w:rsid w:val="008E57D9"/>
    <w:rsid w:val="008F3591"/>
    <w:rsid w:val="008F7BC6"/>
    <w:rsid w:val="00900E10"/>
    <w:rsid w:val="00903440"/>
    <w:rsid w:val="00907FD2"/>
    <w:rsid w:val="00911110"/>
    <w:rsid w:val="00916D03"/>
    <w:rsid w:val="00930BCE"/>
    <w:rsid w:val="0093309B"/>
    <w:rsid w:val="009374CF"/>
    <w:rsid w:val="00940965"/>
    <w:rsid w:val="0094348E"/>
    <w:rsid w:val="00943F2E"/>
    <w:rsid w:val="00951138"/>
    <w:rsid w:val="00951FCA"/>
    <w:rsid w:val="00955952"/>
    <w:rsid w:val="00956134"/>
    <w:rsid w:val="00956568"/>
    <w:rsid w:val="009600FF"/>
    <w:rsid w:val="009603AF"/>
    <w:rsid w:val="00963A88"/>
    <w:rsid w:val="0096717D"/>
    <w:rsid w:val="0096761D"/>
    <w:rsid w:val="00970B09"/>
    <w:rsid w:val="009725D8"/>
    <w:rsid w:val="009728F2"/>
    <w:rsid w:val="0097322B"/>
    <w:rsid w:val="00973BBD"/>
    <w:rsid w:val="0097492D"/>
    <w:rsid w:val="00980813"/>
    <w:rsid w:val="00984A3C"/>
    <w:rsid w:val="00987E91"/>
    <w:rsid w:val="00993558"/>
    <w:rsid w:val="00995BDC"/>
    <w:rsid w:val="00995FD9"/>
    <w:rsid w:val="00996A82"/>
    <w:rsid w:val="00996F89"/>
    <w:rsid w:val="00996F8B"/>
    <w:rsid w:val="009A39DA"/>
    <w:rsid w:val="009A4FD8"/>
    <w:rsid w:val="009B5586"/>
    <w:rsid w:val="009C0239"/>
    <w:rsid w:val="009D267A"/>
    <w:rsid w:val="009E262C"/>
    <w:rsid w:val="009E36CB"/>
    <w:rsid w:val="009E6A30"/>
    <w:rsid w:val="009F0029"/>
    <w:rsid w:val="009F75AB"/>
    <w:rsid w:val="00A07E8C"/>
    <w:rsid w:val="00A2197E"/>
    <w:rsid w:val="00A27593"/>
    <w:rsid w:val="00A31119"/>
    <w:rsid w:val="00A3253D"/>
    <w:rsid w:val="00A43E6F"/>
    <w:rsid w:val="00A53D08"/>
    <w:rsid w:val="00A6086F"/>
    <w:rsid w:val="00A61A78"/>
    <w:rsid w:val="00A66F61"/>
    <w:rsid w:val="00A7115A"/>
    <w:rsid w:val="00A816A5"/>
    <w:rsid w:val="00A8219A"/>
    <w:rsid w:val="00A83850"/>
    <w:rsid w:val="00A865EB"/>
    <w:rsid w:val="00A878CE"/>
    <w:rsid w:val="00A91F1B"/>
    <w:rsid w:val="00A94279"/>
    <w:rsid w:val="00A965F5"/>
    <w:rsid w:val="00AA2869"/>
    <w:rsid w:val="00AA6DF3"/>
    <w:rsid w:val="00AA7CF5"/>
    <w:rsid w:val="00AB0BDF"/>
    <w:rsid w:val="00AB1C9F"/>
    <w:rsid w:val="00AB3933"/>
    <w:rsid w:val="00AB4A5E"/>
    <w:rsid w:val="00AC382F"/>
    <w:rsid w:val="00AC3BFE"/>
    <w:rsid w:val="00AC4506"/>
    <w:rsid w:val="00AD02F6"/>
    <w:rsid w:val="00AD0B23"/>
    <w:rsid w:val="00AD28B6"/>
    <w:rsid w:val="00AD7EC6"/>
    <w:rsid w:val="00AE2EE6"/>
    <w:rsid w:val="00AE6784"/>
    <w:rsid w:val="00AE68B2"/>
    <w:rsid w:val="00AF041C"/>
    <w:rsid w:val="00AF51E3"/>
    <w:rsid w:val="00AF5F43"/>
    <w:rsid w:val="00B00CFC"/>
    <w:rsid w:val="00B03F3F"/>
    <w:rsid w:val="00B070E7"/>
    <w:rsid w:val="00B10E46"/>
    <w:rsid w:val="00B134F4"/>
    <w:rsid w:val="00B151DA"/>
    <w:rsid w:val="00B16323"/>
    <w:rsid w:val="00B2075A"/>
    <w:rsid w:val="00B23B56"/>
    <w:rsid w:val="00B33B87"/>
    <w:rsid w:val="00B375E2"/>
    <w:rsid w:val="00B37F1C"/>
    <w:rsid w:val="00B47EE1"/>
    <w:rsid w:val="00B51893"/>
    <w:rsid w:val="00B555C5"/>
    <w:rsid w:val="00B62814"/>
    <w:rsid w:val="00B67868"/>
    <w:rsid w:val="00B70922"/>
    <w:rsid w:val="00B71505"/>
    <w:rsid w:val="00B777D6"/>
    <w:rsid w:val="00B77DC5"/>
    <w:rsid w:val="00B803EB"/>
    <w:rsid w:val="00B81F68"/>
    <w:rsid w:val="00B878D2"/>
    <w:rsid w:val="00B9018B"/>
    <w:rsid w:val="00BA19FE"/>
    <w:rsid w:val="00BA7B7C"/>
    <w:rsid w:val="00BA7CB4"/>
    <w:rsid w:val="00BB4413"/>
    <w:rsid w:val="00BC5CCA"/>
    <w:rsid w:val="00BD0621"/>
    <w:rsid w:val="00BD1830"/>
    <w:rsid w:val="00BD39DB"/>
    <w:rsid w:val="00BE55E9"/>
    <w:rsid w:val="00BE61B6"/>
    <w:rsid w:val="00BF4E44"/>
    <w:rsid w:val="00C0045E"/>
    <w:rsid w:val="00C007F5"/>
    <w:rsid w:val="00C01CFC"/>
    <w:rsid w:val="00C02B88"/>
    <w:rsid w:val="00C02D09"/>
    <w:rsid w:val="00C0648E"/>
    <w:rsid w:val="00C10096"/>
    <w:rsid w:val="00C15DF8"/>
    <w:rsid w:val="00C203E6"/>
    <w:rsid w:val="00C20AFA"/>
    <w:rsid w:val="00C252D1"/>
    <w:rsid w:val="00C277E5"/>
    <w:rsid w:val="00C303D2"/>
    <w:rsid w:val="00C30DEE"/>
    <w:rsid w:val="00C378B2"/>
    <w:rsid w:val="00C4107E"/>
    <w:rsid w:val="00C447C1"/>
    <w:rsid w:val="00C45269"/>
    <w:rsid w:val="00C50A28"/>
    <w:rsid w:val="00C537E4"/>
    <w:rsid w:val="00C540DC"/>
    <w:rsid w:val="00C54BFA"/>
    <w:rsid w:val="00C559B2"/>
    <w:rsid w:val="00C61184"/>
    <w:rsid w:val="00C65501"/>
    <w:rsid w:val="00C65798"/>
    <w:rsid w:val="00C72D0C"/>
    <w:rsid w:val="00C76BD3"/>
    <w:rsid w:val="00C86CC1"/>
    <w:rsid w:val="00C91A80"/>
    <w:rsid w:val="00C92132"/>
    <w:rsid w:val="00C939D7"/>
    <w:rsid w:val="00CA2459"/>
    <w:rsid w:val="00CA2F1F"/>
    <w:rsid w:val="00CA5954"/>
    <w:rsid w:val="00CB10D1"/>
    <w:rsid w:val="00CB2E41"/>
    <w:rsid w:val="00CC24A7"/>
    <w:rsid w:val="00CC320E"/>
    <w:rsid w:val="00CC62EA"/>
    <w:rsid w:val="00CC6A70"/>
    <w:rsid w:val="00CD2574"/>
    <w:rsid w:val="00CD38C0"/>
    <w:rsid w:val="00CD3A1F"/>
    <w:rsid w:val="00CD445F"/>
    <w:rsid w:val="00CE0958"/>
    <w:rsid w:val="00CE0A01"/>
    <w:rsid w:val="00CE309E"/>
    <w:rsid w:val="00CE3A9E"/>
    <w:rsid w:val="00CE6747"/>
    <w:rsid w:val="00CF2971"/>
    <w:rsid w:val="00CF3621"/>
    <w:rsid w:val="00D00962"/>
    <w:rsid w:val="00D10ACB"/>
    <w:rsid w:val="00D11DD2"/>
    <w:rsid w:val="00D26FF2"/>
    <w:rsid w:val="00D317FC"/>
    <w:rsid w:val="00D350F1"/>
    <w:rsid w:val="00D4129D"/>
    <w:rsid w:val="00D41302"/>
    <w:rsid w:val="00D45C54"/>
    <w:rsid w:val="00D47F4F"/>
    <w:rsid w:val="00D56611"/>
    <w:rsid w:val="00D57A6E"/>
    <w:rsid w:val="00D57D7B"/>
    <w:rsid w:val="00D6001A"/>
    <w:rsid w:val="00D83F69"/>
    <w:rsid w:val="00D879B8"/>
    <w:rsid w:val="00D93620"/>
    <w:rsid w:val="00D94A20"/>
    <w:rsid w:val="00D950CC"/>
    <w:rsid w:val="00DA1DFB"/>
    <w:rsid w:val="00DA1EA6"/>
    <w:rsid w:val="00DA2133"/>
    <w:rsid w:val="00DA4A47"/>
    <w:rsid w:val="00DB508B"/>
    <w:rsid w:val="00DC32EE"/>
    <w:rsid w:val="00DC5E87"/>
    <w:rsid w:val="00DD2DBB"/>
    <w:rsid w:val="00DE0197"/>
    <w:rsid w:val="00DE0B4D"/>
    <w:rsid w:val="00DE2457"/>
    <w:rsid w:val="00DE64F9"/>
    <w:rsid w:val="00DF30EA"/>
    <w:rsid w:val="00DF37B7"/>
    <w:rsid w:val="00E03061"/>
    <w:rsid w:val="00E032AB"/>
    <w:rsid w:val="00E035A4"/>
    <w:rsid w:val="00E21FFD"/>
    <w:rsid w:val="00E2590C"/>
    <w:rsid w:val="00E2774F"/>
    <w:rsid w:val="00E3130B"/>
    <w:rsid w:val="00E3422B"/>
    <w:rsid w:val="00E52CAD"/>
    <w:rsid w:val="00E544CB"/>
    <w:rsid w:val="00E5477A"/>
    <w:rsid w:val="00E70CF5"/>
    <w:rsid w:val="00E732CC"/>
    <w:rsid w:val="00E744DB"/>
    <w:rsid w:val="00E81125"/>
    <w:rsid w:val="00E836F4"/>
    <w:rsid w:val="00E83CB0"/>
    <w:rsid w:val="00E9501B"/>
    <w:rsid w:val="00EA7A26"/>
    <w:rsid w:val="00EB6DA1"/>
    <w:rsid w:val="00EB7C02"/>
    <w:rsid w:val="00EC0EA3"/>
    <w:rsid w:val="00EC2B28"/>
    <w:rsid w:val="00EC3F0F"/>
    <w:rsid w:val="00EC606D"/>
    <w:rsid w:val="00EC6CE1"/>
    <w:rsid w:val="00ED14D6"/>
    <w:rsid w:val="00ED2121"/>
    <w:rsid w:val="00ED2934"/>
    <w:rsid w:val="00EE1FDE"/>
    <w:rsid w:val="00EE3404"/>
    <w:rsid w:val="00EE359E"/>
    <w:rsid w:val="00EE587C"/>
    <w:rsid w:val="00EE6BE2"/>
    <w:rsid w:val="00EF5F8E"/>
    <w:rsid w:val="00F00B66"/>
    <w:rsid w:val="00F00F52"/>
    <w:rsid w:val="00F041DE"/>
    <w:rsid w:val="00F071BA"/>
    <w:rsid w:val="00F1196D"/>
    <w:rsid w:val="00F12D34"/>
    <w:rsid w:val="00F214A0"/>
    <w:rsid w:val="00F231BE"/>
    <w:rsid w:val="00F2392A"/>
    <w:rsid w:val="00F31341"/>
    <w:rsid w:val="00F316EA"/>
    <w:rsid w:val="00F32D15"/>
    <w:rsid w:val="00F33936"/>
    <w:rsid w:val="00F33DCB"/>
    <w:rsid w:val="00F41F00"/>
    <w:rsid w:val="00F42988"/>
    <w:rsid w:val="00F4701B"/>
    <w:rsid w:val="00F47DAD"/>
    <w:rsid w:val="00F47DE4"/>
    <w:rsid w:val="00F47F1E"/>
    <w:rsid w:val="00F564DD"/>
    <w:rsid w:val="00F56800"/>
    <w:rsid w:val="00F62281"/>
    <w:rsid w:val="00F66008"/>
    <w:rsid w:val="00F674D4"/>
    <w:rsid w:val="00F71255"/>
    <w:rsid w:val="00F734C9"/>
    <w:rsid w:val="00F77A6B"/>
    <w:rsid w:val="00F8396A"/>
    <w:rsid w:val="00F83ACA"/>
    <w:rsid w:val="00F86D6E"/>
    <w:rsid w:val="00FA4B1D"/>
    <w:rsid w:val="00FA5FAA"/>
    <w:rsid w:val="00FB6EFC"/>
    <w:rsid w:val="00FB7686"/>
    <w:rsid w:val="00FC505C"/>
    <w:rsid w:val="00FC7422"/>
    <w:rsid w:val="00FD759B"/>
    <w:rsid w:val="00FE15C3"/>
    <w:rsid w:val="00FE2836"/>
    <w:rsid w:val="00FE5B0A"/>
    <w:rsid w:val="00FE5C10"/>
    <w:rsid w:val="00FF1A53"/>
    <w:rsid w:val="00FF63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97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B7C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94279"/>
    <w:pPr>
      <w:tabs>
        <w:tab w:val="center" w:pos="4252"/>
        <w:tab w:val="right" w:pos="8504"/>
      </w:tabs>
      <w:snapToGrid w:val="0"/>
    </w:pPr>
  </w:style>
  <w:style w:type="character" w:customStyle="1" w:styleId="a5">
    <w:name w:val="ヘッダー (文字)"/>
    <w:basedOn w:val="a0"/>
    <w:link w:val="a4"/>
    <w:uiPriority w:val="99"/>
    <w:rsid w:val="00A94279"/>
  </w:style>
  <w:style w:type="paragraph" w:styleId="a6">
    <w:name w:val="footer"/>
    <w:basedOn w:val="a"/>
    <w:link w:val="a7"/>
    <w:uiPriority w:val="99"/>
    <w:unhideWhenUsed/>
    <w:rsid w:val="00A94279"/>
    <w:pPr>
      <w:tabs>
        <w:tab w:val="center" w:pos="4252"/>
        <w:tab w:val="right" w:pos="8504"/>
      </w:tabs>
      <w:snapToGrid w:val="0"/>
    </w:pPr>
  </w:style>
  <w:style w:type="character" w:customStyle="1" w:styleId="a7">
    <w:name w:val="フッター (文字)"/>
    <w:basedOn w:val="a0"/>
    <w:link w:val="a6"/>
    <w:uiPriority w:val="99"/>
    <w:rsid w:val="00A94279"/>
  </w:style>
  <w:style w:type="paragraph" w:styleId="a8">
    <w:name w:val="List Paragraph"/>
    <w:basedOn w:val="a"/>
    <w:uiPriority w:val="34"/>
    <w:qFormat/>
    <w:rsid w:val="00AC382F"/>
    <w:pPr>
      <w:ind w:leftChars="400" w:left="840"/>
    </w:pPr>
  </w:style>
  <w:style w:type="paragraph" w:styleId="a9">
    <w:name w:val="Balloon Text"/>
    <w:basedOn w:val="a"/>
    <w:link w:val="aa"/>
    <w:uiPriority w:val="99"/>
    <w:semiHidden/>
    <w:unhideWhenUsed/>
    <w:rsid w:val="003A7C8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A7C84"/>
    <w:rPr>
      <w:rFonts w:asciiTheme="majorHAnsi" w:eastAsiaTheme="majorEastAsia" w:hAnsiTheme="majorHAnsi" w:cstheme="majorBidi"/>
      <w:sz w:val="18"/>
      <w:szCs w:val="18"/>
    </w:rPr>
  </w:style>
  <w:style w:type="character" w:styleId="ab">
    <w:name w:val="annotation reference"/>
    <w:basedOn w:val="a0"/>
    <w:uiPriority w:val="99"/>
    <w:semiHidden/>
    <w:unhideWhenUsed/>
    <w:rsid w:val="0066224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B7C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94279"/>
    <w:pPr>
      <w:tabs>
        <w:tab w:val="center" w:pos="4252"/>
        <w:tab w:val="right" w:pos="8504"/>
      </w:tabs>
      <w:snapToGrid w:val="0"/>
    </w:pPr>
  </w:style>
  <w:style w:type="character" w:customStyle="1" w:styleId="a5">
    <w:name w:val="ヘッダー (文字)"/>
    <w:basedOn w:val="a0"/>
    <w:link w:val="a4"/>
    <w:uiPriority w:val="99"/>
    <w:rsid w:val="00A94279"/>
  </w:style>
  <w:style w:type="paragraph" w:styleId="a6">
    <w:name w:val="footer"/>
    <w:basedOn w:val="a"/>
    <w:link w:val="a7"/>
    <w:uiPriority w:val="99"/>
    <w:unhideWhenUsed/>
    <w:rsid w:val="00A94279"/>
    <w:pPr>
      <w:tabs>
        <w:tab w:val="center" w:pos="4252"/>
        <w:tab w:val="right" w:pos="8504"/>
      </w:tabs>
      <w:snapToGrid w:val="0"/>
    </w:pPr>
  </w:style>
  <w:style w:type="character" w:customStyle="1" w:styleId="a7">
    <w:name w:val="フッター (文字)"/>
    <w:basedOn w:val="a0"/>
    <w:link w:val="a6"/>
    <w:uiPriority w:val="99"/>
    <w:rsid w:val="00A94279"/>
  </w:style>
  <w:style w:type="paragraph" w:styleId="a8">
    <w:name w:val="List Paragraph"/>
    <w:basedOn w:val="a"/>
    <w:uiPriority w:val="34"/>
    <w:qFormat/>
    <w:rsid w:val="00AC382F"/>
    <w:pPr>
      <w:ind w:leftChars="400" w:left="840"/>
    </w:pPr>
  </w:style>
  <w:style w:type="paragraph" w:styleId="a9">
    <w:name w:val="Balloon Text"/>
    <w:basedOn w:val="a"/>
    <w:link w:val="aa"/>
    <w:uiPriority w:val="99"/>
    <w:semiHidden/>
    <w:unhideWhenUsed/>
    <w:rsid w:val="003A7C8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A7C84"/>
    <w:rPr>
      <w:rFonts w:asciiTheme="majorHAnsi" w:eastAsiaTheme="majorEastAsia" w:hAnsiTheme="majorHAnsi" w:cstheme="majorBidi"/>
      <w:sz w:val="18"/>
      <w:szCs w:val="18"/>
    </w:rPr>
  </w:style>
  <w:style w:type="character" w:styleId="ab">
    <w:name w:val="annotation reference"/>
    <w:basedOn w:val="a0"/>
    <w:uiPriority w:val="99"/>
    <w:semiHidden/>
    <w:unhideWhenUsed/>
    <w:rsid w:val="0066224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5473290">
      <w:bodyDiv w:val="1"/>
      <w:marLeft w:val="0"/>
      <w:marRight w:val="0"/>
      <w:marTop w:val="0"/>
      <w:marBottom w:val="0"/>
      <w:divBdr>
        <w:top w:val="none" w:sz="0" w:space="0" w:color="auto"/>
        <w:left w:val="none" w:sz="0" w:space="0" w:color="auto"/>
        <w:bottom w:val="none" w:sz="0" w:space="0" w:color="auto"/>
        <w:right w:val="none" w:sz="0" w:space="0" w:color="auto"/>
      </w:divBdr>
    </w:div>
    <w:div w:id="1817256846">
      <w:bodyDiv w:val="1"/>
      <w:marLeft w:val="0"/>
      <w:marRight w:val="0"/>
      <w:marTop w:val="0"/>
      <w:marBottom w:val="0"/>
      <w:divBdr>
        <w:top w:val="none" w:sz="0" w:space="0" w:color="auto"/>
        <w:left w:val="none" w:sz="0" w:space="0" w:color="auto"/>
        <w:bottom w:val="none" w:sz="0" w:space="0" w:color="auto"/>
        <w:right w:val="none" w:sz="0" w:space="0" w:color="auto"/>
      </w:divBdr>
    </w:div>
    <w:div w:id="2032800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E8A4BA-145E-4290-9FA9-33A1CF89E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616</Words>
  <Characters>3517</Characters>
  <Application>Microsoft Office Word</Application>
  <DocSecurity>0</DocSecurity>
  <Lines>29</Lines>
  <Paragraphs>8</Paragraphs>
  <ScaleCrop>false</ScaleCrop>
  <HeadingPairs>
    <vt:vector size="4" baseType="variant">
      <vt:variant>
        <vt:lpstr>タイトル</vt:lpstr>
      </vt:variant>
      <vt:variant>
        <vt:i4>1</vt:i4>
      </vt:variant>
      <vt:variant>
        <vt:lpstr>Título</vt:lpstr>
      </vt:variant>
      <vt:variant>
        <vt:i4>1</vt:i4>
      </vt:variant>
    </vt:vector>
  </HeadingPairs>
  <TitlesOfParts>
    <vt:vector size="2" baseType="lpstr">
      <vt:lpstr/>
      <vt:lpstr/>
    </vt:vector>
  </TitlesOfParts>
  <Company>外務省</Company>
  <LinksUpToDate>false</LinksUpToDate>
  <CharactersWithSpaces>4125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情報通信課</cp:lastModifiedBy>
  <cp:revision>2</cp:revision>
  <cp:lastPrinted>2014-10-13T19:23:00Z</cp:lastPrinted>
  <dcterms:created xsi:type="dcterms:W3CDTF">2015-08-03T11:12:00Z</dcterms:created>
  <dcterms:modified xsi:type="dcterms:W3CDTF">2015-08-03T11:12:00Z</dcterms:modified>
</cp:coreProperties>
</file>