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62" w:rsidRDefault="00E53D62" w:rsidP="00E53D62">
      <w:pPr>
        <w:rPr>
          <w:rFonts w:hint="eastAsia"/>
        </w:rPr>
      </w:pPr>
      <w:r>
        <w:rPr>
          <w:rFonts w:hint="eastAsia"/>
        </w:rPr>
        <w:t>ブラジル経済情勢報告（</w:t>
      </w:r>
      <w:r>
        <w:rPr>
          <w:rFonts w:hint="eastAsia"/>
        </w:rPr>
        <w:t>2016</w:t>
      </w:r>
      <w:r>
        <w:rPr>
          <w:rFonts w:hint="eastAsia"/>
        </w:rPr>
        <w:t>年２月）</w:t>
      </w:r>
    </w:p>
    <w:p w:rsidR="00E53D62" w:rsidRDefault="00E53D62" w:rsidP="00E53D62">
      <w:pPr>
        <w:rPr>
          <w:rFonts w:hint="eastAsia"/>
        </w:rPr>
      </w:pPr>
    </w:p>
    <w:p w:rsidR="00E53D62" w:rsidRDefault="00E53D62" w:rsidP="00E53D62">
      <w:pPr>
        <w:rPr>
          <w:rFonts w:hint="eastAsia"/>
        </w:rPr>
      </w:pPr>
      <w:r>
        <w:rPr>
          <w:rFonts w:hint="eastAsia"/>
        </w:rPr>
        <w:t xml:space="preserve">　本年２月のブラジルの経済情勢は下記のとおり。</w:t>
      </w:r>
    </w:p>
    <w:p w:rsidR="00E53D62" w:rsidRDefault="00E53D62" w:rsidP="00E53D62"/>
    <w:p w:rsidR="00E53D62" w:rsidRDefault="00E53D62" w:rsidP="00E53D62">
      <w:pPr>
        <w:rPr>
          <w:rFonts w:hint="eastAsia"/>
        </w:rPr>
      </w:pPr>
      <w:r>
        <w:rPr>
          <w:rFonts w:hint="eastAsia"/>
        </w:rPr>
        <w:t>１．経済情勢等（２月発表の経済指標）</w:t>
      </w:r>
    </w:p>
    <w:p w:rsidR="00E53D62" w:rsidRDefault="00E53D62" w:rsidP="00E53D62">
      <w:pPr>
        <w:rPr>
          <w:rFonts w:hint="eastAsia"/>
        </w:rPr>
      </w:pPr>
      <w:r>
        <w:rPr>
          <w:rFonts w:hint="eastAsia"/>
        </w:rPr>
        <w:t>（１）中銀が週次で発表しているエコノミスト等への調査に基づく経済成長予測に関し、２月</w:t>
      </w:r>
      <w:r>
        <w:rPr>
          <w:rFonts w:hint="eastAsia"/>
        </w:rPr>
        <w:t>26</w:t>
      </w:r>
      <w:r>
        <w:rPr>
          <w:rFonts w:hint="eastAsia"/>
        </w:rPr>
        <w:t>日時点では、本年の経済成長率は▲</w:t>
      </w:r>
      <w:r>
        <w:rPr>
          <w:rFonts w:hint="eastAsia"/>
        </w:rPr>
        <w:t>3.45</w:t>
      </w:r>
      <w:r>
        <w:rPr>
          <w:rFonts w:hint="eastAsia"/>
        </w:rPr>
        <w:t>％で６週連続の下方修正、明年の経済成長率は</w:t>
      </w:r>
      <w:r>
        <w:rPr>
          <w:rFonts w:hint="eastAsia"/>
        </w:rPr>
        <w:t>0.50</w:t>
      </w:r>
      <w:r>
        <w:rPr>
          <w:rFonts w:hint="eastAsia"/>
        </w:rPr>
        <w:t>％で先週から横ばいであった。また、本年のインフレ率見通しは</w:t>
      </w:r>
      <w:r>
        <w:rPr>
          <w:rFonts w:hint="eastAsia"/>
        </w:rPr>
        <w:t>7.57</w:t>
      </w:r>
      <w:r>
        <w:rPr>
          <w:rFonts w:hint="eastAsia"/>
        </w:rPr>
        <w:t>％、明年のインフレ率見通しは</w:t>
      </w:r>
      <w:r>
        <w:rPr>
          <w:rFonts w:hint="eastAsia"/>
        </w:rPr>
        <w:t>6.00</w:t>
      </w:r>
      <w:r>
        <w:rPr>
          <w:rFonts w:hint="eastAsia"/>
        </w:rPr>
        <w:t>％とされた。</w:t>
      </w:r>
    </w:p>
    <w:p w:rsidR="00E53D62" w:rsidRDefault="00E53D62" w:rsidP="00E53D62">
      <w:pPr>
        <w:rPr>
          <w:rFonts w:hint="eastAsia"/>
        </w:rPr>
      </w:pPr>
      <w:r>
        <w:rPr>
          <w:rFonts w:hint="eastAsia"/>
        </w:rPr>
        <w:t>（２）１月の拡大消費者物価指数（</w:t>
      </w:r>
      <w:r>
        <w:rPr>
          <w:rFonts w:hint="eastAsia"/>
        </w:rPr>
        <w:t>IPCA</w:t>
      </w:r>
      <w:r>
        <w:rPr>
          <w:rFonts w:hint="eastAsia"/>
        </w:rPr>
        <w:t>）は単月で</w:t>
      </w:r>
      <w:r>
        <w:rPr>
          <w:rFonts w:hint="eastAsia"/>
        </w:rPr>
        <w:t>1.27</w:t>
      </w:r>
      <w:r>
        <w:rPr>
          <w:rFonts w:hint="eastAsia"/>
        </w:rPr>
        <w:t>％となり、前月の</w:t>
      </w:r>
      <w:r>
        <w:rPr>
          <w:rFonts w:hint="eastAsia"/>
        </w:rPr>
        <w:t>0.96</w:t>
      </w:r>
      <w:r>
        <w:rPr>
          <w:rFonts w:hint="eastAsia"/>
        </w:rPr>
        <w:t>％に引き続いて高い上昇率を記録した。特に、食料・飲料費が</w:t>
      </w:r>
      <w:r>
        <w:rPr>
          <w:rFonts w:hint="eastAsia"/>
        </w:rPr>
        <w:t>2.28</w:t>
      </w:r>
      <w:r>
        <w:rPr>
          <w:rFonts w:hint="eastAsia"/>
        </w:rPr>
        <w:t>％増、交通費が</w:t>
      </w:r>
      <w:r>
        <w:rPr>
          <w:rFonts w:hint="eastAsia"/>
        </w:rPr>
        <w:t>1.77</w:t>
      </w:r>
      <w:r>
        <w:rPr>
          <w:rFonts w:hint="eastAsia"/>
        </w:rPr>
        <w:t>％増となったことが寄与した。</w:t>
      </w:r>
    </w:p>
    <w:p w:rsidR="00E53D62" w:rsidRDefault="00E53D62" w:rsidP="00E53D62">
      <w:pPr>
        <w:rPr>
          <w:rFonts w:hint="eastAsia"/>
        </w:rPr>
      </w:pPr>
      <w:r>
        <w:rPr>
          <w:rFonts w:hint="eastAsia"/>
        </w:rPr>
        <w:t>（３）客年</w:t>
      </w:r>
      <w:r>
        <w:rPr>
          <w:rFonts w:hint="eastAsia"/>
        </w:rPr>
        <w:t>12</w:t>
      </w:r>
      <w:r>
        <w:rPr>
          <w:rFonts w:hint="eastAsia"/>
        </w:rPr>
        <w:t>月の鉱工業生産指数は、前年同月比▲</w:t>
      </w:r>
      <w:r>
        <w:rPr>
          <w:rFonts w:hint="eastAsia"/>
        </w:rPr>
        <w:t>11.9</w:t>
      </w:r>
      <w:r>
        <w:rPr>
          <w:rFonts w:hint="eastAsia"/>
        </w:rPr>
        <w:t>％で</w:t>
      </w:r>
      <w:r>
        <w:rPr>
          <w:rFonts w:hint="eastAsia"/>
        </w:rPr>
        <w:t>22</w:t>
      </w:r>
      <w:r>
        <w:rPr>
          <w:rFonts w:hint="eastAsia"/>
        </w:rPr>
        <w:t>か月連続のマイナス、前月比でも▲</w:t>
      </w:r>
      <w:r>
        <w:rPr>
          <w:rFonts w:hint="eastAsia"/>
        </w:rPr>
        <w:t>0.7</w:t>
      </w:r>
      <w:r>
        <w:rPr>
          <w:rFonts w:hint="eastAsia"/>
        </w:rPr>
        <w:t>％となった。この結果、</w:t>
      </w:r>
      <w:r>
        <w:rPr>
          <w:rFonts w:hint="eastAsia"/>
        </w:rPr>
        <w:t>2015</w:t>
      </w:r>
      <w:r>
        <w:rPr>
          <w:rFonts w:hint="eastAsia"/>
        </w:rPr>
        <w:t>年通年の鉱工業生産指数は前年比▲</w:t>
      </w:r>
      <w:r>
        <w:rPr>
          <w:rFonts w:hint="eastAsia"/>
        </w:rPr>
        <w:t>8.3</w:t>
      </w:r>
      <w:r>
        <w:rPr>
          <w:rFonts w:hint="eastAsia"/>
        </w:rPr>
        <w:t>％となった。</w:t>
      </w:r>
    </w:p>
    <w:p w:rsidR="00E53D62" w:rsidRDefault="00E53D62" w:rsidP="00E53D62">
      <w:pPr>
        <w:rPr>
          <w:rFonts w:hint="eastAsia"/>
        </w:rPr>
      </w:pPr>
      <w:r>
        <w:rPr>
          <w:rFonts w:hint="eastAsia"/>
        </w:rPr>
        <w:t>（４）１月の貿易収支は、輸出額は</w:t>
      </w:r>
      <w:r>
        <w:rPr>
          <w:rFonts w:hint="eastAsia"/>
        </w:rPr>
        <w:t>112.5</w:t>
      </w:r>
      <w:r>
        <w:rPr>
          <w:rFonts w:hint="eastAsia"/>
        </w:rPr>
        <w:t>億ドル（前年同月比▲</w:t>
      </w:r>
      <w:r>
        <w:rPr>
          <w:rFonts w:hint="eastAsia"/>
        </w:rPr>
        <w:t>33.4</w:t>
      </w:r>
      <w:r>
        <w:rPr>
          <w:rFonts w:hint="eastAsia"/>
        </w:rPr>
        <w:t>％、前月比▲</w:t>
      </w:r>
      <w:r>
        <w:rPr>
          <w:rFonts w:hint="eastAsia"/>
        </w:rPr>
        <w:t>33.0</w:t>
      </w:r>
      <w:r>
        <w:rPr>
          <w:rFonts w:hint="eastAsia"/>
        </w:rPr>
        <w:t>％）、輸入額は</w:t>
      </w:r>
      <w:r>
        <w:rPr>
          <w:rFonts w:hint="eastAsia"/>
        </w:rPr>
        <w:t>103.2</w:t>
      </w:r>
      <w:r>
        <w:rPr>
          <w:rFonts w:hint="eastAsia"/>
        </w:rPr>
        <w:t>億ドル（前年同月比▲</w:t>
      </w:r>
      <w:r>
        <w:rPr>
          <w:rFonts w:hint="eastAsia"/>
        </w:rPr>
        <w:t>38.8</w:t>
      </w:r>
      <w:r>
        <w:rPr>
          <w:rFonts w:hint="eastAsia"/>
        </w:rPr>
        <w:t>％、前月比▲</w:t>
      </w:r>
      <w:r>
        <w:rPr>
          <w:rFonts w:hint="eastAsia"/>
        </w:rPr>
        <w:t>2.1</w:t>
      </w:r>
      <w:r>
        <w:rPr>
          <w:rFonts w:hint="eastAsia"/>
        </w:rPr>
        <w:t>％）で、差し引き</w:t>
      </w:r>
      <w:r>
        <w:rPr>
          <w:rFonts w:hint="eastAsia"/>
        </w:rPr>
        <w:t>9.2</w:t>
      </w:r>
      <w:r>
        <w:rPr>
          <w:rFonts w:hint="eastAsia"/>
        </w:rPr>
        <w:t>億ドルとなり</w:t>
      </w:r>
      <w:r>
        <w:rPr>
          <w:rFonts w:hint="eastAsia"/>
        </w:rPr>
        <w:t>11</w:t>
      </w:r>
      <w:r>
        <w:rPr>
          <w:rFonts w:hint="eastAsia"/>
        </w:rPr>
        <w:t>か月連続で貿易黒字を記録した。</w:t>
      </w:r>
    </w:p>
    <w:p w:rsidR="00E53D62" w:rsidRDefault="00E53D62" w:rsidP="00E53D62">
      <w:pPr>
        <w:rPr>
          <w:rFonts w:hint="eastAsia"/>
        </w:rPr>
      </w:pPr>
      <w:r>
        <w:rPr>
          <w:rFonts w:hint="eastAsia"/>
        </w:rPr>
        <w:t>（５）客年</w:t>
      </w:r>
      <w:r>
        <w:rPr>
          <w:rFonts w:hint="eastAsia"/>
        </w:rPr>
        <w:t>12</w:t>
      </w:r>
      <w:r>
        <w:rPr>
          <w:rFonts w:hint="eastAsia"/>
        </w:rPr>
        <w:t>月の小売売上高は、前年同月比▲</w:t>
      </w:r>
      <w:r>
        <w:rPr>
          <w:rFonts w:hint="eastAsia"/>
        </w:rPr>
        <w:t>7.1</w:t>
      </w:r>
      <w:r>
        <w:rPr>
          <w:rFonts w:hint="eastAsia"/>
        </w:rPr>
        <w:t>％で９か月連続のマイナス、前月比でも▲</w:t>
      </w:r>
      <w:r>
        <w:rPr>
          <w:rFonts w:hint="eastAsia"/>
        </w:rPr>
        <w:t>2.7</w:t>
      </w:r>
      <w:r>
        <w:rPr>
          <w:rFonts w:hint="eastAsia"/>
        </w:rPr>
        <w:t>％と３か月ぶりにマイナスを記録した。この結果、</w:t>
      </w:r>
      <w:r>
        <w:rPr>
          <w:rFonts w:hint="eastAsia"/>
        </w:rPr>
        <w:t>2015</w:t>
      </w:r>
      <w:r>
        <w:rPr>
          <w:rFonts w:hint="eastAsia"/>
        </w:rPr>
        <w:t>年通年の小売売上高は前年比▲</w:t>
      </w:r>
      <w:r>
        <w:rPr>
          <w:rFonts w:hint="eastAsia"/>
        </w:rPr>
        <w:t>4.3</w:t>
      </w:r>
      <w:r>
        <w:rPr>
          <w:rFonts w:hint="eastAsia"/>
        </w:rPr>
        <w:t>％となった。</w:t>
      </w:r>
    </w:p>
    <w:p w:rsidR="00E53D62" w:rsidRDefault="00E53D62" w:rsidP="00E53D62">
      <w:pPr>
        <w:rPr>
          <w:rFonts w:hint="eastAsia"/>
        </w:rPr>
      </w:pPr>
      <w:r>
        <w:rPr>
          <w:rFonts w:hint="eastAsia"/>
        </w:rPr>
        <w:t>（６）国内主要６都市における１月の失業率は</w:t>
      </w:r>
      <w:r>
        <w:rPr>
          <w:rFonts w:hint="eastAsia"/>
        </w:rPr>
        <w:t>7.6</w:t>
      </w:r>
      <w:r>
        <w:rPr>
          <w:rFonts w:hint="eastAsia"/>
        </w:rPr>
        <w:t>％となり、前月から</w:t>
      </w:r>
      <w:r>
        <w:rPr>
          <w:rFonts w:hint="eastAsia"/>
        </w:rPr>
        <w:t>0.7</w:t>
      </w:r>
      <w:r>
        <w:rPr>
          <w:rFonts w:hint="eastAsia"/>
        </w:rPr>
        <w:t>％悪化した。</w:t>
      </w:r>
    </w:p>
    <w:p w:rsidR="00E53D62" w:rsidRDefault="00E53D62" w:rsidP="00E53D62"/>
    <w:p w:rsidR="00E53D62" w:rsidRDefault="00E53D62" w:rsidP="00E53D62">
      <w:pPr>
        <w:rPr>
          <w:rFonts w:hint="eastAsia"/>
        </w:rPr>
      </w:pPr>
      <w:r>
        <w:rPr>
          <w:rFonts w:hint="eastAsia"/>
        </w:rPr>
        <w:t>２．経済政策等</w:t>
      </w:r>
    </w:p>
    <w:p w:rsidR="00E53D62" w:rsidRDefault="00E53D62" w:rsidP="00E53D62">
      <w:pPr>
        <w:rPr>
          <w:rFonts w:hint="eastAsia"/>
        </w:rPr>
      </w:pPr>
      <w:r>
        <w:rPr>
          <w:rFonts w:hint="eastAsia"/>
        </w:rPr>
        <w:t>（１）２月</w:t>
      </w:r>
      <w:r>
        <w:rPr>
          <w:rFonts w:hint="eastAsia"/>
        </w:rPr>
        <w:t>17</w:t>
      </w:r>
      <w:r>
        <w:rPr>
          <w:rFonts w:hint="eastAsia"/>
        </w:rPr>
        <w:t>日、格付会社Ｓ＆Ｐ社は、ブラジルの外貨建国債の格付を</w:t>
      </w:r>
      <w:r>
        <w:rPr>
          <w:rFonts w:hint="eastAsia"/>
        </w:rPr>
        <w:t>"BB+"</w:t>
      </w:r>
      <w:r>
        <w:rPr>
          <w:rFonts w:hint="eastAsia"/>
        </w:rPr>
        <w:t>から</w:t>
      </w:r>
      <w:r>
        <w:rPr>
          <w:rFonts w:hint="eastAsia"/>
        </w:rPr>
        <w:t>"BB"</w:t>
      </w:r>
      <w:r>
        <w:rPr>
          <w:rFonts w:hint="eastAsia"/>
        </w:rPr>
        <w:t>に１段階引下げるとともに、格付見通しを「ネガティブ」とした。</w:t>
      </w:r>
    </w:p>
    <w:p w:rsidR="00E53D62" w:rsidRDefault="00E53D62" w:rsidP="00E53D62">
      <w:pPr>
        <w:rPr>
          <w:rFonts w:hint="eastAsia"/>
        </w:rPr>
      </w:pPr>
      <w:r>
        <w:rPr>
          <w:rFonts w:hint="eastAsia"/>
        </w:rPr>
        <w:t>（２）２月</w:t>
      </w:r>
      <w:r>
        <w:rPr>
          <w:rFonts w:hint="eastAsia"/>
        </w:rPr>
        <w:t>19</w:t>
      </w:r>
      <w:r>
        <w:rPr>
          <w:rFonts w:hint="eastAsia"/>
        </w:rPr>
        <w:t>日、伯企画予算省及び財務省は、</w:t>
      </w:r>
      <w:r>
        <w:rPr>
          <w:rFonts w:hint="eastAsia"/>
        </w:rPr>
        <w:t>2016</w:t>
      </w:r>
      <w:r>
        <w:rPr>
          <w:rFonts w:hint="eastAsia"/>
        </w:rPr>
        <w:t>年度予算執行計画、プライマリーバランス目標の変更、歳出上限の設置等について発表した。</w:t>
      </w:r>
      <w:r>
        <w:rPr>
          <w:rFonts w:hint="eastAsia"/>
        </w:rPr>
        <w:t>2016</w:t>
      </w:r>
      <w:r>
        <w:rPr>
          <w:rFonts w:hint="eastAsia"/>
        </w:rPr>
        <w:t>年の政府見通しは、</w:t>
      </w:r>
      <w:r>
        <w:rPr>
          <w:rFonts w:hint="eastAsia"/>
        </w:rPr>
        <w:t>GDP</w:t>
      </w:r>
      <w:r>
        <w:rPr>
          <w:rFonts w:hint="eastAsia"/>
        </w:rPr>
        <w:t>成長率は▲</w:t>
      </w:r>
      <w:r>
        <w:rPr>
          <w:rFonts w:hint="eastAsia"/>
        </w:rPr>
        <w:t>2.9</w:t>
      </w:r>
      <w:r>
        <w:rPr>
          <w:rFonts w:hint="eastAsia"/>
        </w:rPr>
        <w:t>％、インフレ率は</w:t>
      </w:r>
      <w:r>
        <w:rPr>
          <w:rFonts w:hint="eastAsia"/>
        </w:rPr>
        <w:t>7.1</w:t>
      </w:r>
      <w:r>
        <w:rPr>
          <w:rFonts w:hint="eastAsia"/>
        </w:rPr>
        <w:t>％とされた。また、</w:t>
      </w:r>
      <w:r>
        <w:rPr>
          <w:rFonts w:hint="eastAsia"/>
        </w:rPr>
        <w:t>2016</w:t>
      </w:r>
      <w:r>
        <w:rPr>
          <w:rFonts w:hint="eastAsia"/>
        </w:rPr>
        <w:t>年度のプライマリーバランス目標は、</w:t>
      </w:r>
      <w:r>
        <w:rPr>
          <w:rFonts w:hint="eastAsia"/>
        </w:rPr>
        <w:t>GDP</w:t>
      </w:r>
      <w:r>
        <w:rPr>
          <w:rFonts w:hint="eastAsia"/>
        </w:rPr>
        <w:t>比</w:t>
      </w:r>
      <w:r>
        <w:rPr>
          <w:rFonts w:hint="eastAsia"/>
        </w:rPr>
        <w:t>0.5</w:t>
      </w:r>
      <w:r>
        <w:rPr>
          <w:rFonts w:hint="eastAsia"/>
        </w:rPr>
        <w:t>％の黒字から同▲</w:t>
      </w:r>
      <w:r>
        <w:rPr>
          <w:rFonts w:hint="eastAsia"/>
        </w:rPr>
        <w:t>0.86</w:t>
      </w:r>
      <w:r>
        <w:rPr>
          <w:rFonts w:hint="eastAsia"/>
        </w:rPr>
        <w:t>％の赤字へと大幅に引き下げられた。さらに、歳出の上限値を導入するとともに、歳出が上限を超過することが見込まれる場合は、次年度の予算を歳出の超過額に応じて３段階で自動的に削減する措置を導入するとされた。</w:t>
      </w:r>
    </w:p>
    <w:p w:rsidR="00E53D62" w:rsidRDefault="00E53D62" w:rsidP="00E53D62">
      <w:pPr>
        <w:rPr>
          <w:rFonts w:hint="eastAsia"/>
        </w:rPr>
      </w:pPr>
      <w:r>
        <w:rPr>
          <w:rFonts w:hint="eastAsia"/>
        </w:rPr>
        <w:t>（３）２月</w:t>
      </w:r>
      <w:r>
        <w:rPr>
          <w:rFonts w:hint="eastAsia"/>
        </w:rPr>
        <w:t>24</w:t>
      </w:r>
      <w:r>
        <w:rPr>
          <w:rFonts w:hint="eastAsia"/>
        </w:rPr>
        <w:t>日、格付会社</w:t>
      </w:r>
      <w:r>
        <w:rPr>
          <w:rFonts w:hint="eastAsia"/>
        </w:rPr>
        <w:t>Moody's</w:t>
      </w:r>
      <w:r>
        <w:rPr>
          <w:rFonts w:hint="eastAsia"/>
        </w:rPr>
        <w:t>社は、ブラジルの外貨建国債の格付を</w:t>
      </w:r>
      <w:r>
        <w:rPr>
          <w:rFonts w:hint="eastAsia"/>
        </w:rPr>
        <w:t>"Baa3"</w:t>
      </w:r>
      <w:r>
        <w:rPr>
          <w:rFonts w:hint="eastAsia"/>
        </w:rPr>
        <w:t>から</w:t>
      </w:r>
      <w:r>
        <w:rPr>
          <w:rFonts w:hint="eastAsia"/>
        </w:rPr>
        <w:t>"Ba2"</w:t>
      </w:r>
      <w:r>
        <w:rPr>
          <w:rFonts w:hint="eastAsia"/>
        </w:rPr>
        <w:t>に２段階引下げ、投資不適格水準とするとともに、格付見通しを「ネガティブ」とした。これにより、格付会社大手３社（Ｓ＆Ｐ社、</w:t>
      </w:r>
      <w:r>
        <w:rPr>
          <w:rFonts w:hint="eastAsia"/>
        </w:rPr>
        <w:t>Moody's</w:t>
      </w:r>
      <w:r>
        <w:rPr>
          <w:rFonts w:hint="eastAsia"/>
        </w:rPr>
        <w:t>社及び</w:t>
      </w:r>
      <w:r>
        <w:rPr>
          <w:rFonts w:hint="eastAsia"/>
        </w:rPr>
        <w:t>Fitch</w:t>
      </w:r>
      <w:r>
        <w:rPr>
          <w:rFonts w:hint="eastAsia"/>
        </w:rPr>
        <w:t>社）全てがブラジルを投資不適格と位置づけることとなった。</w:t>
      </w:r>
    </w:p>
    <w:p w:rsidR="00E53D62" w:rsidRDefault="00E53D62" w:rsidP="00E53D62"/>
    <w:p w:rsidR="00E53D62" w:rsidRDefault="00E53D62" w:rsidP="00E53D62">
      <w:pPr>
        <w:rPr>
          <w:rFonts w:hint="eastAsia"/>
        </w:rPr>
      </w:pPr>
      <w:r>
        <w:rPr>
          <w:rFonts w:hint="eastAsia"/>
        </w:rPr>
        <w:t>３．中銀の金融政策等</w:t>
      </w:r>
    </w:p>
    <w:p w:rsidR="00E53D62" w:rsidRDefault="00E53D62" w:rsidP="00E53D62">
      <w:pPr>
        <w:rPr>
          <w:rFonts w:hint="eastAsia"/>
        </w:rPr>
      </w:pPr>
      <w:r>
        <w:rPr>
          <w:rFonts w:hint="eastAsia"/>
        </w:rPr>
        <w:t xml:space="preserve">　２月は政策金利（</w:t>
      </w:r>
      <w:proofErr w:type="spellStart"/>
      <w:r>
        <w:rPr>
          <w:rFonts w:hint="eastAsia"/>
        </w:rPr>
        <w:t>Selic</w:t>
      </w:r>
      <w:proofErr w:type="spellEnd"/>
      <w:r>
        <w:rPr>
          <w:rFonts w:hint="eastAsia"/>
        </w:rPr>
        <w:t>）を決定する中銀の通貨政策委員会（</w:t>
      </w:r>
      <w:proofErr w:type="spellStart"/>
      <w:r>
        <w:rPr>
          <w:rFonts w:hint="eastAsia"/>
        </w:rPr>
        <w:t>Copom</w:t>
      </w:r>
      <w:proofErr w:type="spellEnd"/>
      <w:r>
        <w:rPr>
          <w:rFonts w:hint="eastAsia"/>
        </w:rPr>
        <w:t>）は開催されていない。なお、３月１・２日に開催された</w:t>
      </w:r>
      <w:proofErr w:type="spellStart"/>
      <w:r>
        <w:rPr>
          <w:rFonts w:hint="eastAsia"/>
        </w:rPr>
        <w:t>Copom</w:t>
      </w:r>
      <w:proofErr w:type="spellEnd"/>
      <w:r>
        <w:rPr>
          <w:rFonts w:hint="eastAsia"/>
        </w:rPr>
        <w:t>は、政策金利（</w:t>
      </w:r>
      <w:proofErr w:type="spellStart"/>
      <w:r>
        <w:rPr>
          <w:rFonts w:hint="eastAsia"/>
        </w:rPr>
        <w:t>Selic</w:t>
      </w:r>
      <w:proofErr w:type="spellEnd"/>
      <w:r>
        <w:rPr>
          <w:rFonts w:hint="eastAsia"/>
        </w:rPr>
        <w:t>）を</w:t>
      </w:r>
      <w:r>
        <w:rPr>
          <w:rFonts w:hint="eastAsia"/>
        </w:rPr>
        <w:t>14.25</w:t>
      </w:r>
      <w:r>
        <w:rPr>
          <w:rFonts w:hint="eastAsia"/>
        </w:rPr>
        <w:t>％に据え置く旨賛成多数で決定した。</w:t>
      </w:r>
    </w:p>
    <w:p w:rsidR="00E53D62" w:rsidRDefault="00E53D62" w:rsidP="00E53D62"/>
    <w:p w:rsidR="00E53D62" w:rsidRDefault="00E53D62" w:rsidP="00E53D62">
      <w:pPr>
        <w:rPr>
          <w:rFonts w:hint="eastAsia"/>
        </w:rPr>
      </w:pPr>
      <w:r>
        <w:rPr>
          <w:rFonts w:hint="eastAsia"/>
        </w:rPr>
        <w:t>４．為替市場</w:t>
      </w:r>
    </w:p>
    <w:p w:rsidR="00E53D62" w:rsidRDefault="00E53D62" w:rsidP="00E53D62">
      <w:pPr>
        <w:rPr>
          <w:rFonts w:hint="eastAsia"/>
        </w:rPr>
      </w:pPr>
      <w:r>
        <w:rPr>
          <w:rFonts w:hint="eastAsia"/>
        </w:rPr>
        <w:t>（１）２月のドル・レアル為替相場は、１ドル＝</w:t>
      </w:r>
      <w:r>
        <w:rPr>
          <w:rFonts w:hint="eastAsia"/>
        </w:rPr>
        <w:t>3.9</w:t>
      </w:r>
      <w:r>
        <w:rPr>
          <w:rFonts w:hint="eastAsia"/>
        </w:rPr>
        <w:t>レアル台を挟んで小幅な動きとなった。</w:t>
      </w:r>
    </w:p>
    <w:p w:rsidR="00E53D62" w:rsidRDefault="00E53D62" w:rsidP="00E53D62">
      <w:pPr>
        <w:rPr>
          <w:rFonts w:hint="eastAsia"/>
        </w:rPr>
      </w:pPr>
      <w:r>
        <w:rPr>
          <w:rFonts w:hint="eastAsia"/>
        </w:rPr>
        <w:t>（２）月の前半は、米国の弱い経済指標を受けて利上げ観測が後退しドル安の流れとなり、一時１ドル＝</w:t>
      </w:r>
      <w:r>
        <w:rPr>
          <w:rFonts w:hint="eastAsia"/>
        </w:rPr>
        <w:t>3.8</w:t>
      </w:r>
      <w:r>
        <w:rPr>
          <w:rFonts w:hint="eastAsia"/>
        </w:rPr>
        <w:t>レアル台までレアルが上昇する場面もあった。その後はカーニバル休暇を挟んで再びグローバルなリスクオフの動きが強まり、１ドル＝４レアル前後までレアル安が進行した。</w:t>
      </w:r>
    </w:p>
    <w:p w:rsidR="00E53D62" w:rsidRDefault="00E53D62" w:rsidP="00E53D62">
      <w:pPr>
        <w:rPr>
          <w:rFonts w:hint="eastAsia"/>
        </w:rPr>
      </w:pPr>
      <w:r>
        <w:rPr>
          <w:rFonts w:hint="eastAsia"/>
        </w:rPr>
        <w:t>（３）月の後半に入り、原油価格の反転等を受けてグローバルなリスクオフの動きが一服し、１ドル＝</w:t>
      </w:r>
      <w:r>
        <w:rPr>
          <w:rFonts w:hint="eastAsia"/>
        </w:rPr>
        <w:t>3.9</w:t>
      </w:r>
      <w:r>
        <w:rPr>
          <w:rFonts w:hint="eastAsia"/>
        </w:rPr>
        <w:t>レアル台で方向感のない展開が続いた。その後、月末にかけて米国の強い経済指標等を受けてドル買いの動きが強まり、月末は１ドル＝</w:t>
      </w:r>
      <w:r>
        <w:rPr>
          <w:rFonts w:hint="eastAsia"/>
        </w:rPr>
        <w:t>4.0159</w:t>
      </w:r>
      <w:r>
        <w:rPr>
          <w:rFonts w:hint="eastAsia"/>
        </w:rPr>
        <w:t>レアルで取引を終えた（前月比▲</w:t>
      </w:r>
      <w:r>
        <w:rPr>
          <w:rFonts w:hint="eastAsia"/>
        </w:rPr>
        <w:t>0.4</w:t>
      </w:r>
      <w:r>
        <w:rPr>
          <w:rFonts w:hint="eastAsia"/>
        </w:rPr>
        <w:t>％のレアル安・ドル高）。</w:t>
      </w:r>
    </w:p>
    <w:p w:rsidR="00E53D62" w:rsidRDefault="00E53D62" w:rsidP="00E53D62"/>
    <w:p w:rsidR="00E53D62" w:rsidRDefault="00E53D62" w:rsidP="00E53D62">
      <w:pPr>
        <w:rPr>
          <w:rFonts w:hint="eastAsia"/>
        </w:rPr>
      </w:pPr>
      <w:r>
        <w:rPr>
          <w:rFonts w:hint="eastAsia"/>
        </w:rPr>
        <w:t>５．株式市場</w:t>
      </w:r>
    </w:p>
    <w:p w:rsidR="00E53D62" w:rsidRDefault="00E53D62" w:rsidP="00E53D62">
      <w:pPr>
        <w:rPr>
          <w:rFonts w:hint="eastAsia"/>
        </w:rPr>
      </w:pPr>
      <w:r>
        <w:rPr>
          <w:rFonts w:hint="eastAsia"/>
        </w:rPr>
        <w:t>（１）２月のブラジルの株式相場（</w:t>
      </w:r>
      <w:proofErr w:type="spellStart"/>
      <w:r>
        <w:rPr>
          <w:rFonts w:hint="eastAsia"/>
        </w:rPr>
        <w:t>Ibovespa</w:t>
      </w:r>
      <w:proofErr w:type="spellEnd"/>
      <w:r>
        <w:rPr>
          <w:rFonts w:hint="eastAsia"/>
        </w:rPr>
        <w:t>指数）は、月の前半はほぼ横ばいで推移した後、月末にかけて上昇する展開となった。</w:t>
      </w:r>
    </w:p>
    <w:p w:rsidR="00E53D62" w:rsidRDefault="00E53D62" w:rsidP="00E53D62">
      <w:pPr>
        <w:rPr>
          <w:rFonts w:hint="eastAsia"/>
        </w:rPr>
      </w:pPr>
      <w:r>
        <w:rPr>
          <w:rFonts w:hint="eastAsia"/>
        </w:rPr>
        <w:t>（２）月の前半は、原油価格の乱高下や鉄鉱石価格の大幅な上昇等を受けて、</w:t>
      </w:r>
      <w:r>
        <w:rPr>
          <w:rFonts w:hint="eastAsia"/>
        </w:rPr>
        <w:t>40,000</w:t>
      </w:r>
      <w:r>
        <w:rPr>
          <w:rFonts w:hint="eastAsia"/>
        </w:rPr>
        <w:t>ポイントを挟んでやや値動きの大きい展開となった。</w:t>
      </w:r>
    </w:p>
    <w:p w:rsidR="00E53D62" w:rsidRDefault="00E53D62" w:rsidP="00E53D62">
      <w:pPr>
        <w:rPr>
          <w:rFonts w:hint="eastAsia"/>
        </w:rPr>
      </w:pPr>
      <w:r>
        <w:rPr>
          <w:rFonts w:hint="eastAsia"/>
        </w:rPr>
        <w:t>（３）月の後半は、資源価格の反騰等を受けて世界的な株高となり、</w:t>
      </w:r>
      <w:r>
        <w:rPr>
          <w:rFonts w:hint="eastAsia"/>
        </w:rPr>
        <w:t>22</w:t>
      </w:r>
      <w:r>
        <w:rPr>
          <w:rFonts w:hint="eastAsia"/>
        </w:rPr>
        <w:t>日には</w:t>
      </w:r>
      <w:r>
        <w:rPr>
          <w:rFonts w:hint="eastAsia"/>
        </w:rPr>
        <w:t>43,000</w:t>
      </w:r>
      <w:r>
        <w:rPr>
          <w:rFonts w:hint="eastAsia"/>
        </w:rPr>
        <w:t>ポイントを回復した。月末の株価は</w:t>
      </w:r>
      <w:r>
        <w:rPr>
          <w:rFonts w:hint="eastAsia"/>
        </w:rPr>
        <w:t>42,794</w:t>
      </w:r>
      <w:r>
        <w:rPr>
          <w:rFonts w:hint="eastAsia"/>
        </w:rPr>
        <w:t>ポイントとなり、前月比</w:t>
      </w:r>
      <w:r>
        <w:rPr>
          <w:rFonts w:hint="eastAsia"/>
        </w:rPr>
        <w:t>5.9</w:t>
      </w:r>
      <w:r>
        <w:rPr>
          <w:rFonts w:hint="eastAsia"/>
        </w:rPr>
        <w:t>％の上昇となった。</w:t>
      </w:r>
    </w:p>
    <w:p w:rsidR="00C05D53" w:rsidRDefault="00E53D62" w:rsidP="00E53D62">
      <w:r>
        <w:rPr>
          <w:rFonts w:hint="eastAsia"/>
        </w:rPr>
        <w:t>（了）</w:t>
      </w:r>
      <w:bookmarkStart w:id="0" w:name="_GoBack"/>
      <w:bookmarkEnd w:id="0"/>
    </w:p>
    <w:sectPr w:rsidR="00C05D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62"/>
    <w:rsid w:val="00C05D53"/>
    <w:rsid w:val="00E5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2016-03-06T03:33:00Z</dcterms:created>
  <dcterms:modified xsi:type="dcterms:W3CDTF">2016-03-06T03:37:00Z</dcterms:modified>
</cp:coreProperties>
</file>