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C1" w:rsidRDefault="008712C1" w:rsidP="008712C1">
      <w:pPr>
        <w:rPr>
          <w:rFonts w:hint="eastAsia"/>
        </w:rPr>
      </w:pPr>
      <w:r>
        <w:rPr>
          <w:rFonts w:hint="eastAsia"/>
        </w:rPr>
        <w:t>コロンビア定期報告（２月の内政・外交）</w:t>
      </w:r>
    </w:p>
    <w:p w:rsidR="008712C1" w:rsidRDefault="008712C1" w:rsidP="008712C1"/>
    <w:p w:rsidR="008712C1" w:rsidRDefault="008712C1" w:rsidP="008712C1">
      <w:pPr>
        <w:rPr>
          <w:rFonts w:hint="eastAsia"/>
        </w:rPr>
      </w:pPr>
      <w:r>
        <w:rPr>
          <w:rFonts w:hint="eastAsia"/>
        </w:rPr>
        <w:t>２月の内政･外交の主な動きについて以下のとおり報告する。</w:t>
      </w:r>
    </w:p>
    <w:p w:rsidR="008712C1" w:rsidRPr="008712C1" w:rsidRDefault="008712C1" w:rsidP="008712C1"/>
    <w:p w:rsidR="008712C1" w:rsidRDefault="008712C1" w:rsidP="008712C1">
      <w:pPr>
        <w:rPr>
          <w:rFonts w:hint="eastAsia"/>
        </w:rPr>
      </w:pPr>
      <w:r>
        <w:rPr>
          <w:rFonts w:hint="eastAsia"/>
        </w:rPr>
        <w:t xml:space="preserve">I </w:t>
      </w:r>
      <w:r>
        <w:rPr>
          <w:rFonts w:hint="eastAsia"/>
        </w:rPr>
        <w:t>概要</w:t>
      </w:r>
    </w:p>
    <w:p w:rsidR="008712C1" w:rsidRDefault="008712C1" w:rsidP="008712C1">
      <w:pPr>
        <w:rPr>
          <w:rFonts w:hint="eastAsia"/>
        </w:rPr>
      </w:pPr>
      <w:r>
        <w:rPr>
          <w:rFonts w:hint="eastAsia"/>
        </w:rPr>
        <w:t>【内政】</w:t>
      </w:r>
    </w:p>
    <w:p w:rsidR="008712C1" w:rsidRDefault="008712C1" w:rsidP="008712C1">
      <w:pPr>
        <w:rPr>
          <w:rFonts w:hint="eastAsia"/>
        </w:rPr>
      </w:pPr>
      <w:r>
        <w:rPr>
          <w:rFonts w:hint="eastAsia"/>
        </w:rPr>
        <w:t>●１７日　「ポスト・コンフリクト期における平和安定化・構築基金」の業務開始</w:t>
      </w:r>
    </w:p>
    <w:p w:rsidR="008712C1" w:rsidRDefault="008712C1" w:rsidP="008712C1">
      <w:pPr>
        <w:rPr>
          <w:rFonts w:hint="eastAsia"/>
        </w:rPr>
      </w:pPr>
      <w:r>
        <w:rPr>
          <w:rFonts w:hint="eastAsia"/>
        </w:rPr>
        <w:t>●１８日　ＦＡＲＣのグアヒラ県訪問騒動</w:t>
      </w:r>
    </w:p>
    <w:p w:rsidR="008712C1" w:rsidRDefault="008712C1" w:rsidP="008712C1">
      <w:pPr>
        <w:rPr>
          <w:rFonts w:hint="eastAsia"/>
        </w:rPr>
      </w:pPr>
      <w:r>
        <w:rPr>
          <w:rFonts w:hint="eastAsia"/>
        </w:rPr>
        <w:t>●２３日　和平に関する政策連合が発足</w:t>
      </w:r>
    </w:p>
    <w:p w:rsidR="008712C1" w:rsidRDefault="008712C1" w:rsidP="008712C1">
      <w:pPr>
        <w:rPr>
          <w:rFonts w:hint="eastAsia"/>
        </w:rPr>
      </w:pPr>
      <w:r>
        <w:rPr>
          <w:rFonts w:hint="eastAsia"/>
        </w:rPr>
        <w:t>●２９日　ウリベ前大統領実弟の逮捕</w:t>
      </w:r>
    </w:p>
    <w:p w:rsidR="008712C1" w:rsidRDefault="008712C1" w:rsidP="008712C1"/>
    <w:p w:rsidR="008712C1" w:rsidRDefault="008712C1" w:rsidP="008712C1">
      <w:pPr>
        <w:rPr>
          <w:rFonts w:hint="eastAsia"/>
        </w:rPr>
      </w:pPr>
      <w:r>
        <w:rPr>
          <w:rFonts w:hint="eastAsia"/>
        </w:rPr>
        <w:t>【外交】</w:t>
      </w:r>
    </w:p>
    <w:p w:rsidR="008712C1" w:rsidRDefault="008712C1" w:rsidP="008712C1">
      <w:pPr>
        <w:rPr>
          <w:rFonts w:hint="eastAsia"/>
        </w:rPr>
      </w:pPr>
      <w:r>
        <w:rPr>
          <w:rFonts w:hint="eastAsia"/>
        </w:rPr>
        <w:t>●２～５日　サントス大統領の米国公式訪問</w:t>
      </w:r>
    </w:p>
    <w:p w:rsidR="008712C1" w:rsidRDefault="008712C1" w:rsidP="008712C1">
      <w:pPr>
        <w:rPr>
          <w:rFonts w:hint="eastAsia"/>
        </w:rPr>
      </w:pPr>
      <w:r>
        <w:rPr>
          <w:rFonts w:hint="eastAsia"/>
        </w:rPr>
        <w:t>●９日　フィル・ホーガン欧州委員会農業・村落開発担当委員長の当国訪問</w:t>
      </w:r>
    </w:p>
    <w:p w:rsidR="008712C1" w:rsidRDefault="008712C1" w:rsidP="008712C1">
      <w:pPr>
        <w:rPr>
          <w:rFonts w:hint="eastAsia"/>
        </w:rPr>
      </w:pPr>
      <w:r>
        <w:rPr>
          <w:rFonts w:hint="eastAsia"/>
        </w:rPr>
        <w:t>●９日　アブダッラー・アラブ首長国連邦外相の当国訪問</w:t>
      </w:r>
    </w:p>
    <w:p w:rsidR="008712C1" w:rsidRDefault="008712C1" w:rsidP="008712C1">
      <w:pPr>
        <w:rPr>
          <w:rFonts w:hint="eastAsia"/>
        </w:rPr>
      </w:pPr>
      <w:r>
        <w:rPr>
          <w:rFonts w:hint="eastAsia"/>
        </w:rPr>
        <w:t>●２１～２２日　ブレンデ・ノルウェー外相の当国訪問</w:t>
      </w:r>
    </w:p>
    <w:p w:rsidR="008712C1" w:rsidRDefault="008712C1" w:rsidP="008712C1">
      <w:pPr>
        <w:rPr>
          <w:rFonts w:hint="eastAsia"/>
        </w:rPr>
      </w:pPr>
      <w:r>
        <w:rPr>
          <w:rFonts w:hint="eastAsia"/>
        </w:rPr>
        <w:t>●２６日～２９日　オルギン外相の欧州歴訪（ドイツ及びオーストリア）</w:t>
      </w:r>
    </w:p>
    <w:p w:rsidR="008712C1" w:rsidRDefault="008712C1" w:rsidP="008712C1">
      <w:pPr>
        <w:rPr>
          <w:rFonts w:hint="eastAsia"/>
        </w:rPr>
      </w:pPr>
      <w:r>
        <w:rPr>
          <w:rFonts w:hint="eastAsia"/>
        </w:rPr>
        <w:t>●２７日　ベネズエラによる国境閉鎖の一時解除</w:t>
      </w:r>
    </w:p>
    <w:p w:rsidR="008712C1" w:rsidRDefault="008712C1" w:rsidP="008712C1"/>
    <w:p w:rsidR="008712C1" w:rsidRDefault="008712C1" w:rsidP="008712C1">
      <w:pPr>
        <w:rPr>
          <w:rFonts w:hint="eastAsia"/>
        </w:rPr>
      </w:pPr>
      <w:r>
        <w:rPr>
          <w:rFonts w:hint="eastAsia"/>
        </w:rPr>
        <w:t>Ⅱ</w:t>
      </w:r>
      <w:r>
        <w:rPr>
          <w:rFonts w:hint="eastAsia"/>
        </w:rPr>
        <w:t xml:space="preserve"> </w:t>
      </w:r>
      <w:r>
        <w:rPr>
          <w:rFonts w:hint="eastAsia"/>
        </w:rPr>
        <w:t>本文</w:t>
      </w:r>
    </w:p>
    <w:p w:rsidR="008712C1" w:rsidRDefault="008712C1" w:rsidP="008712C1">
      <w:pPr>
        <w:rPr>
          <w:rFonts w:hint="eastAsia"/>
        </w:rPr>
      </w:pPr>
      <w:r>
        <w:rPr>
          <w:rFonts w:hint="eastAsia"/>
        </w:rPr>
        <w:t>【内政】</w:t>
      </w:r>
    </w:p>
    <w:p w:rsidR="008712C1" w:rsidRDefault="008712C1" w:rsidP="008712C1">
      <w:pPr>
        <w:rPr>
          <w:rFonts w:hint="eastAsia"/>
        </w:rPr>
      </w:pPr>
      <w:r>
        <w:rPr>
          <w:rFonts w:hint="eastAsia"/>
        </w:rPr>
        <w:t>１　「ポスト・コンフリクト期における平和安定化・構築基金」の開始</w:t>
      </w:r>
    </w:p>
    <w:p w:rsidR="008712C1" w:rsidRDefault="008712C1" w:rsidP="008712C1">
      <w:pPr>
        <w:rPr>
          <w:rFonts w:hint="eastAsia"/>
        </w:rPr>
      </w:pPr>
      <w:r>
        <w:rPr>
          <w:rFonts w:hint="eastAsia"/>
        </w:rPr>
        <w:t xml:space="preserve">　１７日，ポスト・コンフリクト期における平和安定化・構築基金が始動した。国連による同基金は，国連から２，５００万米ドル，ドナー国グループの持ち回り議長国のスウェーデンから６００万米ドルが当初拠出され，計３，１００万米ドルとなり，業務を開始した。同基金の目的は，和平最終合意署名を待たず，現時点からＦＡＲＣとの部分合意事項を特に地方部で実施する取組に融資することとされる。基金の用途は，紛争被害者の集団補償のほか，社会・経済インフラ整備，雇用の創設，地方部におけるジェンダーに関する暴力撲滅のための警察の体制強化等とされている。</w:t>
      </w:r>
    </w:p>
    <w:p w:rsidR="008712C1" w:rsidRDefault="008712C1" w:rsidP="008712C1"/>
    <w:p w:rsidR="008712C1" w:rsidRDefault="008712C1" w:rsidP="008712C1">
      <w:pPr>
        <w:rPr>
          <w:rFonts w:hint="eastAsia"/>
        </w:rPr>
      </w:pPr>
      <w:r>
        <w:rPr>
          <w:rFonts w:hint="eastAsia"/>
        </w:rPr>
        <w:t>２　ＦＡＲＣのグアヒラ県訪問騒動</w:t>
      </w:r>
    </w:p>
    <w:p w:rsidR="008712C1" w:rsidRDefault="008712C1" w:rsidP="008712C1">
      <w:pPr>
        <w:rPr>
          <w:rFonts w:hint="eastAsia"/>
        </w:rPr>
      </w:pPr>
      <w:r>
        <w:rPr>
          <w:rFonts w:hint="eastAsia"/>
        </w:rPr>
        <w:t xml:space="preserve">　１８日，イバン・マルケスＦＡＲＣ側和平交渉団長をはじめとするＦＡＲＣ構成員が，当国グアヒラ県を訪問した。同訪問の目的は和平交渉に関する広報であったが，ＦＡＲＣ側が武装したゲリラ兵を同行させていたこと，及び（和平後の政党化をにらんだ）政治活動をしたことから，世論の批判が高まり，政府はこの種の活動の中断を命じた。政府は昨年１１月からこの種の活動を許可している。</w:t>
      </w:r>
    </w:p>
    <w:p w:rsidR="008712C1" w:rsidRDefault="008712C1" w:rsidP="008712C1"/>
    <w:p w:rsidR="008712C1" w:rsidRDefault="008712C1" w:rsidP="008712C1">
      <w:pPr>
        <w:rPr>
          <w:rFonts w:hint="eastAsia"/>
        </w:rPr>
      </w:pPr>
      <w:r>
        <w:rPr>
          <w:rFonts w:hint="eastAsia"/>
        </w:rPr>
        <w:t>３　和平に関する政策連合</w:t>
      </w:r>
    </w:p>
    <w:p w:rsidR="008712C1" w:rsidRDefault="008712C1" w:rsidP="008712C1">
      <w:pPr>
        <w:rPr>
          <w:rFonts w:hint="eastAsia"/>
        </w:rPr>
      </w:pPr>
      <w:r>
        <w:rPr>
          <w:rFonts w:hint="eastAsia"/>
        </w:rPr>
        <w:t xml:space="preserve">　２３日，「和平のための統一会派」の結成が発表された。同会派には，連立与党（国民統一党，自由党，急進改革党）に加え，ウリベ前大統領派の最大野党「民主中道運動」を除き，「保守党」，「緑の同盟」，「ＰＤＡ党」他多数の小政党が参加した。なお，同会派は，和平最終合意署名後の国民投票において賛成票が多数となるよう協力するほか，和平合意事項の立法プロセスにおいても協力することを目的としている。</w:t>
      </w:r>
    </w:p>
    <w:p w:rsidR="008712C1" w:rsidRDefault="008712C1" w:rsidP="008712C1"/>
    <w:p w:rsidR="008712C1" w:rsidRDefault="008712C1" w:rsidP="008712C1">
      <w:pPr>
        <w:rPr>
          <w:rFonts w:hint="eastAsia"/>
        </w:rPr>
      </w:pPr>
      <w:r>
        <w:rPr>
          <w:rFonts w:hint="eastAsia"/>
        </w:rPr>
        <w:t>４　ウリベ前大統領実弟の逮捕</w:t>
      </w:r>
    </w:p>
    <w:p w:rsidR="008712C1" w:rsidRDefault="008712C1" w:rsidP="008712C1">
      <w:pPr>
        <w:rPr>
          <w:rFonts w:hint="eastAsia"/>
        </w:rPr>
      </w:pPr>
      <w:r>
        <w:rPr>
          <w:rFonts w:hint="eastAsia"/>
        </w:rPr>
        <w:t xml:space="preserve">　２９日，ウリベ前大統領の実弟であるサンティアゴ・ウリベ氏が共同犯罪行為及び重大殺人の容疑で逮捕された。サンティアゴ・ウリベ氏は，９０年代にパラミリタリー（右派ゲリラ）「</w:t>
      </w:r>
      <w:r>
        <w:rPr>
          <w:rFonts w:hint="eastAsia"/>
        </w:rPr>
        <w:t xml:space="preserve">Los </w:t>
      </w:r>
      <w:proofErr w:type="spellStart"/>
      <w:r>
        <w:rPr>
          <w:rFonts w:hint="eastAsia"/>
        </w:rPr>
        <w:t>Doce</w:t>
      </w:r>
      <w:proofErr w:type="spellEnd"/>
      <w:r>
        <w:rPr>
          <w:rFonts w:hint="eastAsia"/>
        </w:rPr>
        <w:t xml:space="preserve"> </w:t>
      </w:r>
      <w:proofErr w:type="spellStart"/>
      <w:r>
        <w:rPr>
          <w:rFonts w:hint="eastAsia"/>
        </w:rPr>
        <w:t>Apostoles</w:t>
      </w:r>
      <w:proofErr w:type="spellEnd"/>
      <w:r>
        <w:rPr>
          <w:rFonts w:hint="eastAsia"/>
        </w:rPr>
        <w:t>（１２人の使徒）」への資金提供をした容疑で告訴された。</w:t>
      </w:r>
    </w:p>
    <w:p w:rsidR="008712C1" w:rsidRDefault="008712C1" w:rsidP="008712C1"/>
    <w:p w:rsidR="008712C1" w:rsidRDefault="008712C1" w:rsidP="008712C1">
      <w:pPr>
        <w:rPr>
          <w:rFonts w:hint="eastAsia"/>
        </w:rPr>
      </w:pPr>
      <w:r>
        <w:rPr>
          <w:rFonts w:hint="eastAsia"/>
        </w:rPr>
        <w:t>【外交】</w:t>
      </w:r>
    </w:p>
    <w:p w:rsidR="008712C1" w:rsidRDefault="008712C1" w:rsidP="008712C1">
      <w:pPr>
        <w:rPr>
          <w:rFonts w:hint="eastAsia"/>
        </w:rPr>
      </w:pPr>
      <w:r>
        <w:rPr>
          <w:rFonts w:hint="eastAsia"/>
        </w:rPr>
        <w:t>１　サントス大統領の米国公式訪問</w:t>
      </w:r>
    </w:p>
    <w:p w:rsidR="008712C1" w:rsidRDefault="008712C1" w:rsidP="008712C1">
      <w:pPr>
        <w:rPr>
          <w:rFonts w:hint="eastAsia"/>
        </w:rPr>
      </w:pPr>
      <w:r>
        <w:rPr>
          <w:rFonts w:hint="eastAsia"/>
        </w:rPr>
        <w:t xml:space="preserve">　２～５日，サントス大統領は，「プラン・コロンビア」１５周年を記念するためのオバマ米国大統領による招待を受け，米国を公式訪問し，以下の日程をこなした。また，オルギン外相も訪米に同行した。</w:t>
      </w:r>
    </w:p>
    <w:p w:rsidR="008712C1" w:rsidRDefault="008712C1" w:rsidP="008712C1">
      <w:pPr>
        <w:rPr>
          <w:rFonts w:hint="eastAsia"/>
        </w:rPr>
      </w:pPr>
      <w:r>
        <w:rPr>
          <w:rFonts w:hint="eastAsia"/>
        </w:rPr>
        <w:t xml:space="preserve">　オバマ大統領は，戦略的二国間協力である「プラン・コロンビア」の新フェーズを「ピース・コロンビア」（スペイン語で「パス・コロンビア」）との名称で発表した。</w:t>
      </w:r>
    </w:p>
    <w:p w:rsidR="008712C1" w:rsidRDefault="008712C1" w:rsidP="008712C1">
      <w:pPr>
        <w:rPr>
          <w:rFonts w:hint="eastAsia"/>
        </w:rPr>
      </w:pPr>
      <w:r>
        <w:rPr>
          <w:rFonts w:hint="eastAsia"/>
        </w:rPr>
        <w:t>（１）３日</w:t>
      </w:r>
    </w:p>
    <w:p w:rsidR="008712C1" w:rsidRDefault="008712C1" w:rsidP="008712C1">
      <w:pPr>
        <w:rPr>
          <w:rFonts w:hint="eastAsia"/>
        </w:rPr>
      </w:pPr>
      <w:r>
        <w:rPr>
          <w:rFonts w:hint="eastAsia"/>
        </w:rPr>
        <w:t xml:space="preserve">　マスコミ関係及びシンクタンク関係の会合</w:t>
      </w:r>
    </w:p>
    <w:p w:rsidR="008712C1" w:rsidRDefault="008712C1" w:rsidP="008712C1">
      <w:pPr>
        <w:rPr>
          <w:rFonts w:hint="eastAsia"/>
        </w:rPr>
      </w:pPr>
      <w:r>
        <w:rPr>
          <w:rFonts w:hint="eastAsia"/>
        </w:rPr>
        <w:t xml:space="preserve">　企業家及び議会関係者との昼食</w:t>
      </w:r>
    </w:p>
    <w:p w:rsidR="008712C1" w:rsidRDefault="008712C1" w:rsidP="008712C1">
      <w:pPr>
        <w:rPr>
          <w:rFonts w:hint="eastAsia"/>
        </w:rPr>
      </w:pPr>
      <w:r>
        <w:rPr>
          <w:rFonts w:hint="eastAsia"/>
        </w:rPr>
        <w:t xml:space="preserve">　在米国コロンビア大使館の新事務所開所式出席</w:t>
      </w:r>
    </w:p>
    <w:p w:rsidR="008712C1" w:rsidRDefault="008712C1" w:rsidP="008712C1">
      <w:pPr>
        <w:rPr>
          <w:rFonts w:hint="eastAsia"/>
        </w:rPr>
      </w:pPr>
      <w:r>
        <w:rPr>
          <w:rFonts w:hint="eastAsia"/>
        </w:rPr>
        <w:t>（２）４日</w:t>
      </w:r>
    </w:p>
    <w:p w:rsidR="008712C1" w:rsidRDefault="008712C1" w:rsidP="008712C1">
      <w:pPr>
        <w:rPr>
          <w:rFonts w:hint="eastAsia"/>
        </w:rPr>
      </w:pPr>
      <w:r>
        <w:rPr>
          <w:rFonts w:hint="eastAsia"/>
        </w:rPr>
        <w:t xml:space="preserve">　バイデン米国副大統領との会談</w:t>
      </w:r>
    </w:p>
    <w:p w:rsidR="008712C1" w:rsidRDefault="008712C1" w:rsidP="008712C1">
      <w:pPr>
        <w:rPr>
          <w:rFonts w:hint="eastAsia"/>
        </w:rPr>
      </w:pPr>
      <w:r>
        <w:rPr>
          <w:rFonts w:hint="eastAsia"/>
        </w:rPr>
        <w:t xml:space="preserve">　アルマグロＯＡＳ事務局長との会談</w:t>
      </w:r>
    </w:p>
    <w:p w:rsidR="008712C1" w:rsidRDefault="008712C1" w:rsidP="008712C1">
      <w:pPr>
        <w:rPr>
          <w:rFonts w:hint="eastAsia"/>
        </w:rPr>
      </w:pPr>
      <w:r>
        <w:rPr>
          <w:rFonts w:hint="eastAsia"/>
        </w:rPr>
        <w:t xml:space="preserve">　オバマ米国大統領との首脳会談</w:t>
      </w:r>
    </w:p>
    <w:p w:rsidR="008712C1" w:rsidRDefault="008712C1" w:rsidP="008712C1">
      <w:pPr>
        <w:rPr>
          <w:rFonts w:hint="eastAsia"/>
        </w:rPr>
      </w:pPr>
      <w:r>
        <w:rPr>
          <w:rFonts w:hint="eastAsia"/>
        </w:rPr>
        <w:t xml:space="preserve">　プラン・コロンビア１５周年記念レセプション出席</w:t>
      </w:r>
    </w:p>
    <w:p w:rsidR="008712C1" w:rsidRDefault="008712C1" w:rsidP="008712C1">
      <w:pPr>
        <w:rPr>
          <w:rFonts w:hint="eastAsia"/>
        </w:rPr>
      </w:pPr>
      <w:r>
        <w:rPr>
          <w:rFonts w:hint="eastAsia"/>
        </w:rPr>
        <w:t>（３）５日</w:t>
      </w:r>
    </w:p>
    <w:p w:rsidR="008712C1" w:rsidRDefault="008712C1" w:rsidP="008712C1">
      <w:pPr>
        <w:rPr>
          <w:rFonts w:hint="eastAsia"/>
        </w:rPr>
      </w:pPr>
      <w:r>
        <w:rPr>
          <w:rFonts w:hint="eastAsia"/>
        </w:rPr>
        <w:t xml:space="preserve">　ケリー米国国務長官との会談</w:t>
      </w:r>
    </w:p>
    <w:p w:rsidR="008712C1" w:rsidRDefault="008712C1" w:rsidP="008712C1">
      <w:pPr>
        <w:rPr>
          <w:rFonts w:hint="eastAsia"/>
        </w:rPr>
      </w:pPr>
      <w:r>
        <w:rPr>
          <w:rFonts w:hint="eastAsia"/>
        </w:rPr>
        <w:t xml:space="preserve">　ＩＤＢ総裁との会談</w:t>
      </w:r>
    </w:p>
    <w:p w:rsidR="008712C1" w:rsidRDefault="008712C1" w:rsidP="008712C1">
      <w:pPr>
        <w:rPr>
          <w:rFonts w:hint="eastAsia"/>
        </w:rPr>
      </w:pPr>
      <w:r>
        <w:rPr>
          <w:rFonts w:hint="eastAsia"/>
        </w:rPr>
        <w:t xml:space="preserve">  </w:t>
      </w:r>
      <w:r>
        <w:rPr>
          <w:rFonts w:hint="eastAsia"/>
        </w:rPr>
        <w:t>ＩＤＢ主催フォーラム出席</w:t>
      </w:r>
    </w:p>
    <w:p w:rsidR="008712C1" w:rsidRDefault="008712C1" w:rsidP="008712C1">
      <w:pPr>
        <w:rPr>
          <w:rFonts w:hint="eastAsia"/>
        </w:rPr>
      </w:pPr>
      <w:r>
        <w:rPr>
          <w:rFonts w:hint="eastAsia"/>
        </w:rPr>
        <w:t xml:space="preserve">　ＩＭＦ専務理事との会談</w:t>
      </w:r>
    </w:p>
    <w:p w:rsidR="008712C1" w:rsidRDefault="008712C1" w:rsidP="008712C1"/>
    <w:p w:rsidR="008712C1" w:rsidRDefault="008712C1" w:rsidP="008712C1">
      <w:pPr>
        <w:rPr>
          <w:rFonts w:hint="eastAsia"/>
        </w:rPr>
      </w:pPr>
      <w:r>
        <w:rPr>
          <w:rFonts w:hint="eastAsia"/>
        </w:rPr>
        <w:t>２　フィル・ホーガン欧州委員会農業・村落開発担当委員長の当国訪問</w:t>
      </w:r>
    </w:p>
    <w:p w:rsidR="008712C1" w:rsidRDefault="008712C1" w:rsidP="008712C1">
      <w:pPr>
        <w:rPr>
          <w:rFonts w:hint="eastAsia"/>
        </w:rPr>
      </w:pPr>
      <w:r>
        <w:rPr>
          <w:rFonts w:hint="eastAsia"/>
        </w:rPr>
        <w:lastRenderedPageBreak/>
        <w:t xml:space="preserve">　９日、フィル・ホーガン欧州委員会農業・村落開発担当委員長が当国を訪問し，サントス大統領と会談した。フィル・ホーガン欧州委員会農業・村落開発担当委員長は，和平プロセス及びポスト・コンフリクトに対する支援を改めて表明するとともに、和平合意が署名された際には，新たな農業関連の協力プログラムを実施することを発表した。</w:t>
      </w:r>
    </w:p>
    <w:p w:rsidR="008712C1" w:rsidRDefault="008712C1" w:rsidP="008712C1"/>
    <w:p w:rsidR="008712C1" w:rsidRDefault="008712C1" w:rsidP="008712C1">
      <w:pPr>
        <w:rPr>
          <w:rFonts w:hint="eastAsia"/>
        </w:rPr>
      </w:pPr>
      <w:r>
        <w:rPr>
          <w:rFonts w:hint="eastAsia"/>
        </w:rPr>
        <w:t>３　アブダッラー・アラブ首長国連邦外相の当国訪問</w:t>
      </w:r>
    </w:p>
    <w:p w:rsidR="008712C1" w:rsidRDefault="008712C1" w:rsidP="008712C1">
      <w:pPr>
        <w:rPr>
          <w:rFonts w:hint="eastAsia"/>
        </w:rPr>
      </w:pPr>
      <w:r>
        <w:rPr>
          <w:rFonts w:hint="eastAsia"/>
        </w:rPr>
        <w:t xml:space="preserve">　９日、アブダッラー・アラブ首長国連邦外相が当国を訪問し，サントス大統領及びオルギン外相と会談した。同外相の訪問中，租税情報の交換、文化・教育・スポーツ協力、環境保護、気候変動、エネルギー効率及び観光等の分野に関する８つの協力覚書が署名された。</w:t>
      </w:r>
    </w:p>
    <w:p w:rsidR="008712C1" w:rsidRDefault="008712C1" w:rsidP="008712C1"/>
    <w:p w:rsidR="008712C1" w:rsidRDefault="008712C1" w:rsidP="008712C1">
      <w:pPr>
        <w:rPr>
          <w:rFonts w:hint="eastAsia"/>
        </w:rPr>
      </w:pPr>
      <w:r>
        <w:rPr>
          <w:rFonts w:hint="eastAsia"/>
        </w:rPr>
        <w:t>４　ブレンデ・ノルウェー外相の当国訪問</w:t>
      </w:r>
    </w:p>
    <w:p w:rsidR="008712C1" w:rsidRDefault="008712C1" w:rsidP="008712C1">
      <w:pPr>
        <w:rPr>
          <w:rFonts w:hint="eastAsia"/>
        </w:rPr>
      </w:pPr>
      <w:r>
        <w:rPr>
          <w:rFonts w:hint="eastAsia"/>
        </w:rPr>
        <w:t xml:space="preserve">　２１～２２日、ブレンデ・ノルウェー外相が当国を訪問した。２１日，同外相は，サントス大統領と会談し、グアヒラ県においてＦＡＲＣが武装したまま和平に関する広報活動（注：この活動自体は政府が許可済）をし，右を批判する世論が高まった件について意見交換した。</w:t>
      </w:r>
    </w:p>
    <w:p w:rsidR="008712C1" w:rsidRDefault="008712C1" w:rsidP="008712C1"/>
    <w:p w:rsidR="008712C1" w:rsidRDefault="008712C1" w:rsidP="008712C1">
      <w:pPr>
        <w:rPr>
          <w:rFonts w:hint="eastAsia"/>
        </w:rPr>
      </w:pPr>
      <w:r>
        <w:rPr>
          <w:rFonts w:hint="eastAsia"/>
        </w:rPr>
        <w:t>５　オルギン外相の欧州歴訪</w:t>
      </w:r>
    </w:p>
    <w:p w:rsidR="008712C1" w:rsidRDefault="008712C1" w:rsidP="008712C1">
      <w:pPr>
        <w:rPr>
          <w:rFonts w:hint="eastAsia"/>
        </w:rPr>
      </w:pPr>
      <w:r>
        <w:rPr>
          <w:rFonts w:hint="eastAsia"/>
        </w:rPr>
        <w:t xml:space="preserve">　２６～２９日，オルギン外相はドイツ及びオーストリアを歴訪した。</w:t>
      </w:r>
    </w:p>
    <w:p w:rsidR="008712C1" w:rsidRDefault="008712C1" w:rsidP="008712C1">
      <w:pPr>
        <w:rPr>
          <w:rFonts w:hint="eastAsia"/>
        </w:rPr>
      </w:pPr>
      <w:r>
        <w:rPr>
          <w:rFonts w:hint="eastAsia"/>
        </w:rPr>
        <w:t>（１）ドイツ</w:t>
      </w:r>
    </w:p>
    <w:p w:rsidR="008712C1" w:rsidRDefault="008712C1" w:rsidP="008712C1">
      <w:pPr>
        <w:rPr>
          <w:rFonts w:hint="eastAsia"/>
        </w:rPr>
      </w:pPr>
      <w:r>
        <w:rPr>
          <w:rFonts w:hint="eastAsia"/>
        </w:rPr>
        <w:t xml:space="preserve">　２６日，オルギン外相はシュタインマイヤー外相と会談し，ポスト・コンフリクト，地雷除去等に関する協力について協議した。</w:t>
      </w:r>
    </w:p>
    <w:p w:rsidR="008712C1" w:rsidRDefault="008712C1" w:rsidP="008712C1">
      <w:pPr>
        <w:rPr>
          <w:rFonts w:hint="eastAsia"/>
        </w:rPr>
      </w:pPr>
      <w:r>
        <w:rPr>
          <w:rFonts w:hint="eastAsia"/>
        </w:rPr>
        <w:t>（２）オーストリア</w:t>
      </w:r>
    </w:p>
    <w:p w:rsidR="008712C1" w:rsidRDefault="008712C1" w:rsidP="008712C1">
      <w:pPr>
        <w:rPr>
          <w:rFonts w:hint="eastAsia"/>
        </w:rPr>
      </w:pPr>
      <w:r>
        <w:rPr>
          <w:rFonts w:hint="eastAsia"/>
        </w:rPr>
        <w:t xml:space="preserve">　２９日，オルギン外相はリンハルト外務省事務次官と会談し，ポスト・コンフリクトにおける協力について協議した。オルギン外相は，在コロンビア・オーストリア大使館の再開について謝意を表するととともに，フィッシャー・オーストリア大統領のコロンビア訪問の重要性を強調した。</w:t>
      </w:r>
    </w:p>
    <w:p w:rsidR="008712C1" w:rsidRDefault="008712C1" w:rsidP="008712C1"/>
    <w:p w:rsidR="008712C1" w:rsidRDefault="008712C1" w:rsidP="008712C1">
      <w:pPr>
        <w:rPr>
          <w:rFonts w:hint="eastAsia"/>
        </w:rPr>
      </w:pPr>
      <w:r>
        <w:rPr>
          <w:rFonts w:hint="eastAsia"/>
        </w:rPr>
        <w:t>６　ベネズエラによる国境閉鎖の一時解除</w:t>
      </w:r>
    </w:p>
    <w:p w:rsidR="008712C1" w:rsidRDefault="008712C1" w:rsidP="008712C1">
      <w:pPr>
        <w:rPr>
          <w:rFonts w:hint="eastAsia"/>
        </w:rPr>
      </w:pPr>
      <w:r>
        <w:rPr>
          <w:rFonts w:hint="eastAsia"/>
        </w:rPr>
        <w:t xml:space="preserve">　２７日，ベネズエラは閉鎖中のコロンビアとの国境を５時間の間開き，双方の車両が登録元の国に戻る場合にのみ通行を認めた。これに対してコロンビア側入国管理当局は２８日，以後国境が開かれた際には，これまでは要求していなかったコロンビアにおける滞在許可を証明する書類の提示を要求するとともに，不法滞在しているベネズエラ人を取り締まることを決定した。この措置は，治安維持のためとされている。</w:t>
      </w:r>
    </w:p>
    <w:p w:rsidR="0081250D" w:rsidRDefault="008712C1" w:rsidP="008712C1">
      <w:r>
        <w:rPr>
          <w:rFonts w:hint="eastAsia"/>
        </w:rPr>
        <w:t>（了）</w:t>
      </w:r>
      <w:bookmarkStart w:id="0" w:name="_GoBack"/>
      <w:bookmarkEnd w:id="0"/>
    </w:p>
    <w:sectPr w:rsidR="008125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C1"/>
    <w:rsid w:val="0081250D"/>
    <w:rsid w:val="00871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2016-03-27T04:50:00Z</dcterms:created>
  <dcterms:modified xsi:type="dcterms:W3CDTF">2016-03-27T04:55:00Z</dcterms:modified>
</cp:coreProperties>
</file>