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93" w:rsidRPr="00F5188A" w:rsidRDefault="00BF53BF" w:rsidP="00F5188A">
      <w:pPr>
        <w:jc w:val="center"/>
        <w:rPr>
          <w:rFonts w:asciiTheme="majorEastAsia" w:eastAsiaTheme="majorEastAsia" w:hAnsiTheme="majorEastAsia"/>
        </w:rPr>
      </w:pPr>
      <w:bookmarkStart w:id="0" w:name="_GoBack"/>
      <w:bookmarkEnd w:id="0"/>
      <w:r>
        <w:rPr>
          <w:rFonts w:asciiTheme="majorEastAsia" w:eastAsiaTheme="majorEastAsia" w:hAnsiTheme="majorEastAsia" w:hint="eastAsia"/>
        </w:rPr>
        <w:t>ニカラグア定期報告（２０１</w:t>
      </w:r>
      <w:r w:rsidR="00E64CB6">
        <w:rPr>
          <w:rFonts w:asciiTheme="majorEastAsia" w:eastAsiaTheme="majorEastAsia" w:hAnsiTheme="majorEastAsia" w:hint="eastAsia"/>
        </w:rPr>
        <w:t>６</w:t>
      </w:r>
      <w:r>
        <w:rPr>
          <w:rFonts w:asciiTheme="majorEastAsia" w:eastAsiaTheme="majorEastAsia" w:hAnsiTheme="majorEastAsia" w:hint="eastAsia"/>
        </w:rPr>
        <w:t>年</w:t>
      </w:r>
      <w:r w:rsidR="008A70D4">
        <w:rPr>
          <w:rFonts w:asciiTheme="majorEastAsia" w:eastAsiaTheme="majorEastAsia" w:hAnsiTheme="majorEastAsia" w:hint="eastAsia"/>
        </w:rPr>
        <w:t>６</w:t>
      </w:r>
      <w:r w:rsidR="00F5188A" w:rsidRPr="00F5188A">
        <w:rPr>
          <w:rFonts w:asciiTheme="majorEastAsia" w:eastAsiaTheme="majorEastAsia" w:hAnsiTheme="majorEastAsia" w:hint="eastAsia"/>
        </w:rPr>
        <w:t>月）</w:t>
      </w:r>
    </w:p>
    <w:p w:rsidR="00F5188A" w:rsidRDefault="000A6D62" w:rsidP="00F5188A">
      <w:pPr>
        <w:jc w:val="right"/>
        <w:rPr>
          <w:rFonts w:asciiTheme="majorEastAsia" w:eastAsiaTheme="majorEastAsia" w:hAnsiTheme="majorEastAsia"/>
        </w:rPr>
      </w:pPr>
      <w:r>
        <w:rPr>
          <w:rFonts w:asciiTheme="majorEastAsia" w:eastAsiaTheme="majorEastAsia" w:hAnsiTheme="majorEastAsia" w:hint="eastAsia"/>
        </w:rPr>
        <w:t>２０１６</w:t>
      </w:r>
      <w:r w:rsidR="00F5188A" w:rsidRPr="00F5188A">
        <w:rPr>
          <w:rFonts w:asciiTheme="majorEastAsia" w:eastAsiaTheme="majorEastAsia" w:hAnsiTheme="majorEastAsia" w:hint="eastAsia"/>
        </w:rPr>
        <w:t>年</w:t>
      </w:r>
      <w:r w:rsidR="008A70D4">
        <w:rPr>
          <w:rFonts w:asciiTheme="majorEastAsia" w:eastAsiaTheme="majorEastAsia" w:hAnsiTheme="majorEastAsia" w:hint="eastAsia"/>
        </w:rPr>
        <w:t>７</w:t>
      </w:r>
      <w:r w:rsidR="00F5188A" w:rsidRPr="00F5188A">
        <w:rPr>
          <w:rFonts w:asciiTheme="majorEastAsia" w:eastAsiaTheme="majorEastAsia" w:hAnsiTheme="majorEastAsia" w:hint="eastAsia"/>
        </w:rPr>
        <w:t>月</w:t>
      </w:r>
    </w:p>
    <w:p w:rsidR="00767012" w:rsidRPr="00F5188A" w:rsidRDefault="00767012" w:rsidP="00F5188A">
      <w:pPr>
        <w:jc w:val="right"/>
        <w:rPr>
          <w:rFonts w:asciiTheme="majorEastAsia" w:eastAsiaTheme="majorEastAsia" w:hAnsiTheme="majorEastAsia"/>
        </w:rPr>
      </w:pPr>
      <w:r>
        <w:rPr>
          <w:rFonts w:asciiTheme="majorEastAsia" w:eastAsiaTheme="majorEastAsia" w:hAnsiTheme="majorEastAsia" w:hint="eastAsia"/>
        </w:rPr>
        <w:t>在ニカラグア日本大使館</w:t>
      </w:r>
    </w:p>
    <w:p w:rsidR="00F5188A" w:rsidRDefault="00F5188A">
      <w:pPr>
        <w:rPr>
          <w:rFonts w:asciiTheme="majorEastAsia" w:eastAsiaTheme="majorEastAsia" w:hAnsiTheme="majorEastAsia"/>
        </w:rPr>
      </w:pPr>
    </w:p>
    <w:p w:rsidR="00F5188A" w:rsidRPr="00F5188A" w:rsidRDefault="00F5188A">
      <w:pPr>
        <w:rPr>
          <w:rFonts w:asciiTheme="majorEastAsia" w:eastAsiaTheme="majorEastAsia" w:hAnsiTheme="majorEastAsia"/>
        </w:rPr>
      </w:pPr>
      <w:r w:rsidRPr="00F5188A">
        <w:rPr>
          <w:rFonts w:asciiTheme="majorEastAsia" w:eastAsiaTheme="majorEastAsia" w:hAnsiTheme="majorEastAsia" w:hint="eastAsia"/>
        </w:rPr>
        <w:t>【</w:t>
      </w:r>
      <w:r w:rsidR="002818DD">
        <w:rPr>
          <w:rFonts w:asciiTheme="majorEastAsia" w:eastAsiaTheme="majorEastAsia" w:hAnsiTheme="majorEastAsia" w:hint="eastAsia"/>
        </w:rPr>
        <w:t>要旨</w:t>
      </w:r>
      <w:r w:rsidRPr="00F5188A">
        <w:rPr>
          <w:rFonts w:asciiTheme="majorEastAsia" w:eastAsiaTheme="majorEastAsia" w:hAnsiTheme="majorEastAsia" w:hint="eastAsia"/>
        </w:rPr>
        <w:t>】</w:t>
      </w:r>
    </w:p>
    <w:p w:rsidR="00F5188A" w:rsidRDefault="00F5188A" w:rsidP="00A22258">
      <w:pPr>
        <w:tabs>
          <w:tab w:val="left" w:pos="2835"/>
        </w:tabs>
        <w:rPr>
          <w:rFonts w:asciiTheme="majorEastAsia" w:eastAsiaTheme="majorEastAsia" w:hAnsiTheme="majorEastAsia"/>
        </w:rPr>
      </w:pPr>
      <w:r w:rsidRPr="00FD2C91">
        <w:rPr>
          <w:rFonts w:asciiTheme="majorEastAsia" w:eastAsiaTheme="majorEastAsia" w:hAnsiTheme="majorEastAsia" w:hint="eastAsia"/>
        </w:rPr>
        <w:t>&lt;内政・外交&gt;</w:t>
      </w:r>
    </w:p>
    <w:p w:rsidR="000D7F38" w:rsidRDefault="00372558" w:rsidP="00A22258">
      <w:pPr>
        <w:tabs>
          <w:tab w:val="left" w:pos="2835"/>
        </w:tabs>
        <w:rPr>
          <w:rFonts w:asciiTheme="majorEastAsia" w:eastAsiaTheme="majorEastAsia" w:hAnsiTheme="majorEastAsia"/>
        </w:rPr>
      </w:pPr>
      <w:r>
        <w:rPr>
          <w:rFonts w:asciiTheme="majorEastAsia" w:eastAsiaTheme="majorEastAsia" w:hAnsiTheme="majorEastAsia" w:hint="eastAsia"/>
        </w:rPr>
        <w:t xml:space="preserve">　</w:t>
      </w:r>
      <w:r w:rsidR="00D80DEC">
        <w:rPr>
          <w:rFonts w:asciiTheme="majorEastAsia" w:eastAsiaTheme="majorEastAsia" w:hAnsiTheme="majorEastAsia" w:hint="eastAsia"/>
        </w:rPr>
        <w:t>内政では，４日，オルテガ大統領の大統領選立候補</w:t>
      </w:r>
      <w:r w:rsidR="00A34E66">
        <w:rPr>
          <w:rFonts w:asciiTheme="majorEastAsia" w:eastAsiaTheme="majorEastAsia" w:hAnsiTheme="majorEastAsia" w:hint="eastAsia"/>
        </w:rPr>
        <w:t>が決</w:t>
      </w:r>
      <w:r w:rsidR="00D80DEC">
        <w:rPr>
          <w:rFonts w:asciiTheme="majorEastAsia" w:eastAsiaTheme="majorEastAsia" w:hAnsiTheme="majorEastAsia" w:hint="eastAsia"/>
        </w:rPr>
        <w:t>定された他，８日，最高裁において</w:t>
      </w:r>
      <w:r w:rsidR="00A34E66">
        <w:rPr>
          <w:rFonts w:asciiTheme="majorEastAsia" w:eastAsiaTheme="majorEastAsia" w:hAnsiTheme="majorEastAsia" w:hint="eastAsia"/>
        </w:rPr>
        <w:t>独立自由党（ＰＬＩ）の代表権</w:t>
      </w:r>
      <w:r w:rsidR="00D80DEC">
        <w:rPr>
          <w:rFonts w:asciiTheme="majorEastAsia" w:eastAsiaTheme="majorEastAsia" w:hAnsiTheme="majorEastAsia" w:hint="eastAsia"/>
        </w:rPr>
        <w:t>帰属係争の</w:t>
      </w:r>
      <w:r w:rsidR="00A34E66">
        <w:rPr>
          <w:rFonts w:asciiTheme="majorEastAsia" w:eastAsiaTheme="majorEastAsia" w:hAnsiTheme="majorEastAsia" w:hint="eastAsia"/>
        </w:rPr>
        <w:t>判決が下り，最大野党の政党資格が事実上失われた。外交では，２１日，オルテガ大統領がエルナンデス・ホンジュラス大統領と首脳会談を行い，３０日に行われたＳＩＣＡ首脳会談に</w:t>
      </w:r>
      <w:r w:rsidR="00D80DEC">
        <w:rPr>
          <w:rFonts w:asciiTheme="majorEastAsia" w:eastAsiaTheme="majorEastAsia" w:hAnsiTheme="majorEastAsia" w:hint="eastAsia"/>
        </w:rPr>
        <w:t>は</w:t>
      </w:r>
      <w:r w:rsidR="00A34E66">
        <w:rPr>
          <w:rFonts w:asciiTheme="majorEastAsia" w:eastAsiaTheme="majorEastAsia" w:hAnsiTheme="majorEastAsia" w:hint="eastAsia"/>
        </w:rPr>
        <w:t>ニカラグアから</w:t>
      </w:r>
      <w:r w:rsidR="00A34E66">
        <w:rPr>
          <w:rFonts w:ascii="ＭＳ ゴシック" w:eastAsia="ＭＳ ゴシック" w:cs="ＭＳ ゴシック" w:hint="eastAsia"/>
          <w:kern w:val="0"/>
          <w:szCs w:val="21"/>
        </w:rPr>
        <w:t>大統領の代理としてモンカーダ大統領顧問が出席した。</w:t>
      </w:r>
    </w:p>
    <w:p w:rsidR="00975137" w:rsidRDefault="00F5188A" w:rsidP="00F5188A">
      <w:pPr>
        <w:rPr>
          <w:rFonts w:asciiTheme="majorEastAsia" w:eastAsiaTheme="majorEastAsia" w:hAnsiTheme="majorEastAsia"/>
        </w:rPr>
      </w:pPr>
      <w:r w:rsidRPr="00FD2C91">
        <w:rPr>
          <w:rFonts w:asciiTheme="majorEastAsia" w:eastAsiaTheme="majorEastAsia" w:hAnsiTheme="majorEastAsia" w:hint="eastAsia"/>
        </w:rPr>
        <w:t>&lt;経済&gt;</w:t>
      </w:r>
    </w:p>
    <w:p w:rsidR="00FF7770" w:rsidRPr="00FD2C91" w:rsidRDefault="00E64CB6" w:rsidP="00F5188A">
      <w:pPr>
        <w:rPr>
          <w:rFonts w:asciiTheme="majorEastAsia" w:eastAsiaTheme="majorEastAsia" w:hAnsiTheme="majorEastAsia"/>
        </w:rPr>
      </w:pPr>
      <w:r>
        <w:rPr>
          <w:rFonts w:asciiTheme="majorEastAsia" w:eastAsiaTheme="majorEastAsia" w:hAnsiTheme="majorEastAsia" w:hint="eastAsia"/>
        </w:rPr>
        <w:t xml:space="preserve">　</w:t>
      </w:r>
      <w:r w:rsidR="00D80DEC">
        <w:rPr>
          <w:rFonts w:asciiTheme="majorEastAsia" w:eastAsiaTheme="majorEastAsia" w:hAnsiTheme="majorEastAsia" w:hint="eastAsia"/>
        </w:rPr>
        <w:t>１５日，両大洋間運河建設計画の調査に訪れた米陸軍戦略大学教授が退去強制処分</w:t>
      </w:r>
      <w:r w:rsidR="006806C3">
        <w:rPr>
          <w:rFonts w:asciiTheme="majorEastAsia" w:eastAsiaTheme="majorEastAsia" w:hAnsiTheme="majorEastAsia" w:hint="eastAsia"/>
        </w:rPr>
        <w:t>となった他，同計画</w:t>
      </w:r>
      <w:r w:rsidR="00D80DEC">
        <w:rPr>
          <w:rFonts w:asciiTheme="majorEastAsia" w:eastAsiaTheme="majorEastAsia" w:hAnsiTheme="majorEastAsia" w:hint="eastAsia"/>
        </w:rPr>
        <w:t>に係る環境社会影響評価の分析が国内外の科学者等により行われ，右</w:t>
      </w:r>
      <w:r w:rsidR="006806C3">
        <w:rPr>
          <w:rFonts w:asciiTheme="majorEastAsia" w:eastAsiaTheme="majorEastAsia" w:hAnsiTheme="majorEastAsia" w:hint="eastAsia"/>
        </w:rPr>
        <w:t>結果がバイオ・サイエンス誌に掲載された。</w:t>
      </w:r>
    </w:p>
    <w:p w:rsidR="00582B66" w:rsidRPr="00EC0855" w:rsidRDefault="00582B66">
      <w:pPr>
        <w:rPr>
          <w:rFonts w:asciiTheme="majorEastAsia" w:eastAsiaTheme="majorEastAsia" w:hAnsiTheme="majorEastAsia"/>
        </w:rPr>
      </w:pPr>
    </w:p>
    <w:p w:rsidR="00F5188A" w:rsidRPr="00F5188A" w:rsidRDefault="00F5188A">
      <w:pPr>
        <w:rPr>
          <w:rFonts w:asciiTheme="majorEastAsia" w:eastAsiaTheme="majorEastAsia" w:hAnsiTheme="majorEastAsia"/>
        </w:rPr>
      </w:pPr>
      <w:r w:rsidRPr="00F5188A">
        <w:rPr>
          <w:rFonts w:asciiTheme="majorEastAsia" w:eastAsiaTheme="majorEastAsia" w:hAnsiTheme="majorEastAsia" w:hint="eastAsia"/>
        </w:rPr>
        <w:t>【主な出来事】</w:t>
      </w:r>
    </w:p>
    <w:p w:rsidR="004A49CD" w:rsidRDefault="00F5188A" w:rsidP="006270A0">
      <w:pPr>
        <w:tabs>
          <w:tab w:val="left" w:pos="2955"/>
        </w:tabs>
        <w:rPr>
          <w:rFonts w:asciiTheme="majorEastAsia" w:eastAsiaTheme="majorEastAsia" w:hAnsiTheme="majorEastAsia"/>
        </w:rPr>
      </w:pPr>
      <w:r w:rsidRPr="00F5188A">
        <w:rPr>
          <w:rFonts w:asciiTheme="majorEastAsia" w:eastAsiaTheme="majorEastAsia" w:hAnsiTheme="majorEastAsia" w:hint="eastAsia"/>
        </w:rPr>
        <w:t>１　内政</w:t>
      </w:r>
      <w:r w:rsidR="009734BE">
        <w:rPr>
          <w:rFonts w:asciiTheme="majorEastAsia" w:eastAsiaTheme="majorEastAsia" w:hAnsiTheme="majorEastAsia" w:hint="eastAsia"/>
        </w:rPr>
        <w:t>・外交</w:t>
      </w:r>
    </w:p>
    <w:p w:rsidR="00D04584" w:rsidRDefault="00D80DEC" w:rsidP="00D04584">
      <w:pPr>
        <w:tabs>
          <w:tab w:val="left" w:pos="2955"/>
        </w:tabs>
        <w:rPr>
          <w:rFonts w:asciiTheme="majorEastAsia" w:eastAsiaTheme="majorEastAsia" w:hAnsiTheme="majorEastAsia"/>
        </w:rPr>
      </w:pPr>
      <w:r>
        <w:rPr>
          <w:rFonts w:asciiTheme="majorEastAsia" w:eastAsiaTheme="majorEastAsia" w:hAnsiTheme="majorEastAsia" w:hint="eastAsia"/>
        </w:rPr>
        <w:t>（１）オルテガ大統領の大統領選立候補</w:t>
      </w:r>
      <w:r w:rsidR="00D04584">
        <w:rPr>
          <w:rFonts w:asciiTheme="majorEastAsia" w:eastAsiaTheme="majorEastAsia" w:hAnsiTheme="majorEastAsia" w:hint="eastAsia"/>
        </w:rPr>
        <w:t>決定</w:t>
      </w:r>
    </w:p>
    <w:p w:rsidR="009A771A" w:rsidRPr="009A771A" w:rsidRDefault="009A771A" w:rsidP="00D04584">
      <w:pPr>
        <w:tabs>
          <w:tab w:val="left" w:pos="2955"/>
        </w:tabs>
        <w:ind w:firstLineChars="100" w:firstLine="210"/>
        <w:rPr>
          <w:rFonts w:asciiTheme="majorEastAsia" w:eastAsiaTheme="majorEastAsia" w:hAnsiTheme="majorEastAsia"/>
        </w:rPr>
      </w:pPr>
      <w:r w:rsidRPr="009A771A">
        <w:rPr>
          <w:rFonts w:asciiTheme="majorEastAsia" w:eastAsiaTheme="majorEastAsia" w:hAnsiTheme="majorEastAsia" w:hint="eastAsia"/>
        </w:rPr>
        <w:t>４日，与党サンディニスタ民族解放戦線（ＦＳＬＮ）は，党大会構成員１，９８７人のうち１，９１０人の参加を得て開催した党大会において，満場一致で４件の決議を採択した。第１の決議では，今次大統領選挙においてオルテガ現大統領を大統領候補に擁立すること，第２の決議では，副大統領候補を決定する権限をオルテガ大統領に付与すること，第３の決議では，他政治グループと連合を組む決定権限をオルテガ大統領に付与すること，第４の決議では，今後，国会議員候補，中米議会議員候補を選出</w:t>
      </w:r>
      <w:r w:rsidR="00D04584">
        <w:rPr>
          <w:rFonts w:asciiTheme="majorEastAsia" w:eastAsiaTheme="majorEastAsia" w:hAnsiTheme="majorEastAsia" w:hint="eastAsia"/>
        </w:rPr>
        <w:t>する</w:t>
      </w:r>
      <w:r w:rsidRPr="009A771A">
        <w:rPr>
          <w:rFonts w:asciiTheme="majorEastAsia" w:eastAsiaTheme="majorEastAsia" w:hAnsiTheme="majorEastAsia" w:hint="eastAsia"/>
        </w:rPr>
        <w:t>手続を開始することを決定した。</w:t>
      </w:r>
    </w:p>
    <w:p w:rsidR="00D04584" w:rsidRDefault="00D04584" w:rsidP="00D04584">
      <w:pPr>
        <w:rPr>
          <w:rFonts w:asciiTheme="majorEastAsia" w:eastAsiaTheme="majorEastAsia" w:hAnsiTheme="majorEastAsia"/>
        </w:rPr>
      </w:pPr>
      <w:r>
        <w:rPr>
          <w:rFonts w:asciiTheme="majorEastAsia" w:eastAsiaTheme="majorEastAsia" w:hAnsiTheme="majorEastAsia" w:hint="eastAsia"/>
        </w:rPr>
        <w:t>（２）最大野党独立</w:t>
      </w:r>
      <w:r w:rsidR="002A0E33">
        <w:rPr>
          <w:rFonts w:asciiTheme="majorEastAsia" w:eastAsiaTheme="majorEastAsia" w:hAnsiTheme="majorEastAsia" w:hint="eastAsia"/>
        </w:rPr>
        <w:t>自由党代表の代表権喪失</w:t>
      </w:r>
    </w:p>
    <w:p w:rsidR="009A771A" w:rsidRPr="009A771A" w:rsidRDefault="009A771A" w:rsidP="00D04584">
      <w:pPr>
        <w:ind w:firstLineChars="100" w:firstLine="210"/>
        <w:rPr>
          <w:rFonts w:asciiTheme="majorEastAsia" w:eastAsiaTheme="majorEastAsia" w:hAnsiTheme="majorEastAsia"/>
        </w:rPr>
      </w:pPr>
      <w:r w:rsidRPr="009A771A">
        <w:rPr>
          <w:rFonts w:asciiTheme="majorEastAsia" w:eastAsiaTheme="majorEastAsia" w:hAnsiTheme="majorEastAsia" w:hint="eastAsia"/>
        </w:rPr>
        <w:t>８日，最高裁は，予てより争われていた独立自由党（ＰＬＩ）の代表権争いにつき判決を下し</w:t>
      </w:r>
      <w:r w:rsidR="00D80DEC">
        <w:rPr>
          <w:rFonts w:asciiTheme="majorEastAsia" w:eastAsiaTheme="majorEastAsia" w:hAnsiTheme="majorEastAsia" w:hint="eastAsia"/>
        </w:rPr>
        <w:t>た。同判決により</w:t>
      </w:r>
      <w:r w:rsidRPr="009A771A">
        <w:rPr>
          <w:rFonts w:asciiTheme="majorEastAsia" w:eastAsiaTheme="majorEastAsia" w:hAnsiTheme="majorEastAsia" w:hint="eastAsia"/>
        </w:rPr>
        <w:t>，エドゥワルド・モンテアレグレ氏に代表権を認めた２０１</w:t>
      </w:r>
      <w:r w:rsidR="00D80DEC">
        <w:rPr>
          <w:rFonts w:asciiTheme="majorEastAsia" w:eastAsiaTheme="majorEastAsia" w:hAnsiTheme="majorEastAsia" w:hint="eastAsia"/>
        </w:rPr>
        <w:t>１年の最高選管（ＣＳＥ）の判断とは異なる，ペドロ・レジェス氏に</w:t>
      </w:r>
      <w:r w:rsidRPr="009A771A">
        <w:rPr>
          <w:rFonts w:asciiTheme="majorEastAsia" w:eastAsiaTheme="majorEastAsia" w:hAnsiTheme="majorEastAsia" w:hint="eastAsia"/>
        </w:rPr>
        <w:t>代表権</w:t>
      </w:r>
      <w:r w:rsidR="00D80DEC">
        <w:rPr>
          <w:rFonts w:asciiTheme="majorEastAsia" w:eastAsiaTheme="majorEastAsia" w:hAnsiTheme="majorEastAsia" w:hint="eastAsia"/>
        </w:rPr>
        <w:t>の帰属が</w:t>
      </w:r>
      <w:r w:rsidRPr="009A771A">
        <w:rPr>
          <w:rFonts w:asciiTheme="majorEastAsia" w:eastAsiaTheme="majorEastAsia" w:hAnsiTheme="majorEastAsia" w:hint="eastAsia"/>
        </w:rPr>
        <w:t>認め</w:t>
      </w:r>
      <w:r w:rsidR="00D80DEC">
        <w:rPr>
          <w:rFonts w:asciiTheme="majorEastAsia" w:eastAsiaTheme="majorEastAsia" w:hAnsiTheme="majorEastAsia" w:hint="eastAsia"/>
        </w:rPr>
        <w:t>られたため</w:t>
      </w:r>
      <w:r w:rsidR="002A0E33">
        <w:rPr>
          <w:rFonts w:asciiTheme="majorEastAsia" w:eastAsiaTheme="majorEastAsia" w:hAnsiTheme="majorEastAsia" w:hint="eastAsia"/>
        </w:rPr>
        <w:t>，これまで最大野党として活動してきたモンテアレグレ氏率いる政治グループは</w:t>
      </w:r>
      <w:r w:rsidR="00D80DEC">
        <w:rPr>
          <w:rFonts w:asciiTheme="majorEastAsia" w:eastAsiaTheme="majorEastAsia" w:hAnsiTheme="majorEastAsia" w:hint="eastAsia"/>
        </w:rPr>
        <w:t>，事実上，政党資格を失った。これにより，複数の政党資格を持たない野党政治グループを束ねていたモンテアレグレ氏一派は，</w:t>
      </w:r>
      <w:r w:rsidR="002A0E33">
        <w:rPr>
          <w:rFonts w:asciiTheme="majorEastAsia" w:eastAsiaTheme="majorEastAsia" w:hAnsiTheme="majorEastAsia" w:hint="eastAsia"/>
        </w:rPr>
        <w:t>政党資格を有する</w:t>
      </w:r>
      <w:r w:rsidR="00A34E66">
        <w:rPr>
          <w:rFonts w:asciiTheme="majorEastAsia" w:eastAsiaTheme="majorEastAsia" w:hAnsiTheme="majorEastAsia" w:hint="eastAsia"/>
        </w:rPr>
        <w:t>他の</w:t>
      </w:r>
      <w:r w:rsidR="002A0E33">
        <w:rPr>
          <w:rFonts w:asciiTheme="majorEastAsia" w:eastAsiaTheme="majorEastAsia" w:hAnsiTheme="majorEastAsia" w:hint="eastAsia"/>
        </w:rPr>
        <w:t>政党と連合を組まない限り，１１月の大統領選挙に参加できないこととなった。</w:t>
      </w:r>
      <w:r w:rsidRPr="009A771A">
        <w:rPr>
          <w:rFonts w:asciiTheme="majorEastAsia" w:eastAsiaTheme="majorEastAsia" w:hAnsiTheme="majorEastAsia" w:hint="eastAsia"/>
        </w:rPr>
        <w:t>今次係争は，ＰＬＩを名乗る４団体の代表者のうち，いずれに代表権が帰属するかが争われたもので，うち１団体を率いるモンテアレグレ氏に</w:t>
      </w:r>
      <w:r w:rsidR="002A0E33">
        <w:rPr>
          <w:rFonts w:asciiTheme="majorEastAsia" w:eastAsiaTheme="majorEastAsia" w:hAnsiTheme="majorEastAsia" w:hint="eastAsia"/>
        </w:rPr>
        <w:t>２０１１年</w:t>
      </w:r>
      <w:r w:rsidRPr="009A771A">
        <w:rPr>
          <w:rFonts w:asciiTheme="majorEastAsia" w:eastAsiaTheme="majorEastAsia" w:hAnsiTheme="majorEastAsia" w:hint="eastAsia"/>
        </w:rPr>
        <w:t>のＣＳＥの判断どおり代表権を認めることにより，同氏のグル</w:t>
      </w:r>
      <w:r w:rsidRPr="009A771A">
        <w:rPr>
          <w:rFonts w:asciiTheme="majorEastAsia" w:eastAsiaTheme="majorEastAsia" w:hAnsiTheme="majorEastAsia" w:hint="eastAsia"/>
        </w:rPr>
        <w:lastRenderedPageBreak/>
        <w:t>ープがこれまでに引き続き政党資格を有して選挙に臨めるか否かが注目されてきた。</w:t>
      </w:r>
    </w:p>
    <w:p w:rsidR="002A0E33" w:rsidRDefault="00E43465" w:rsidP="009A771A">
      <w:pPr>
        <w:rPr>
          <w:rFonts w:asciiTheme="majorEastAsia" w:eastAsiaTheme="majorEastAsia" w:hAnsiTheme="majorEastAsia"/>
        </w:rPr>
      </w:pPr>
      <w:r>
        <w:rPr>
          <w:rFonts w:asciiTheme="majorEastAsia" w:eastAsiaTheme="majorEastAsia" w:hAnsiTheme="majorEastAsia" w:hint="eastAsia"/>
        </w:rPr>
        <w:t>（３）</w:t>
      </w:r>
      <w:r w:rsidR="002A0E33" w:rsidRPr="002A0E33">
        <w:rPr>
          <w:rFonts w:asciiTheme="majorEastAsia" w:eastAsiaTheme="majorEastAsia" w:hAnsiTheme="majorEastAsia" w:hint="eastAsia"/>
        </w:rPr>
        <w:t>ニカラグア・ホンジュラス首脳会談</w:t>
      </w:r>
    </w:p>
    <w:p w:rsidR="00346546" w:rsidRDefault="002A0E33" w:rsidP="002A0E33">
      <w:pPr>
        <w:ind w:firstLineChars="100" w:firstLine="210"/>
        <w:rPr>
          <w:rFonts w:asciiTheme="majorEastAsia" w:eastAsiaTheme="majorEastAsia" w:hAnsiTheme="majorEastAsia"/>
        </w:rPr>
      </w:pPr>
      <w:r w:rsidRPr="002A0E33">
        <w:rPr>
          <w:rFonts w:asciiTheme="majorEastAsia" w:eastAsiaTheme="majorEastAsia" w:hAnsiTheme="majorEastAsia" w:hint="eastAsia"/>
        </w:rPr>
        <w:t>２１日，オルテガ大統領は，エルナンデス・ホンジュラス大統領と会談した。オルテガ大統領は，SICAの強化は重要であり，全加盟国による対話メカニズムをベースとしてその強化に向けた作業が行わなければならないと述べた。</w:t>
      </w:r>
      <w:r w:rsidR="00A34E66">
        <w:rPr>
          <w:rFonts w:asciiTheme="majorEastAsia" w:eastAsiaTheme="majorEastAsia" w:hAnsiTheme="majorEastAsia" w:hint="eastAsia"/>
        </w:rPr>
        <w:t>また，オルテガ大統領は，</w:t>
      </w:r>
      <w:r w:rsidRPr="002A0E33">
        <w:rPr>
          <w:rFonts w:asciiTheme="majorEastAsia" w:eastAsiaTheme="majorEastAsia" w:hAnsiTheme="majorEastAsia" w:hint="eastAsia"/>
        </w:rPr>
        <w:t>コスタリカはSICAを脱退するとの圧力をかけており，最良の条件下でニカラグアが</w:t>
      </w:r>
      <w:r w:rsidR="00A34E66">
        <w:rPr>
          <w:rFonts w:asciiTheme="majorEastAsia" w:eastAsiaTheme="majorEastAsia" w:hAnsiTheme="majorEastAsia" w:hint="eastAsia"/>
        </w:rPr>
        <w:t>SICA議長国に就任できるものではない，</w:t>
      </w:r>
      <w:r w:rsidRPr="002A0E33">
        <w:rPr>
          <w:rFonts w:asciiTheme="majorEastAsia" w:eastAsiaTheme="majorEastAsia" w:hAnsiTheme="majorEastAsia" w:hint="eastAsia"/>
        </w:rPr>
        <w:t>あらゆる統合プロセスと対話メカニズムはコスタリカ政府</w:t>
      </w:r>
      <w:r w:rsidR="00A34E66">
        <w:rPr>
          <w:rFonts w:asciiTheme="majorEastAsia" w:eastAsiaTheme="majorEastAsia" w:hAnsiTheme="majorEastAsia" w:hint="eastAsia"/>
        </w:rPr>
        <w:t>が無理に受け入れさせようとしている条件無しに行われるべきである，中米として，コスタリカの言うことに従わねばならない義務は無い，</w:t>
      </w:r>
      <w:r w:rsidRPr="002A0E33">
        <w:rPr>
          <w:rFonts w:asciiTheme="majorEastAsia" w:eastAsiaTheme="majorEastAsia" w:hAnsiTheme="majorEastAsia" w:hint="eastAsia"/>
        </w:rPr>
        <w:t>これまで，コスタリカのように脱退した国は無く，SICA</w:t>
      </w:r>
      <w:r w:rsidR="00A34E66">
        <w:rPr>
          <w:rFonts w:asciiTheme="majorEastAsia" w:eastAsiaTheme="majorEastAsia" w:hAnsiTheme="majorEastAsia" w:hint="eastAsia"/>
        </w:rPr>
        <w:t>史上，初めてである，</w:t>
      </w:r>
      <w:r w:rsidRPr="002A0E33">
        <w:rPr>
          <w:rFonts w:asciiTheme="majorEastAsia" w:eastAsiaTheme="majorEastAsia" w:hAnsiTheme="majorEastAsia" w:hint="eastAsia"/>
        </w:rPr>
        <w:t>コスタリカが主張するSICAの改革に対し，ニカラグアは異なる考えを有しており，全加盟国の主権的決定に従い，SICA</w:t>
      </w:r>
      <w:r w:rsidR="00A34E66">
        <w:rPr>
          <w:rFonts w:asciiTheme="majorEastAsia" w:eastAsiaTheme="majorEastAsia" w:hAnsiTheme="majorEastAsia" w:hint="eastAsia"/>
        </w:rPr>
        <w:t>を発展させ，そして強化する旨述べた。</w:t>
      </w:r>
      <w:r w:rsidRPr="002A0E33">
        <w:rPr>
          <w:rFonts w:asciiTheme="majorEastAsia" w:eastAsiaTheme="majorEastAsia" w:hAnsiTheme="majorEastAsia" w:hint="eastAsia"/>
        </w:rPr>
        <w:t>以上に対し，エルナンデス大統領は，中米統合プロセスを強化せんとするニカラグアの前向きな意志を歓迎する，二国間関係では，双方</w:t>
      </w:r>
      <w:r w:rsidR="00A653EC">
        <w:rPr>
          <w:rFonts w:asciiTheme="majorEastAsia" w:eastAsiaTheme="majorEastAsia" w:hAnsiTheme="majorEastAsia" w:hint="eastAsia"/>
        </w:rPr>
        <w:t>が前進させるべき多くのテーマがあり，各国の状況に応じた利益を見</w:t>
      </w:r>
      <w:r w:rsidRPr="002A0E33">
        <w:rPr>
          <w:rFonts w:asciiTheme="majorEastAsia" w:eastAsiaTheme="majorEastAsia" w:hAnsiTheme="majorEastAsia" w:hint="eastAsia"/>
        </w:rPr>
        <w:t>出していく必要がある，その意味で，両国は，牧畜業に多大な潜在力を有していると述べるとともに，フォンセカ湾開発において，ニカラグア，エルサルバドル及びホンジュラスは相互に国民の利益となるような開発の拠点とすべく協力している，オルテガ大統領はホンジュラスとエルサルバドル間の緊張緩和に大きな役割を果たしているとの認識を示した。</w:t>
      </w:r>
    </w:p>
    <w:p w:rsidR="002A0E33" w:rsidRDefault="002A0E33" w:rsidP="009A771A">
      <w:pPr>
        <w:rPr>
          <w:rFonts w:ascii="ＭＳ ゴシック" w:eastAsia="ＭＳ ゴシック" w:cs="ＭＳ ゴシック"/>
          <w:kern w:val="0"/>
          <w:szCs w:val="21"/>
        </w:rPr>
      </w:pPr>
      <w:r>
        <w:rPr>
          <w:rFonts w:ascii="ＭＳ ゴシック" w:eastAsia="ＭＳ ゴシック" w:cs="ＭＳ ゴシック" w:hint="eastAsia"/>
          <w:kern w:val="0"/>
          <w:szCs w:val="21"/>
        </w:rPr>
        <w:t>（４</w:t>
      </w:r>
      <w:r w:rsidR="00C566A6" w:rsidRPr="00822F15">
        <w:rPr>
          <w:rFonts w:ascii="ＭＳ ゴシック" w:eastAsia="ＭＳ ゴシック" w:cs="ＭＳ ゴシック" w:hint="eastAsia"/>
          <w:kern w:val="0"/>
          <w:szCs w:val="21"/>
        </w:rPr>
        <w:t>）</w:t>
      </w:r>
      <w:r w:rsidR="00A34E66">
        <w:rPr>
          <w:rFonts w:ascii="ＭＳ ゴシック" w:eastAsia="ＭＳ ゴシック" w:cs="ＭＳ ゴシック" w:hint="eastAsia"/>
          <w:kern w:val="0"/>
          <w:szCs w:val="21"/>
        </w:rPr>
        <w:t>ＳＩＣＡ首脳会談</w:t>
      </w:r>
    </w:p>
    <w:p w:rsidR="000778F8" w:rsidRPr="00A34E66" w:rsidRDefault="009A771A" w:rsidP="00A34E66">
      <w:pPr>
        <w:ind w:firstLineChars="100" w:firstLine="210"/>
        <w:rPr>
          <w:rFonts w:ascii="ＭＳ ゴシック" w:eastAsia="ＭＳ ゴシック" w:cs="ＭＳ ゴシック"/>
          <w:kern w:val="0"/>
          <w:szCs w:val="21"/>
        </w:rPr>
      </w:pPr>
      <w:r w:rsidRPr="009A771A">
        <w:rPr>
          <w:rFonts w:ascii="ＭＳ ゴシック" w:eastAsia="ＭＳ ゴシック" w:cs="ＭＳ ゴシック" w:hint="eastAsia"/>
          <w:kern w:val="0"/>
          <w:szCs w:val="21"/>
        </w:rPr>
        <w:t>３０日にホンジュラスで開催された</w:t>
      </w:r>
      <w:r w:rsidR="002A0E33">
        <w:rPr>
          <w:rFonts w:ascii="ＭＳ ゴシック" w:eastAsia="ＭＳ ゴシック" w:cs="ＭＳ ゴシック" w:hint="eastAsia"/>
          <w:kern w:val="0"/>
          <w:szCs w:val="21"/>
        </w:rPr>
        <w:t>ＳＩＣＡ首脳会談に大統領の代理として出席したモンカーダ大統領顧問は</w:t>
      </w:r>
      <w:r w:rsidRPr="009A771A">
        <w:rPr>
          <w:rFonts w:ascii="ＭＳ ゴシック" w:eastAsia="ＭＳ ゴシック" w:cs="ＭＳ ゴシック" w:hint="eastAsia"/>
          <w:kern w:val="0"/>
          <w:szCs w:val="21"/>
        </w:rPr>
        <w:t>オルテガ大統領</w:t>
      </w:r>
      <w:r w:rsidR="002A0E33">
        <w:rPr>
          <w:rFonts w:ascii="ＭＳ ゴシック" w:eastAsia="ＭＳ ゴシック" w:cs="ＭＳ ゴシック" w:hint="eastAsia"/>
          <w:kern w:val="0"/>
          <w:szCs w:val="21"/>
        </w:rPr>
        <w:t>の</w:t>
      </w:r>
      <w:r w:rsidRPr="009A771A">
        <w:rPr>
          <w:rFonts w:ascii="ＭＳ ゴシック" w:eastAsia="ＭＳ ゴシック" w:cs="ＭＳ ゴシック" w:hint="eastAsia"/>
          <w:kern w:val="0"/>
          <w:szCs w:val="21"/>
        </w:rPr>
        <w:t>メッセージ</w:t>
      </w:r>
      <w:r w:rsidR="002A0E33">
        <w:rPr>
          <w:rFonts w:ascii="ＭＳ ゴシック" w:eastAsia="ＭＳ ゴシック" w:cs="ＭＳ ゴシック" w:hint="eastAsia"/>
          <w:kern w:val="0"/>
          <w:szCs w:val="21"/>
        </w:rPr>
        <w:t>を読み上げた。</w:t>
      </w:r>
      <w:r w:rsidR="00A34E66">
        <w:rPr>
          <w:rFonts w:ascii="ＭＳ ゴシック" w:eastAsia="ＭＳ ゴシック" w:cs="ＭＳ ゴシック" w:hint="eastAsia"/>
          <w:kern w:val="0"/>
          <w:szCs w:val="21"/>
        </w:rPr>
        <w:t>メッセージによれば，</w:t>
      </w:r>
      <w:r w:rsidR="00D80DEC">
        <w:rPr>
          <w:rFonts w:ascii="ＭＳ ゴシック" w:eastAsia="ＭＳ ゴシック" w:cs="ＭＳ ゴシック" w:hint="eastAsia"/>
          <w:kern w:val="0"/>
          <w:szCs w:val="21"/>
        </w:rPr>
        <w:t>「</w:t>
      </w:r>
      <w:r w:rsidRPr="009A771A">
        <w:rPr>
          <w:rFonts w:ascii="ＭＳ ゴシック" w:eastAsia="ＭＳ ゴシック" w:cs="ＭＳ ゴシック" w:hint="eastAsia"/>
          <w:kern w:val="0"/>
          <w:szCs w:val="21"/>
        </w:rPr>
        <w:t>ニカラグアは，主権的安全保障を重視し，右成果として麻薬・組織犯罪という現代の害虫を効果的に食い止めている。ニカラグアは，貧困撲滅という人民の権利を重視し，近い将来の貧困根絶に向けて着実に努力している。また，ニカラグアは，共通利益のための団結を重視し，前進には団結が必要である。ニカラグアは困難に立ち向かうため対話を重視する。対話とは，強制や脅しではなく，熟考し，意志を統一させ，前進することである。</w:t>
      </w:r>
      <w:r w:rsidR="00A34E66">
        <w:rPr>
          <w:rFonts w:ascii="ＭＳ ゴシック" w:eastAsia="ＭＳ ゴシック" w:cs="ＭＳ ゴシック" w:hint="eastAsia"/>
          <w:kern w:val="0"/>
          <w:szCs w:val="21"/>
        </w:rPr>
        <w:t>また，</w:t>
      </w:r>
      <w:r w:rsidRPr="009A771A">
        <w:rPr>
          <w:rFonts w:ascii="ＭＳ ゴシック" w:eastAsia="ＭＳ ゴシック" w:cs="ＭＳ ゴシック" w:hint="eastAsia"/>
          <w:kern w:val="0"/>
          <w:szCs w:val="21"/>
        </w:rPr>
        <w:t>ニカラグアは，幾度に亘る干渉を受けてきた地域の複雑な状況下で，議長国を引き継ぐが，中米統合のための簡潔で実用的な合意に至るためにこの状況を克服し，平和，安全保障，友愛，正義のために中米各国国民の関心に応え，中米統合に向けて尽力することを約束する。また，コスタリカは政治的協議から脱退し，ＳＩＣＡに非協調性を特徴づけたが，ニカラグアは，対話，和解，理解，そして前進のために可能な限りを尽くしてきたエルナンデス・ホンジュラス大統領が進めてきたプロセスを継続させる</w:t>
      </w:r>
      <w:r w:rsidR="00D80DEC">
        <w:rPr>
          <w:rFonts w:ascii="ＭＳ ゴシック" w:eastAsia="ＭＳ ゴシック" w:cs="ＭＳ ゴシック" w:hint="eastAsia"/>
          <w:kern w:val="0"/>
          <w:szCs w:val="21"/>
        </w:rPr>
        <w:t>」</w:t>
      </w:r>
      <w:r w:rsidRPr="009A771A">
        <w:rPr>
          <w:rFonts w:ascii="ＭＳ ゴシック" w:eastAsia="ＭＳ ゴシック" w:cs="ＭＳ ゴシック" w:hint="eastAsia"/>
          <w:kern w:val="0"/>
          <w:szCs w:val="21"/>
        </w:rPr>
        <w:t>。</w:t>
      </w:r>
    </w:p>
    <w:p w:rsidR="00E90310" w:rsidRPr="00B05A5B" w:rsidRDefault="00E90310" w:rsidP="00E90310">
      <w:pPr>
        <w:ind w:firstLineChars="100" w:firstLine="210"/>
        <w:rPr>
          <w:rFonts w:asciiTheme="majorEastAsia" w:eastAsiaTheme="majorEastAsia" w:hAnsiTheme="majorEastAsia"/>
        </w:rPr>
      </w:pPr>
    </w:p>
    <w:p w:rsidR="00F5188A" w:rsidRPr="00B05A5B" w:rsidRDefault="00E52CA3">
      <w:pPr>
        <w:rPr>
          <w:rFonts w:asciiTheme="majorEastAsia" w:eastAsiaTheme="majorEastAsia" w:hAnsiTheme="majorEastAsia"/>
        </w:rPr>
      </w:pPr>
      <w:r w:rsidRPr="00B05A5B">
        <w:rPr>
          <w:rFonts w:asciiTheme="majorEastAsia" w:eastAsiaTheme="majorEastAsia" w:hAnsiTheme="majorEastAsia" w:hint="eastAsia"/>
        </w:rPr>
        <w:t>２</w:t>
      </w:r>
      <w:r w:rsidR="00F5188A" w:rsidRPr="00B05A5B">
        <w:rPr>
          <w:rFonts w:asciiTheme="majorEastAsia" w:eastAsiaTheme="majorEastAsia" w:hAnsiTheme="majorEastAsia" w:hint="eastAsia"/>
        </w:rPr>
        <w:t xml:space="preserve">　経済</w:t>
      </w:r>
    </w:p>
    <w:p w:rsidR="004F05B3" w:rsidRPr="0005641E" w:rsidRDefault="004950CB" w:rsidP="004F05B3">
      <w:pPr>
        <w:rPr>
          <w:rFonts w:asciiTheme="majorEastAsia" w:eastAsiaTheme="majorEastAsia" w:hAnsiTheme="majorEastAsia"/>
        </w:rPr>
      </w:pPr>
      <w:r w:rsidRPr="00FF7770">
        <w:rPr>
          <w:rFonts w:asciiTheme="majorEastAsia" w:eastAsiaTheme="majorEastAsia" w:hAnsiTheme="majorEastAsia" w:hint="eastAsia"/>
        </w:rPr>
        <w:t>（１）</w:t>
      </w:r>
      <w:r w:rsidR="00822F15">
        <w:rPr>
          <w:rFonts w:asciiTheme="majorEastAsia" w:eastAsiaTheme="majorEastAsia" w:hAnsiTheme="majorEastAsia" w:hint="eastAsia"/>
        </w:rPr>
        <w:t>ニカラグア両大洋間</w:t>
      </w:r>
      <w:r w:rsidR="00822F15" w:rsidRPr="00822F15">
        <w:rPr>
          <w:rFonts w:asciiTheme="majorEastAsia" w:eastAsiaTheme="majorEastAsia" w:hAnsiTheme="majorEastAsia" w:hint="eastAsia"/>
        </w:rPr>
        <w:t>運河の環境社会影響評価の分析</w:t>
      </w:r>
    </w:p>
    <w:p w:rsidR="0034199C" w:rsidRDefault="00822F15" w:rsidP="00981678">
      <w:pPr>
        <w:ind w:firstLineChars="100" w:firstLine="210"/>
        <w:rPr>
          <w:rFonts w:asciiTheme="majorEastAsia" w:eastAsiaTheme="majorEastAsia" w:hAnsiTheme="majorEastAsia"/>
        </w:rPr>
      </w:pPr>
      <w:r w:rsidRPr="00822F15">
        <w:rPr>
          <w:rFonts w:asciiTheme="majorEastAsia" w:eastAsiaTheme="majorEastAsia" w:hAnsiTheme="majorEastAsia" w:hint="eastAsia"/>
        </w:rPr>
        <w:t>２５人の国内外の専門家による両大洋間運河の環境社会影響評価に係る分析記事がオッ</w:t>
      </w:r>
      <w:r w:rsidRPr="00822F15">
        <w:rPr>
          <w:rFonts w:asciiTheme="majorEastAsia" w:eastAsiaTheme="majorEastAsia" w:hAnsiTheme="majorEastAsia" w:hint="eastAsia"/>
        </w:rPr>
        <w:lastRenderedPageBreak/>
        <w:t>クスフォード大学のバイオ・サイエンス誌に掲載された。同調査に参加したニカラグア科学アカデミーの副代表は、これはHKND社と契約したERM社の調査を基にした初の科学者等が集う学際グループによる環境社会影響評価の分析であると述べる。バイオ・サイエンス誌では、運河建設が９万３８００ヘクタールのエコシステム及び１万８８００ヘクタールの熱帯雨林に影響を及ぼし、約３万人の移住を伴うと述べられている。同記事は環境社会影響評価が国連の基準等を満たすための追加プロセスの推奨を目的としている。また、同記事は、環境社会影響評価は、プンタ・ゴルダ川の河川流量の正確な推定値及びニカラグア湖の主要な支流の推定を欠いており、よって、閘門を作動させるため、さらに、ニカラグア湖の塩化を長期的に最小限に抑えるための水量が十分であるか否かを予測することは不可能であると断言している。また、同記事は、環境社会影響評価において、気候変動が計画に影響を与える要因と考えられていたが、水の収支分析は２０７０年までと仮定した仮説の結果のみであると指摘する。</w:t>
      </w:r>
    </w:p>
    <w:p w:rsidR="00FF7770" w:rsidRPr="00C24FED" w:rsidRDefault="004F05B3" w:rsidP="0034199C">
      <w:pPr>
        <w:rPr>
          <w:rFonts w:ascii="ＭＳ ゴシック" w:eastAsia="ＭＳ ゴシック" w:cs="ＭＳ ゴシック"/>
          <w:kern w:val="0"/>
          <w:szCs w:val="21"/>
        </w:rPr>
      </w:pPr>
      <w:r>
        <w:rPr>
          <w:rFonts w:asciiTheme="majorEastAsia" w:eastAsiaTheme="majorEastAsia" w:hAnsiTheme="majorEastAsia" w:hint="eastAsia"/>
        </w:rPr>
        <w:t>（２）</w:t>
      </w:r>
      <w:r w:rsidR="00A653EC">
        <w:rPr>
          <w:rFonts w:asciiTheme="majorEastAsia" w:eastAsiaTheme="majorEastAsia" w:hAnsiTheme="majorEastAsia" w:hint="eastAsia"/>
        </w:rPr>
        <w:t>両大洋間</w:t>
      </w:r>
      <w:r w:rsidR="00D80DEC">
        <w:rPr>
          <w:rFonts w:asciiTheme="majorEastAsia" w:eastAsiaTheme="majorEastAsia" w:hAnsiTheme="majorEastAsia" w:hint="eastAsia"/>
        </w:rPr>
        <w:t>運河関連調査者の退去強制</w:t>
      </w:r>
    </w:p>
    <w:p w:rsidR="0005641E" w:rsidRDefault="00822F15" w:rsidP="00C24FED">
      <w:pPr>
        <w:ind w:firstLineChars="100" w:firstLine="210"/>
        <w:rPr>
          <w:rFonts w:asciiTheme="majorEastAsia" w:eastAsiaTheme="majorEastAsia" w:hAnsiTheme="majorEastAsia"/>
          <w:lang w:val="ja-JP"/>
        </w:rPr>
      </w:pPr>
      <w:r w:rsidRPr="00822F15">
        <w:rPr>
          <w:rFonts w:asciiTheme="majorEastAsia" w:eastAsiaTheme="majorEastAsia" w:hAnsiTheme="majorEastAsia" w:hint="eastAsia"/>
          <w:lang w:val="ja-JP"/>
        </w:rPr>
        <w:t>１４日早朝、政府はニカラグア両大洋間</w:t>
      </w:r>
      <w:r w:rsidR="00D80DEC">
        <w:rPr>
          <w:rFonts w:asciiTheme="majorEastAsia" w:eastAsiaTheme="majorEastAsia" w:hAnsiTheme="majorEastAsia" w:hint="eastAsia"/>
          <w:lang w:val="ja-JP"/>
        </w:rPr>
        <w:t>運河建設計画の調査のために入国したエリス米陸軍戦略大学教授に</w:t>
      </w:r>
      <w:r w:rsidRPr="00822F15">
        <w:rPr>
          <w:rFonts w:asciiTheme="majorEastAsia" w:eastAsiaTheme="majorEastAsia" w:hAnsiTheme="majorEastAsia" w:hint="eastAsia"/>
          <w:lang w:val="ja-JP"/>
        </w:rPr>
        <w:t>退去</w:t>
      </w:r>
      <w:r w:rsidR="00D80DEC">
        <w:rPr>
          <w:rFonts w:asciiTheme="majorEastAsia" w:eastAsiaTheme="majorEastAsia" w:hAnsiTheme="majorEastAsia" w:hint="eastAsia"/>
          <w:lang w:val="ja-JP"/>
        </w:rPr>
        <w:t>強制</w:t>
      </w:r>
      <w:r w:rsidRPr="00822F15">
        <w:rPr>
          <w:rFonts w:asciiTheme="majorEastAsia" w:eastAsiaTheme="majorEastAsia" w:hAnsiTheme="majorEastAsia" w:hint="eastAsia"/>
          <w:lang w:val="ja-JP"/>
        </w:rPr>
        <w:t>を命じた。エリス教授は「（自分は）スパイではなく、これまでラ米に係る１４０以上の論文を出してきた著者である。」と述べる。同教授は、１３日に特別パスポートにより当国に入国し、ホテルに滞在していたところ、同日深夜１１：４５に入管職員３名がホテルに同氏を訪ねて「運河に係る情報収集のための入国は政府が認めていなかった」と通告し、翌１４日の朝５時までに出国するよう厳命した。その後、当局の同行のもと、エリス教授は空港まで向かった。</w:t>
      </w:r>
      <w:r w:rsidR="00D80DEC">
        <w:rPr>
          <w:rFonts w:asciiTheme="majorEastAsia" w:eastAsiaTheme="majorEastAsia" w:hAnsiTheme="majorEastAsia" w:hint="eastAsia"/>
          <w:lang w:val="ja-JP"/>
        </w:rPr>
        <w:t>右事案の他にも，複数の外国人渡航者が</w:t>
      </w:r>
      <w:r w:rsidR="007E0B99">
        <w:rPr>
          <w:rFonts w:asciiTheme="majorEastAsia" w:eastAsiaTheme="majorEastAsia" w:hAnsiTheme="majorEastAsia" w:hint="eastAsia"/>
          <w:lang w:val="ja-JP"/>
        </w:rPr>
        <w:t>退去</w:t>
      </w:r>
      <w:r w:rsidR="00D80DEC">
        <w:rPr>
          <w:rFonts w:asciiTheme="majorEastAsia" w:eastAsiaTheme="majorEastAsia" w:hAnsiTheme="majorEastAsia" w:hint="eastAsia"/>
          <w:lang w:val="ja-JP"/>
        </w:rPr>
        <w:t>強制</w:t>
      </w:r>
      <w:r w:rsidR="007E0B99">
        <w:rPr>
          <w:rFonts w:asciiTheme="majorEastAsia" w:eastAsiaTheme="majorEastAsia" w:hAnsiTheme="majorEastAsia" w:hint="eastAsia"/>
          <w:lang w:val="ja-JP"/>
        </w:rPr>
        <w:t>処分を受け</w:t>
      </w:r>
      <w:r w:rsidR="00D80DEC">
        <w:rPr>
          <w:rFonts w:asciiTheme="majorEastAsia" w:eastAsiaTheme="majorEastAsia" w:hAnsiTheme="majorEastAsia" w:hint="eastAsia"/>
          <w:lang w:val="ja-JP"/>
        </w:rPr>
        <w:t>たことから</w:t>
      </w:r>
      <w:r w:rsidR="007E0B99">
        <w:rPr>
          <w:rFonts w:asciiTheme="majorEastAsia" w:eastAsiaTheme="majorEastAsia" w:hAnsiTheme="majorEastAsia" w:hint="eastAsia"/>
          <w:lang w:val="ja-JP"/>
        </w:rPr>
        <w:t>，６月末，米国務省は</w:t>
      </w:r>
      <w:r w:rsidR="007E0B99" w:rsidRPr="007E0B99">
        <w:rPr>
          <w:rFonts w:asciiTheme="majorEastAsia" w:eastAsiaTheme="majorEastAsia" w:hAnsiTheme="majorEastAsia" w:hint="eastAsia"/>
          <w:lang w:val="ja-JP"/>
        </w:rPr>
        <w:t>ニカラグアへの渡航に関する注意喚起を発出した</w:t>
      </w:r>
      <w:r w:rsidR="007E0B99">
        <w:rPr>
          <w:rFonts w:asciiTheme="majorEastAsia" w:eastAsiaTheme="majorEastAsia" w:hAnsiTheme="majorEastAsia" w:hint="eastAsia"/>
          <w:lang w:val="ja-JP"/>
        </w:rPr>
        <w:t>。</w:t>
      </w:r>
    </w:p>
    <w:p w:rsidR="00B8658B" w:rsidRPr="001F287F" w:rsidRDefault="00B8658B" w:rsidP="00977DBD">
      <w:pPr>
        <w:ind w:left="720" w:hangingChars="300" w:hanging="720"/>
        <w:rPr>
          <w:rFonts w:asciiTheme="majorEastAsia" w:eastAsiaTheme="majorEastAsia" w:hAnsiTheme="majorEastAsia"/>
          <w:sz w:val="24"/>
        </w:rPr>
      </w:pPr>
    </w:p>
    <w:p w:rsidR="00F5188A" w:rsidRPr="00F5188A" w:rsidRDefault="00F5188A" w:rsidP="00F5188A">
      <w:pPr>
        <w:rPr>
          <w:rFonts w:asciiTheme="majorEastAsia" w:eastAsiaTheme="majorEastAsia" w:hAnsiTheme="majorEastAsia" w:cs="ＭＳ ゴシック"/>
          <w:kern w:val="0"/>
          <w:szCs w:val="21"/>
          <w:lang w:eastAsia="zh-TW"/>
        </w:rPr>
      </w:pPr>
      <w:r w:rsidRPr="00F5188A">
        <w:rPr>
          <w:rFonts w:asciiTheme="majorEastAsia" w:eastAsiaTheme="majorEastAsia" w:hAnsiTheme="majorEastAsia" w:cs="ＭＳ ゴシック" w:hint="eastAsia"/>
          <w:kern w:val="0"/>
          <w:szCs w:val="21"/>
          <w:lang w:eastAsia="zh-TW"/>
        </w:rPr>
        <w:t>＜主要経済指標＞</w:t>
      </w:r>
    </w:p>
    <w:tbl>
      <w:tblPr>
        <w:tblW w:w="8618" w:type="dxa"/>
        <w:tblInd w:w="84" w:type="dxa"/>
        <w:tblCellMar>
          <w:left w:w="99" w:type="dxa"/>
          <w:right w:w="99" w:type="dxa"/>
        </w:tblCellMar>
        <w:tblLook w:val="04A0" w:firstRow="1" w:lastRow="0" w:firstColumn="1" w:lastColumn="0" w:noHBand="0" w:noVBand="1"/>
      </w:tblPr>
      <w:tblGrid>
        <w:gridCol w:w="2709"/>
        <w:gridCol w:w="1134"/>
        <w:gridCol w:w="1134"/>
        <w:gridCol w:w="1134"/>
        <w:gridCol w:w="1275"/>
        <w:gridCol w:w="1232"/>
      </w:tblGrid>
      <w:tr w:rsidR="00763CE0" w:rsidTr="0021411E">
        <w:trPr>
          <w:trHeight w:val="186"/>
        </w:trPr>
        <w:tc>
          <w:tcPr>
            <w:tcW w:w="2709" w:type="dxa"/>
            <w:vMerge w:val="restart"/>
            <w:tcBorders>
              <w:top w:val="single" w:sz="4" w:space="0" w:color="auto"/>
              <w:left w:val="single" w:sz="4" w:space="0" w:color="auto"/>
              <w:bottom w:val="single" w:sz="4" w:space="0" w:color="000000"/>
              <w:right w:val="single" w:sz="4" w:space="0" w:color="auto"/>
            </w:tcBorders>
            <w:noWrap/>
            <w:vAlign w:val="center"/>
            <w:hideMark/>
          </w:tcPr>
          <w:p w:rsidR="00763CE0" w:rsidRDefault="00763CE0" w:rsidP="00922ED3">
            <w:pPr>
              <w:widowControl/>
              <w:jc w:val="left"/>
              <w:rPr>
                <w:rFonts w:ascii="ＭＳ Ｐゴシック" w:eastAsia="ＭＳ Ｐゴシック" w:hAnsi="ＭＳ Ｐゴシック" w:cs="ＭＳ Ｐゴシック"/>
                <w:color w:val="000000"/>
                <w:kern w:val="0"/>
                <w:sz w:val="22"/>
                <w:lang w:eastAsia="zh-TW"/>
              </w:rPr>
            </w:pPr>
            <w:r>
              <w:rPr>
                <w:rFonts w:ascii="ＭＳ Ｐゴシック" w:eastAsia="ＭＳ Ｐゴシック" w:hAnsi="ＭＳ Ｐゴシック" w:cs="ＭＳ Ｐゴシック" w:hint="eastAsia"/>
                <w:color w:val="000000"/>
                <w:kern w:val="0"/>
                <w:sz w:val="22"/>
                <w:lang w:eastAsia="zh-TW"/>
              </w:rPr>
              <w:t xml:space="preserve">　</w:t>
            </w:r>
          </w:p>
        </w:tc>
        <w:tc>
          <w:tcPr>
            <w:tcW w:w="3402" w:type="dxa"/>
            <w:gridSpan w:val="3"/>
            <w:tcBorders>
              <w:top w:val="single" w:sz="4" w:space="0" w:color="auto"/>
              <w:left w:val="nil"/>
              <w:bottom w:val="single" w:sz="4" w:space="0" w:color="auto"/>
              <w:right w:val="single" w:sz="4" w:space="0" w:color="000000"/>
            </w:tcBorders>
            <w:noWrap/>
            <w:vAlign w:val="center"/>
            <w:hideMark/>
          </w:tcPr>
          <w:p w:rsidR="00763CE0" w:rsidRDefault="00763CE0" w:rsidP="00E64CB6">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szCs w:val="21"/>
              </w:rPr>
              <w:t>201</w:t>
            </w:r>
            <w:r w:rsidR="00E64CB6">
              <w:rPr>
                <w:rFonts w:ascii="ＭＳ Ｐゴシック" w:eastAsia="ＭＳ Ｐゴシック" w:hAnsi="ＭＳ Ｐゴシック" w:cs="ＭＳ Ｐゴシック" w:hint="eastAsia"/>
                <w:b/>
                <w:bCs/>
                <w:color w:val="000000"/>
                <w:kern w:val="0"/>
                <w:sz w:val="22"/>
                <w:szCs w:val="21"/>
              </w:rPr>
              <w:t>6</w:t>
            </w:r>
            <w:r>
              <w:rPr>
                <w:rFonts w:ascii="ＭＳ Ｐゴシック" w:eastAsia="ＭＳ Ｐゴシック" w:hAnsi="ＭＳ Ｐゴシック" w:cs="ＭＳ Ｐゴシック" w:hint="eastAsia"/>
                <w:b/>
                <w:bCs/>
                <w:color w:val="000000"/>
                <w:kern w:val="0"/>
                <w:sz w:val="22"/>
                <w:szCs w:val="21"/>
              </w:rPr>
              <w:t>年</w:t>
            </w:r>
          </w:p>
        </w:tc>
        <w:tc>
          <w:tcPr>
            <w:tcW w:w="1275" w:type="dxa"/>
            <w:vMerge w:val="restart"/>
            <w:tcBorders>
              <w:top w:val="single" w:sz="4" w:space="0" w:color="auto"/>
              <w:left w:val="single" w:sz="4" w:space="0" w:color="auto"/>
              <w:bottom w:val="single" w:sz="4" w:space="0" w:color="auto"/>
              <w:right w:val="single" w:sz="4" w:space="0" w:color="auto"/>
            </w:tcBorders>
            <w:noWrap/>
            <w:vAlign w:val="center"/>
            <w:hideMark/>
          </w:tcPr>
          <w:p w:rsidR="00763CE0" w:rsidRDefault="00763CE0" w:rsidP="00E64CB6">
            <w:pPr>
              <w:widowControl/>
              <w:jc w:val="center"/>
              <w:rPr>
                <w:rFonts w:ascii="ＭＳ Ｐゴシック" w:eastAsia="ＭＳ Ｐゴシック" w:hAnsi="ＭＳ Ｐゴシック" w:cs="ＭＳ Ｐゴシック"/>
                <w:b/>
                <w:bCs/>
                <w:color w:val="000000"/>
                <w:kern w:val="0"/>
                <w:sz w:val="22"/>
                <w:szCs w:val="21"/>
              </w:rPr>
            </w:pPr>
            <w:r>
              <w:rPr>
                <w:rFonts w:ascii="ＭＳ Ｐゴシック" w:eastAsia="ＭＳ Ｐゴシック" w:hAnsi="ＭＳ Ｐゴシック" w:cs="ＭＳ Ｐゴシック" w:hint="eastAsia"/>
                <w:b/>
                <w:bCs/>
                <w:color w:val="000000"/>
                <w:kern w:val="0"/>
                <w:sz w:val="22"/>
                <w:szCs w:val="21"/>
              </w:rPr>
              <w:t>201</w:t>
            </w:r>
            <w:r w:rsidR="00E64CB6">
              <w:rPr>
                <w:rFonts w:ascii="ＭＳ Ｐゴシック" w:eastAsia="ＭＳ Ｐゴシック" w:hAnsi="ＭＳ Ｐゴシック" w:cs="ＭＳ Ｐゴシック" w:hint="eastAsia"/>
                <w:b/>
                <w:bCs/>
                <w:color w:val="000000"/>
                <w:kern w:val="0"/>
                <w:sz w:val="22"/>
                <w:szCs w:val="21"/>
              </w:rPr>
              <w:t>5</w:t>
            </w:r>
            <w:r>
              <w:rPr>
                <w:rFonts w:ascii="ＭＳ Ｐゴシック" w:eastAsia="ＭＳ Ｐゴシック" w:hAnsi="ＭＳ Ｐゴシック" w:cs="ＭＳ Ｐゴシック" w:hint="eastAsia"/>
                <w:b/>
                <w:bCs/>
                <w:color w:val="000000"/>
                <w:kern w:val="0"/>
                <w:sz w:val="22"/>
                <w:szCs w:val="21"/>
              </w:rPr>
              <w:t>年</w:t>
            </w:r>
          </w:p>
        </w:tc>
        <w:tc>
          <w:tcPr>
            <w:tcW w:w="1232" w:type="dxa"/>
            <w:vMerge w:val="restart"/>
            <w:tcBorders>
              <w:top w:val="single" w:sz="4" w:space="0" w:color="auto"/>
              <w:left w:val="single" w:sz="4" w:space="0" w:color="auto"/>
              <w:bottom w:val="single" w:sz="4" w:space="0" w:color="auto"/>
              <w:right w:val="single" w:sz="4" w:space="0" w:color="auto"/>
            </w:tcBorders>
            <w:vAlign w:val="center"/>
            <w:hideMark/>
          </w:tcPr>
          <w:p w:rsidR="00763CE0" w:rsidRDefault="00763CE0" w:rsidP="00E64CB6">
            <w:pPr>
              <w:widowControl/>
              <w:jc w:val="center"/>
              <w:rPr>
                <w:rFonts w:ascii="ＭＳ Ｐゴシック" w:eastAsia="ＭＳ Ｐゴシック" w:hAnsi="ＭＳ Ｐゴシック" w:cs="ＭＳ Ｐゴシック"/>
                <w:b/>
                <w:bCs/>
                <w:color w:val="000000"/>
                <w:kern w:val="0"/>
                <w:sz w:val="22"/>
                <w:szCs w:val="21"/>
              </w:rPr>
            </w:pPr>
            <w:r>
              <w:rPr>
                <w:rFonts w:ascii="ＭＳ Ｐゴシック" w:eastAsia="ＭＳ Ｐゴシック" w:hAnsi="ＭＳ Ｐゴシック" w:cs="ＭＳ Ｐゴシック" w:hint="eastAsia"/>
                <w:b/>
                <w:bCs/>
                <w:color w:val="000000"/>
                <w:kern w:val="0"/>
                <w:sz w:val="22"/>
                <w:szCs w:val="21"/>
              </w:rPr>
              <w:t>201</w:t>
            </w:r>
            <w:r w:rsidR="00E64CB6">
              <w:rPr>
                <w:rFonts w:ascii="ＭＳ Ｐゴシック" w:eastAsia="ＭＳ Ｐゴシック" w:hAnsi="ＭＳ Ｐゴシック" w:cs="ＭＳ Ｐゴシック" w:hint="eastAsia"/>
                <w:b/>
                <w:bCs/>
                <w:color w:val="000000"/>
                <w:kern w:val="0"/>
                <w:sz w:val="22"/>
                <w:szCs w:val="21"/>
              </w:rPr>
              <w:t>4</w:t>
            </w:r>
            <w:r>
              <w:rPr>
                <w:rFonts w:ascii="ＭＳ Ｐゴシック" w:eastAsia="ＭＳ Ｐゴシック" w:hAnsi="ＭＳ Ｐゴシック" w:cs="ＭＳ Ｐゴシック" w:hint="eastAsia"/>
                <w:b/>
                <w:bCs/>
                <w:color w:val="000000"/>
                <w:kern w:val="0"/>
                <w:sz w:val="22"/>
                <w:szCs w:val="21"/>
              </w:rPr>
              <w:t>年</w:t>
            </w:r>
          </w:p>
        </w:tc>
      </w:tr>
      <w:tr w:rsidR="00763CE0" w:rsidTr="00922ED3">
        <w:trPr>
          <w:trHeight w:val="26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63CE0" w:rsidRDefault="00763CE0" w:rsidP="00922ED3">
            <w:pPr>
              <w:widowControl/>
              <w:jc w:val="left"/>
              <w:rPr>
                <w:rFonts w:ascii="ＭＳ Ｐゴシック" w:eastAsia="ＭＳ Ｐゴシック" w:hAnsi="ＭＳ Ｐゴシック" w:cs="ＭＳ Ｐゴシック"/>
                <w:color w:val="000000"/>
                <w:kern w:val="0"/>
                <w:sz w:val="22"/>
              </w:rPr>
            </w:pPr>
          </w:p>
        </w:tc>
        <w:tc>
          <w:tcPr>
            <w:tcW w:w="1134" w:type="dxa"/>
            <w:tcBorders>
              <w:top w:val="nil"/>
              <w:left w:val="nil"/>
              <w:bottom w:val="single" w:sz="4" w:space="0" w:color="auto"/>
              <w:right w:val="single" w:sz="4" w:space="0" w:color="auto"/>
            </w:tcBorders>
            <w:noWrap/>
            <w:vAlign w:val="center"/>
            <w:hideMark/>
          </w:tcPr>
          <w:p w:rsidR="00763CE0" w:rsidRDefault="00822F15" w:rsidP="00E64CB6">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6</w:t>
            </w:r>
            <w:r w:rsidR="00763CE0">
              <w:rPr>
                <w:rFonts w:ascii="ＭＳ Ｐゴシック" w:eastAsia="ＭＳ Ｐゴシック" w:hAnsi="ＭＳ Ｐゴシック" w:cs="ＭＳ Ｐゴシック" w:hint="eastAsia"/>
                <w:b/>
                <w:bCs/>
                <w:color w:val="000000"/>
                <w:kern w:val="0"/>
                <w:sz w:val="22"/>
              </w:rPr>
              <w:t>月</w:t>
            </w:r>
          </w:p>
        </w:tc>
        <w:tc>
          <w:tcPr>
            <w:tcW w:w="1134" w:type="dxa"/>
            <w:tcBorders>
              <w:top w:val="nil"/>
              <w:left w:val="nil"/>
              <w:bottom w:val="single" w:sz="4" w:space="0" w:color="auto"/>
              <w:right w:val="single" w:sz="4" w:space="0" w:color="auto"/>
            </w:tcBorders>
            <w:noWrap/>
            <w:vAlign w:val="center"/>
            <w:hideMark/>
          </w:tcPr>
          <w:p w:rsidR="00763CE0" w:rsidRDefault="00822F15" w:rsidP="0053620B">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5</w:t>
            </w:r>
            <w:r w:rsidR="00763CE0">
              <w:rPr>
                <w:rFonts w:ascii="ＭＳ Ｐゴシック" w:eastAsia="ＭＳ Ｐゴシック" w:hAnsi="ＭＳ Ｐゴシック" w:cs="ＭＳ Ｐゴシック" w:hint="eastAsia"/>
                <w:b/>
                <w:bCs/>
                <w:color w:val="000000"/>
                <w:kern w:val="0"/>
                <w:sz w:val="22"/>
              </w:rPr>
              <w:t>月</w:t>
            </w:r>
          </w:p>
        </w:tc>
        <w:tc>
          <w:tcPr>
            <w:tcW w:w="1134" w:type="dxa"/>
            <w:tcBorders>
              <w:top w:val="nil"/>
              <w:left w:val="nil"/>
              <w:bottom w:val="single" w:sz="4" w:space="0" w:color="auto"/>
              <w:right w:val="single" w:sz="4" w:space="0" w:color="auto"/>
            </w:tcBorders>
            <w:noWrap/>
            <w:vAlign w:val="center"/>
            <w:hideMark/>
          </w:tcPr>
          <w:p w:rsidR="00763CE0" w:rsidRDefault="00822F15" w:rsidP="006270A0">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4</w:t>
            </w:r>
            <w:r w:rsidR="00763CE0">
              <w:rPr>
                <w:rFonts w:ascii="ＭＳ Ｐゴシック" w:eastAsia="ＭＳ Ｐゴシック" w:hAnsi="ＭＳ Ｐゴシック" w:cs="ＭＳ Ｐゴシック" w:hint="eastAsia"/>
                <w:b/>
                <w:bCs/>
                <w:color w:val="000000"/>
                <w:kern w:val="0"/>
                <w:sz w:val="22"/>
              </w:rPr>
              <w:t>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CE0" w:rsidRDefault="00763CE0" w:rsidP="00922ED3">
            <w:pPr>
              <w:widowControl/>
              <w:jc w:val="left"/>
              <w:rPr>
                <w:rFonts w:ascii="ＭＳ Ｐゴシック" w:eastAsia="ＭＳ Ｐゴシック" w:hAnsi="ＭＳ Ｐゴシック" w:cs="ＭＳ Ｐゴシック"/>
                <w:b/>
                <w:bCs/>
                <w:color w:val="000000"/>
                <w:kern w:val="0"/>
                <w:sz w:val="2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CE0" w:rsidRDefault="00763CE0" w:rsidP="00922ED3">
            <w:pPr>
              <w:widowControl/>
              <w:jc w:val="left"/>
              <w:rPr>
                <w:rFonts w:ascii="ＭＳ Ｐゴシック" w:eastAsia="ＭＳ Ｐゴシック" w:hAnsi="ＭＳ Ｐゴシック" w:cs="ＭＳ Ｐゴシック"/>
                <w:b/>
                <w:bCs/>
                <w:color w:val="000000"/>
                <w:kern w:val="0"/>
                <w:sz w:val="22"/>
                <w:szCs w:val="21"/>
              </w:rPr>
            </w:pPr>
          </w:p>
        </w:tc>
      </w:tr>
      <w:tr w:rsidR="00763CE0" w:rsidTr="00922ED3">
        <w:trPr>
          <w:trHeight w:val="269"/>
        </w:trPr>
        <w:tc>
          <w:tcPr>
            <w:tcW w:w="2709" w:type="dxa"/>
            <w:tcBorders>
              <w:top w:val="nil"/>
              <w:left w:val="single" w:sz="4" w:space="0" w:color="auto"/>
              <w:bottom w:val="single" w:sz="4" w:space="0" w:color="auto"/>
              <w:right w:val="single" w:sz="4" w:space="0" w:color="auto"/>
            </w:tcBorders>
            <w:noWrap/>
            <w:vAlign w:val="center"/>
            <w:hideMark/>
          </w:tcPr>
          <w:p w:rsidR="00763CE0" w:rsidRDefault="00763CE0" w:rsidP="00922ED3">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szCs w:val="21"/>
              </w:rPr>
              <w:t>インフレ率 （前年同月比）</w:t>
            </w:r>
          </w:p>
        </w:tc>
        <w:tc>
          <w:tcPr>
            <w:tcW w:w="1134" w:type="dxa"/>
            <w:tcBorders>
              <w:top w:val="nil"/>
              <w:left w:val="nil"/>
              <w:bottom w:val="single" w:sz="4" w:space="0" w:color="auto"/>
              <w:right w:val="single" w:sz="4" w:space="0" w:color="auto"/>
            </w:tcBorders>
            <w:noWrap/>
            <w:vAlign w:val="center"/>
            <w:hideMark/>
          </w:tcPr>
          <w:p w:rsidR="00763CE0" w:rsidRDefault="00822F15" w:rsidP="00D305FD">
            <w:pPr>
              <w:widowControl/>
              <w:jc w:val="right"/>
              <w:rPr>
                <w:rFonts w:ascii="ＭＳ Ｐゴシック" w:eastAsia="ＭＳ Ｐゴシック" w:hAnsi="ＭＳ Ｐゴシック" w:cs="ＭＳ Ｐゴシック"/>
                <w:bCs/>
                <w:color w:val="000000"/>
                <w:kern w:val="0"/>
                <w:sz w:val="16"/>
                <w:szCs w:val="16"/>
              </w:rPr>
            </w:pPr>
            <w:r>
              <w:rPr>
                <w:rFonts w:ascii="ＭＳ Ｐゴシック" w:eastAsia="ＭＳ Ｐゴシック" w:hAnsi="ＭＳ Ｐゴシック" w:cs="ＭＳ Ｐゴシック" w:hint="eastAsia"/>
                <w:bCs/>
                <w:color w:val="000000"/>
                <w:kern w:val="0"/>
                <w:sz w:val="22"/>
                <w:szCs w:val="16"/>
              </w:rPr>
              <w:t>3.6</w:t>
            </w:r>
            <w:r w:rsidR="006A3A20" w:rsidRPr="006A3A20">
              <w:rPr>
                <w:rFonts w:ascii="ＭＳ Ｐゴシック" w:eastAsia="ＭＳ Ｐゴシック" w:hAnsi="ＭＳ Ｐゴシック" w:cs="ＭＳ Ｐゴシック" w:hint="eastAsia"/>
                <w:bCs/>
                <w:color w:val="000000"/>
                <w:kern w:val="0"/>
                <w:sz w:val="22"/>
                <w:szCs w:val="16"/>
              </w:rPr>
              <w:t>%</w:t>
            </w:r>
          </w:p>
        </w:tc>
        <w:tc>
          <w:tcPr>
            <w:tcW w:w="1134" w:type="dxa"/>
            <w:tcBorders>
              <w:top w:val="nil"/>
              <w:left w:val="nil"/>
              <w:bottom w:val="single" w:sz="4" w:space="0" w:color="auto"/>
              <w:right w:val="single" w:sz="4" w:space="0" w:color="auto"/>
            </w:tcBorders>
            <w:noWrap/>
            <w:vAlign w:val="center"/>
            <w:hideMark/>
          </w:tcPr>
          <w:p w:rsidR="00763CE0" w:rsidRPr="00140D91" w:rsidRDefault="00372558" w:rsidP="008A70D4">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hint="eastAsia"/>
                <w:bCs/>
                <w:color w:val="000000"/>
                <w:kern w:val="0"/>
                <w:sz w:val="22"/>
              </w:rPr>
              <w:t>3.</w:t>
            </w:r>
            <w:r w:rsidR="008A70D4">
              <w:rPr>
                <w:rFonts w:ascii="ＭＳ Ｐゴシック" w:eastAsia="ＭＳ Ｐゴシック" w:hAnsi="ＭＳ Ｐゴシック" w:cs="ＭＳ Ｐゴシック" w:hint="eastAsia"/>
                <w:bCs/>
                <w:color w:val="000000"/>
                <w:kern w:val="0"/>
                <w:sz w:val="22"/>
              </w:rPr>
              <w:t>7</w:t>
            </w:r>
            <w:r w:rsidR="00763CE0" w:rsidRPr="00140D91">
              <w:rPr>
                <w:rFonts w:ascii="ＭＳ Ｐゴシック" w:eastAsia="ＭＳ Ｐゴシック" w:hAnsi="ＭＳ Ｐゴシック" w:cs="ＭＳ Ｐゴシック" w:hint="eastAsia"/>
                <w:color w:val="000000"/>
                <w:kern w:val="0"/>
                <w:sz w:val="22"/>
              </w:rPr>
              <w:t>%</w:t>
            </w:r>
          </w:p>
        </w:tc>
        <w:tc>
          <w:tcPr>
            <w:tcW w:w="1134" w:type="dxa"/>
            <w:tcBorders>
              <w:top w:val="nil"/>
              <w:left w:val="nil"/>
              <w:bottom w:val="single" w:sz="4" w:space="0" w:color="auto"/>
              <w:right w:val="single" w:sz="4" w:space="0" w:color="auto"/>
            </w:tcBorders>
            <w:noWrap/>
            <w:vAlign w:val="center"/>
            <w:hideMark/>
          </w:tcPr>
          <w:p w:rsidR="00763CE0" w:rsidRPr="00140D91" w:rsidRDefault="00372558" w:rsidP="008A70D4">
            <w:pPr>
              <w:widowControl/>
              <w:tabs>
                <w:tab w:val="left" w:pos="893"/>
              </w:tabs>
              <w:ind w:right="43"/>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hint="eastAsia"/>
                <w:bCs/>
                <w:color w:val="000000"/>
                <w:kern w:val="0"/>
                <w:sz w:val="22"/>
              </w:rPr>
              <w:t>3.</w:t>
            </w:r>
            <w:r w:rsidR="008A70D4">
              <w:rPr>
                <w:rFonts w:ascii="ＭＳ Ｐゴシック" w:eastAsia="ＭＳ Ｐゴシック" w:hAnsi="ＭＳ Ｐゴシック" w:cs="ＭＳ Ｐゴシック" w:hint="eastAsia"/>
                <w:bCs/>
                <w:color w:val="000000"/>
                <w:kern w:val="0"/>
                <w:sz w:val="22"/>
              </w:rPr>
              <w:t>6</w:t>
            </w:r>
            <w:r w:rsidR="00763CE0" w:rsidRPr="00140D91">
              <w:rPr>
                <w:rFonts w:ascii="ＭＳ Ｐゴシック" w:eastAsia="ＭＳ Ｐゴシック" w:hAnsi="ＭＳ Ｐゴシック" w:cs="ＭＳ Ｐゴシック" w:hint="eastAsia"/>
                <w:bCs/>
                <w:color w:val="000000"/>
                <w:kern w:val="0"/>
                <w:sz w:val="22"/>
              </w:rPr>
              <w:t>%</w:t>
            </w:r>
          </w:p>
        </w:tc>
        <w:tc>
          <w:tcPr>
            <w:tcW w:w="1275" w:type="dxa"/>
            <w:tcBorders>
              <w:top w:val="nil"/>
              <w:left w:val="nil"/>
              <w:bottom w:val="single" w:sz="4" w:space="0" w:color="auto"/>
              <w:right w:val="single" w:sz="4" w:space="0" w:color="auto"/>
            </w:tcBorders>
            <w:noWrap/>
            <w:vAlign w:val="center"/>
            <w:hideMark/>
          </w:tcPr>
          <w:p w:rsidR="00763CE0" w:rsidRPr="00140D91" w:rsidRDefault="00822F15" w:rsidP="00922ED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3.8</w:t>
            </w:r>
            <w:r w:rsidR="00763CE0" w:rsidRPr="00140D91">
              <w:rPr>
                <w:rFonts w:ascii="ＭＳ Ｐゴシック" w:eastAsia="ＭＳ Ｐゴシック" w:hAnsi="ＭＳ Ｐゴシック" w:cs="ＭＳ Ｐゴシック" w:hint="eastAsia"/>
                <w:color w:val="000000"/>
                <w:kern w:val="0"/>
                <w:sz w:val="22"/>
              </w:rPr>
              <w:t>%</w:t>
            </w:r>
          </w:p>
        </w:tc>
        <w:tc>
          <w:tcPr>
            <w:tcW w:w="1232" w:type="dxa"/>
            <w:tcBorders>
              <w:top w:val="nil"/>
              <w:left w:val="nil"/>
              <w:bottom w:val="single" w:sz="4" w:space="0" w:color="auto"/>
              <w:right w:val="single" w:sz="4" w:space="0" w:color="auto"/>
            </w:tcBorders>
            <w:hideMark/>
          </w:tcPr>
          <w:p w:rsidR="00763CE0" w:rsidRPr="00140D91" w:rsidRDefault="00822F15" w:rsidP="00922ED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6.1</w:t>
            </w:r>
            <w:r w:rsidR="00763CE0" w:rsidRPr="00140D91">
              <w:rPr>
                <w:rFonts w:ascii="ＭＳ Ｐゴシック" w:eastAsia="ＭＳ Ｐゴシック" w:hAnsi="ＭＳ Ｐゴシック" w:cs="ＭＳ Ｐゴシック" w:hint="eastAsia"/>
                <w:color w:val="000000"/>
                <w:kern w:val="0"/>
                <w:sz w:val="22"/>
              </w:rPr>
              <w:t>%</w:t>
            </w:r>
          </w:p>
        </w:tc>
      </w:tr>
      <w:tr w:rsidR="00E64CB6" w:rsidTr="00E64CB6">
        <w:trPr>
          <w:trHeight w:val="269"/>
        </w:trPr>
        <w:tc>
          <w:tcPr>
            <w:tcW w:w="2709" w:type="dxa"/>
            <w:tcBorders>
              <w:top w:val="nil"/>
              <w:left w:val="single" w:sz="4" w:space="0" w:color="auto"/>
              <w:bottom w:val="single" w:sz="4" w:space="0" w:color="auto"/>
              <w:right w:val="single" w:sz="4" w:space="0" w:color="auto"/>
            </w:tcBorders>
            <w:noWrap/>
            <w:vAlign w:val="center"/>
            <w:hideMark/>
          </w:tcPr>
          <w:p w:rsidR="00E64CB6" w:rsidRDefault="00E64CB6" w:rsidP="00922ED3">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貿易収支（百万ドル）</w:t>
            </w:r>
          </w:p>
        </w:tc>
        <w:tc>
          <w:tcPr>
            <w:tcW w:w="1134" w:type="dxa"/>
            <w:tcBorders>
              <w:top w:val="nil"/>
              <w:left w:val="nil"/>
              <w:bottom w:val="single" w:sz="4" w:space="0" w:color="auto"/>
              <w:right w:val="single" w:sz="4" w:space="0" w:color="auto"/>
            </w:tcBorders>
            <w:noWrap/>
            <w:vAlign w:val="center"/>
            <w:hideMark/>
          </w:tcPr>
          <w:p w:rsidR="00E64CB6" w:rsidRDefault="00E64CB6" w:rsidP="00922ED3">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E64CB6" w:rsidRPr="00140D91" w:rsidRDefault="00E64CB6" w:rsidP="008A70D4">
            <w:pPr>
              <w:widowControl/>
              <w:jc w:val="right"/>
              <w:rPr>
                <w:rFonts w:ascii="ＭＳ Ｐゴシック" w:eastAsia="ＭＳ Ｐゴシック" w:hAnsi="ＭＳ Ｐゴシック" w:cs="ＭＳ Ｐゴシック"/>
                <w:sz w:val="22"/>
              </w:rPr>
            </w:pPr>
            <w:r w:rsidRPr="00140D91">
              <w:rPr>
                <w:rFonts w:ascii="ＭＳ Ｐゴシック" w:eastAsia="ＭＳ Ｐゴシック" w:hAnsi="ＭＳ Ｐゴシック" w:cs="ＭＳ Ｐゴシック" w:hint="eastAsia"/>
                <w:sz w:val="22"/>
              </w:rPr>
              <w:t>△</w:t>
            </w:r>
            <w:r w:rsidR="00A653EC">
              <w:rPr>
                <w:rFonts w:ascii="ＭＳ Ｐゴシック" w:eastAsia="ＭＳ Ｐゴシック" w:hAnsi="ＭＳ Ｐゴシック" w:cs="ＭＳ Ｐゴシック" w:hint="eastAsia"/>
                <w:sz w:val="22"/>
              </w:rPr>
              <w:t>226.3</w:t>
            </w:r>
          </w:p>
        </w:tc>
        <w:tc>
          <w:tcPr>
            <w:tcW w:w="1134" w:type="dxa"/>
            <w:tcBorders>
              <w:top w:val="nil"/>
              <w:left w:val="nil"/>
              <w:bottom w:val="single" w:sz="4" w:space="0" w:color="auto"/>
              <w:right w:val="single" w:sz="4" w:space="0" w:color="auto"/>
            </w:tcBorders>
            <w:noWrap/>
            <w:vAlign w:val="center"/>
            <w:hideMark/>
          </w:tcPr>
          <w:p w:rsidR="00E64CB6" w:rsidRPr="00140D91" w:rsidRDefault="00E64CB6" w:rsidP="008A70D4">
            <w:pPr>
              <w:widowControl/>
              <w:jc w:val="right"/>
              <w:rPr>
                <w:rFonts w:ascii="ＭＳ Ｐゴシック" w:eastAsia="ＭＳ Ｐゴシック" w:hAnsi="ＭＳ Ｐゴシック" w:cs="ＭＳ Ｐゴシック"/>
                <w:sz w:val="22"/>
              </w:rPr>
            </w:pPr>
            <w:r w:rsidRPr="00140D91">
              <w:rPr>
                <w:rFonts w:ascii="ＭＳ Ｐゴシック" w:eastAsia="ＭＳ Ｐゴシック" w:hAnsi="ＭＳ Ｐゴシック" w:cs="ＭＳ Ｐゴシック" w:hint="eastAsia"/>
                <w:sz w:val="22"/>
              </w:rPr>
              <w:t>△</w:t>
            </w:r>
            <w:r w:rsidR="008A70D4" w:rsidRPr="00140D91">
              <w:rPr>
                <w:rFonts w:ascii="ＭＳ Ｐゴシック" w:eastAsia="ＭＳ Ｐゴシック" w:hAnsi="ＭＳ Ｐゴシック" w:cs="ＭＳ Ｐゴシック" w:hint="eastAsia"/>
                <w:sz w:val="22"/>
              </w:rPr>
              <w:t>233.5</w:t>
            </w:r>
          </w:p>
        </w:tc>
        <w:tc>
          <w:tcPr>
            <w:tcW w:w="1275" w:type="dxa"/>
            <w:tcBorders>
              <w:top w:val="nil"/>
              <w:left w:val="nil"/>
              <w:bottom w:val="single" w:sz="4" w:space="0" w:color="auto"/>
              <w:right w:val="single" w:sz="4" w:space="0" w:color="auto"/>
            </w:tcBorders>
            <w:noWrap/>
            <w:vAlign w:val="center"/>
          </w:tcPr>
          <w:p w:rsidR="00E64CB6" w:rsidRPr="00140D91" w:rsidRDefault="00E64CB6" w:rsidP="00043E8E">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hint="eastAsia"/>
                <w:color w:val="000000"/>
                <w:kern w:val="0"/>
                <w:sz w:val="22"/>
              </w:rPr>
              <w:t>△</w:t>
            </w:r>
            <w:r w:rsidR="009E0CFF" w:rsidRPr="00140D91">
              <w:rPr>
                <w:rFonts w:ascii="ＭＳ Ｐゴシック" w:eastAsia="ＭＳ Ｐゴシック" w:hAnsi="ＭＳ Ｐゴシック" w:cs="ＭＳ Ｐゴシック" w:hint="eastAsia"/>
                <w:color w:val="000000"/>
                <w:kern w:val="0"/>
                <w:sz w:val="22"/>
              </w:rPr>
              <w:t>3,012.</w:t>
            </w:r>
            <w:r w:rsidR="00043E8E" w:rsidRPr="00140D91">
              <w:rPr>
                <w:rFonts w:ascii="ＭＳ Ｐゴシック" w:eastAsia="ＭＳ Ｐゴシック" w:hAnsi="ＭＳ Ｐゴシック" w:cs="ＭＳ Ｐゴシック" w:hint="eastAsia"/>
                <w:color w:val="000000"/>
                <w:kern w:val="0"/>
                <w:sz w:val="22"/>
              </w:rPr>
              <w:t>5</w:t>
            </w:r>
          </w:p>
        </w:tc>
        <w:tc>
          <w:tcPr>
            <w:tcW w:w="1232" w:type="dxa"/>
            <w:tcBorders>
              <w:top w:val="nil"/>
              <w:left w:val="nil"/>
              <w:bottom w:val="single" w:sz="4" w:space="0" w:color="auto"/>
              <w:right w:val="single" w:sz="4" w:space="0" w:color="auto"/>
            </w:tcBorders>
            <w:vAlign w:val="center"/>
            <w:hideMark/>
          </w:tcPr>
          <w:p w:rsidR="00E64CB6" w:rsidRPr="00140D91" w:rsidRDefault="00E64CB6" w:rsidP="00043E8E">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hint="eastAsia"/>
                <w:color w:val="000000"/>
                <w:kern w:val="0"/>
                <w:sz w:val="22"/>
              </w:rPr>
              <w:t>△2,82</w:t>
            </w:r>
            <w:r w:rsidR="00043E8E" w:rsidRPr="00140D91">
              <w:rPr>
                <w:rFonts w:ascii="ＭＳ Ｐゴシック" w:eastAsia="ＭＳ Ｐゴシック" w:hAnsi="ＭＳ Ｐゴシック" w:cs="ＭＳ Ｐゴシック" w:hint="eastAsia"/>
                <w:color w:val="000000"/>
                <w:kern w:val="0"/>
                <w:sz w:val="22"/>
              </w:rPr>
              <w:t>0.3</w:t>
            </w:r>
          </w:p>
        </w:tc>
      </w:tr>
      <w:tr w:rsidR="00E64CB6" w:rsidTr="00E64CB6">
        <w:trPr>
          <w:trHeight w:val="269"/>
        </w:trPr>
        <w:tc>
          <w:tcPr>
            <w:tcW w:w="2709" w:type="dxa"/>
            <w:tcBorders>
              <w:top w:val="nil"/>
              <w:left w:val="single" w:sz="4" w:space="0" w:color="auto"/>
              <w:bottom w:val="single" w:sz="4" w:space="0" w:color="auto"/>
              <w:right w:val="single" w:sz="4" w:space="0" w:color="auto"/>
            </w:tcBorders>
            <w:noWrap/>
            <w:vAlign w:val="center"/>
            <w:hideMark/>
          </w:tcPr>
          <w:p w:rsidR="00E64CB6" w:rsidRDefault="00E64CB6" w:rsidP="00922ED3">
            <w:pPr>
              <w:widowControl/>
              <w:ind w:firstLineChars="100" w:firstLine="221"/>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輸出FOB（百万ドル）</w:t>
            </w:r>
          </w:p>
        </w:tc>
        <w:tc>
          <w:tcPr>
            <w:tcW w:w="1134" w:type="dxa"/>
            <w:tcBorders>
              <w:top w:val="nil"/>
              <w:left w:val="nil"/>
              <w:bottom w:val="single" w:sz="4" w:space="0" w:color="auto"/>
              <w:right w:val="single" w:sz="4" w:space="0" w:color="auto"/>
            </w:tcBorders>
            <w:noWrap/>
            <w:vAlign w:val="center"/>
            <w:hideMark/>
          </w:tcPr>
          <w:p w:rsidR="00E64CB6" w:rsidRDefault="00E64CB6" w:rsidP="00922ED3">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E64CB6" w:rsidRPr="00140D91" w:rsidRDefault="00A653EC" w:rsidP="006270A0">
            <w:pPr>
              <w:widowControl/>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rPr>
              <w:t>208.7</w:t>
            </w:r>
          </w:p>
        </w:tc>
        <w:tc>
          <w:tcPr>
            <w:tcW w:w="1134" w:type="dxa"/>
            <w:tcBorders>
              <w:top w:val="nil"/>
              <w:left w:val="nil"/>
              <w:bottom w:val="single" w:sz="4" w:space="0" w:color="auto"/>
              <w:right w:val="single" w:sz="4" w:space="0" w:color="auto"/>
            </w:tcBorders>
            <w:noWrap/>
            <w:vAlign w:val="center"/>
            <w:hideMark/>
          </w:tcPr>
          <w:p w:rsidR="00E64CB6" w:rsidRPr="00140D91" w:rsidRDefault="008A70D4" w:rsidP="00A653EC">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hint="eastAsia"/>
                <w:bCs/>
                <w:color w:val="000000"/>
                <w:kern w:val="0"/>
                <w:sz w:val="22"/>
              </w:rPr>
              <w:t>22</w:t>
            </w:r>
            <w:r w:rsidR="00A653EC">
              <w:rPr>
                <w:rFonts w:ascii="ＭＳ Ｐゴシック" w:eastAsia="ＭＳ Ｐゴシック" w:hAnsi="ＭＳ Ｐゴシック" w:cs="ＭＳ Ｐゴシック" w:hint="eastAsia"/>
                <w:bCs/>
                <w:color w:val="000000"/>
                <w:kern w:val="0"/>
                <w:sz w:val="22"/>
              </w:rPr>
              <w:t>6.1</w:t>
            </w:r>
          </w:p>
        </w:tc>
        <w:tc>
          <w:tcPr>
            <w:tcW w:w="1275" w:type="dxa"/>
            <w:tcBorders>
              <w:top w:val="nil"/>
              <w:left w:val="nil"/>
              <w:bottom w:val="single" w:sz="4" w:space="0" w:color="auto"/>
              <w:right w:val="single" w:sz="4" w:space="0" w:color="auto"/>
            </w:tcBorders>
            <w:noWrap/>
            <w:vAlign w:val="center"/>
          </w:tcPr>
          <w:p w:rsidR="00E64CB6" w:rsidRPr="00140D91" w:rsidRDefault="00043E8E" w:rsidP="00043E8E">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hint="eastAsia"/>
                <w:color w:val="000000"/>
                <w:kern w:val="0"/>
                <w:sz w:val="22"/>
              </w:rPr>
              <w:t>2,421</w:t>
            </w:r>
            <w:r w:rsidR="009E0CFF" w:rsidRPr="00140D91">
              <w:rPr>
                <w:rFonts w:ascii="ＭＳ Ｐゴシック" w:eastAsia="ＭＳ Ｐゴシック" w:hAnsi="ＭＳ Ｐゴシック" w:cs="ＭＳ Ｐゴシック" w:hint="eastAsia"/>
                <w:color w:val="000000"/>
                <w:kern w:val="0"/>
                <w:sz w:val="22"/>
              </w:rPr>
              <w:t>.</w:t>
            </w:r>
            <w:r w:rsidRPr="00140D91">
              <w:rPr>
                <w:rFonts w:ascii="ＭＳ Ｐゴシック" w:eastAsia="ＭＳ Ｐゴシック" w:hAnsi="ＭＳ Ｐゴシック" w:cs="ＭＳ Ｐゴシック" w:hint="eastAsia"/>
                <w:color w:val="000000"/>
                <w:kern w:val="0"/>
                <w:sz w:val="22"/>
              </w:rPr>
              <w:t>7</w:t>
            </w:r>
          </w:p>
        </w:tc>
        <w:tc>
          <w:tcPr>
            <w:tcW w:w="1232" w:type="dxa"/>
            <w:tcBorders>
              <w:top w:val="nil"/>
              <w:left w:val="nil"/>
              <w:bottom w:val="single" w:sz="4" w:space="0" w:color="auto"/>
              <w:right w:val="single" w:sz="4" w:space="0" w:color="auto"/>
            </w:tcBorders>
            <w:vAlign w:val="center"/>
            <w:hideMark/>
          </w:tcPr>
          <w:p w:rsidR="00E64CB6" w:rsidRPr="00140D91" w:rsidRDefault="00043E8E" w:rsidP="00043E8E">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hint="eastAsia"/>
                <w:color w:val="000000"/>
                <w:kern w:val="0"/>
                <w:sz w:val="22"/>
              </w:rPr>
              <w:t>2,632</w:t>
            </w:r>
            <w:r w:rsidR="00E64CB6" w:rsidRPr="00140D91">
              <w:rPr>
                <w:rFonts w:ascii="ＭＳ Ｐゴシック" w:eastAsia="ＭＳ Ｐゴシック" w:hAnsi="ＭＳ Ｐゴシック" w:cs="ＭＳ Ｐゴシック" w:hint="eastAsia"/>
                <w:color w:val="000000"/>
                <w:kern w:val="0"/>
                <w:sz w:val="22"/>
              </w:rPr>
              <w:t>.</w:t>
            </w:r>
            <w:r w:rsidRPr="00140D91">
              <w:rPr>
                <w:rFonts w:ascii="ＭＳ Ｐゴシック" w:eastAsia="ＭＳ Ｐゴシック" w:hAnsi="ＭＳ Ｐゴシック" w:cs="ＭＳ Ｐゴシック" w:hint="eastAsia"/>
                <w:color w:val="000000"/>
                <w:kern w:val="0"/>
                <w:sz w:val="22"/>
              </w:rPr>
              <w:t>7</w:t>
            </w:r>
          </w:p>
        </w:tc>
      </w:tr>
      <w:tr w:rsidR="00E64CB6" w:rsidTr="00E64CB6">
        <w:trPr>
          <w:trHeight w:val="269"/>
        </w:trPr>
        <w:tc>
          <w:tcPr>
            <w:tcW w:w="2709" w:type="dxa"/>
            <w:tcBorders>
              <w:top w:val="nil"/>
              <w:left w:val="single" w:sz="4" w:space="0" w:color="auto"/>
              <w:bottom w:val="single" w:sz="4" w:space="0" w:color="auto"/>
              <w:right w:val="single" w:sz="4" w:space="0" w:color="auto"/>
            </w:tcBorders>
            <w:noWrap/>
            <w:vAlign w:val="center"/>
            <w:hideMark/>
          </w:tcPr>
          <w:p w:rsidR="00E64CB6" w:rsidRDefault="00E64CB6" w:rsidP="00FD1422">
            <w:pPr>
              <w:widowControl/>
              <w:ind w:firstLineChars="100" w:firstLine="221"/>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輸入FOB（百万ドル）</w:t>
            </w:r>
          </w:p>
        </w:tc>
        <w:tc>
          <w:tcPr>
            <w:tcW w:w="1134" w:type="dxa"/>
            <w:tcBorders>
              <w:top w:val="nil"/>
              <w:left w:val="nil"/>
              <w:bottom w:val="single" w:sz="4" w:space="0" w:color="auto"/>
              <w:right w:val="single" w:sz="4" w:space="0" w:color="auto"/>
            </w:tcBorders>
            <w:noWrap/>
            <w:vAlign w:val="center"/>
            <w:hideMark/>
          </w:tcPr>
          <w:p w:rsidR="00E64CB6" w:rsidRDefault="00E64CB6" w:rsidP="00922ED3">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E64CB6" w:rsidRPr="00140D91" w:rsidRDefault="00A653EC" w:rsidP="00FD1422">
            <w:pPr>
              <w:widowControl/>
              <w:jc w:val="righ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435.0</w:t>
            </w:r>
          </w:p>
        </w:tc>
        <w:tc>
          <w:tcPr>
            <w:tcW w:w="1134" w:type="dxa"/>
            <w:tcBorders>
              <w:top w:val="nil"/>
              <w:left w:val="nil"/>
              <w:bottom w:val="single" w:sz="4" w:space="0" w:color="auto"/>
              <w:right w:val="single" w:sz="4" w:space="0" w:color="auto"/>
            </w:tcBorders>
            <w:noWrap/>
            <w:vAlign w:val="center"/>
            <w:hideMark/>
          </w:tcPr>
          <w:p w:rsidR="00E64CB6" w:rsidRPr="00140D91" w:rsidRDefault="008A70D4" w:rsidP="00A653EC">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hint="eastAsia"/>
                <w:sz w:val="22"/>
              </w:rPr>
              <w:t>459.</w:t>
            </w:r>
            <w:r w:rsidR="00A653EC">
              <w:rPr>
                <w:rFonts w:ascii="ＭＳ Ｐゴシック" w:eastAsia="ＭＳ Ｐゴシック" w:hAnsi="ＭＳ Ｐゴシック" w:cs="ＭＳ Ｐゴシック" w:hint="eastAsia"/>
                <w:sz w:val="22"/>
              </w:rPr>
              <w:t>5</w:t>
            </w:r>
          </w:p>
        </w:tc>
        <w:tc>
          <w:tcPr>
            <w:tcW w:w="1275" w:type="dxa"/>
            <w:tcBorders>
              <w:top w:val="nil"/>
              <w:left w:val="nil"/>
              <w:bottom w:val="single" w:sz="4" w:space="0" w:color="auto"/>
              <w:right w:val="single" w:sz="4" w:space="0" w:color="auto"/>
            </w:tcBorders>
            <w:noWrap/>
            <w:vAlign w:val="center"/>
          </w:tcPr>
          <w:p w:rsidR="00E64CB6" w:rsidRPr="00140D91" w:rsidRDefault="00043E8E" w:rsidP="00BD68E4">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hint="eastAsia"/>
                <w:color w:val="000000"/>
                <w:kern w:val="0"/>
                <w:sz w:val="22"/>
              </w:rPr>
              <w:t>5,434.2</w:t>
            </w:r>
          </w:p>
        </w:tc>
        <w:tc>
          <w:tcPr>
            <w:tcW w:w="1232" w:type="dxa"/>
            <w:tcBorders>
              <w:top w:val="nil"/>
              <w:left w:val="nil"/>
              <w:bottom w:val="single" w:sz="4" w:space="0" w:color="auto"/>
              <w:right w:val="single" w:sz="4" w:space="0" w:color="auto"/>
            </w:tcBorders>
            <w:vAlign w:val="center"/>
            <w:hideMark/>
          </w:tcPr>
          <w:p w:rsidR="00E64CB6" w:rsidRPr="00140D91" w:rsidRDefault="00043E8E" w:rsidP="00243E01">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hint="eastAsia"/>
                <w:color w:val="000000"/>
                <w:kern w:val="0"/>
                <w:sz w:val="22"/>
              </w:rPr>
              <w:t>5,452.9</w:t>
            </w:r>
          </w:p>
        </w:tc>
      </w:tr>
      <w:tr w:rsidR="00E64CB6" w:rsidTr="00E64CB6">
        <w:trPr>
          <w:trHeight w:val="269"/>
        </w:trPr>
        <w:tc>
          <w:tcPr>
            <w:tcW w:w="2709" w:type="dxa"/>
            <w:tcBorders>
              <w:top w:val="nil"/>
              <w:left w:val="single" w:sz="4" w:space="0" w:color="auto"/>
              <w:bottom w:val="single" w:sz="4" w:space="0" w:color="auto"/>
              <w:right w:val="single" w:sz="4" w:space="0" w:color="auto"/>
            </w:tcBorders>
            <w:noWrap/>
            <w:vAlign w:val="center"/>
            <w:hideMark/>
          </w:tcPr>
          <w:p w:rsidR="00E64CB6" w:rsidRDefault="00E64CB6" w:rsidP="00922ED3">
            <w:pPr>
              <w:widowControl/>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 w:val="22"/>
                <w:szCs w:val="21"/>
              </w:rPr>
              <w:t>海外送金</w:t>
            </w:r>
            <w:r>
              <w:rPr>
                <w:rFonts w:ascii="ＭＳ Ｐゴシック" w:eastAsia="ＭＳ Ｐゴシック" w:hAnsi="ＭＳ Ｐゴシック" w:cs="ＭＳ Ｐゴシック" w:hint="eastAsia"/>
                <w:b/>
                <w:bCs/>
                <w:color w:val="000000"/>
                <w:kern w:val="0"/>
                <w:szCs w:val="21"/>
              </w:rPr>
              <w:t xml:space="preserve"> </w:t>
            </w:r>
            <w:r>
              <w:rPr>
                <w:rFonts w:ascii="ＭＳ Ｐゴシック" w:eastAsia="ＭＳ Ｐゴシック" w:hAnsi="ＭＳ Ｐゴシック" w:cs="ＭＳ Ｐゴシック" w:hint="eastAsia"/>
                <w:b/>
                <w:bCs/>
                <w:color w:val="000000"/>
                <w:kern w:val="0"/>
                <w:sz w:val="22"/>
                <w:szCs w:val="18"/>
              </w:rPr>
              <w:t>（百万ドル）</w:t>
            </w:r>
          </w:p>
        </w:tc>
        <w:tc>
          <w:tcPr>
            <w:tcW w:w="1134" w:type="dxa"/>
            <w:tcBorders>
              <w:top w:val="nil"/>
              <w:left w:val="nil"/>
              <w:bottom w:val="single" w:sz="4" w:space="0" w:color="auto"/>
              <w:right w:val="single" w:sz="4" w:space="0" w:color="auto"/>
            </w:tcBorders>
            <w:noWrap/>
            <w:vAlign w:val="center"/>
            <w:hideMark/>
          </w:tcPr>
          <w:p w:rsidR="00E64CB6" w:rsidRDefault="00E64CB6" w:rsidP="00922ED3">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E64CB6" w:rsidRPr="00140D91" w:rsidRDefault="00822F15" w:rsidP="002F49EF">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107.4</w:t>
            </w:r>
          </w:p>
        </w:tc>
        <w:tc>
          <w:tcPr>
            <w:tcW w:w="1134" w:type="dxa"/>
            <w:tcBorders>
              <w:top w:val="nil"/>
              <w:left w:val="nil"/>
              <w:bottom w:val="single" w:sz="4" w:space="0" w:color="auto"/>
              <w:right w:val="single" w:sz="4" w:space="0" w:color="auto"/>
            </w:tcBorders>
            <w:noWrap/>
            <w:vAlign w:val="center"/>
            <w:hideMark/>
          </w:tcPr>
          <w:p w:rsidR="00E64CB6" w:rsidRPr="00140D91" w:rsidRDefault="008A70D4" w:rsidP="008A70D4">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hint="eastAsia"/>
                <w:color w:val="000000"/>
                <w:kern w:val="0"/>
                <w:sz w:val="22"/>
              </w:rPr>
              <w:t>103.5</w:t>
            </w:r>
          </w:p>
        </w:tc>
        <w:tc>
          <w:tcPr>
            <w:tcW w:w="1275" w:type="dxa"/>
            <w:tcBorders>
              <w:top w:val="nil"/>
              <w:left w:val="nil"/>
              <w:bottom w:val="single" w:sz="4" w:space="0" w:color="auto"/>
              <w:right w:val="single" w:sz="4" w:space="0" w:color="auto"/>
            </w:tcBorders>
            <w:noWrap/>
            <w:vAlign w:val="center"/>
          </w:tcPr>
          <w:p w:rsidR="00E64CB6" w:rsidRPr="00140D91" w:rsidRDefault="009E0CFF" w:rsidP="00175916">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hint="eastAsia"/>
                <w:color w:val="000000"/>
                <w:kern w:val="0"/>
                <w:sz w:val="22"/>
              </w:rPr>
              <w:t>1,193.4</w:t>
            </w:r>
          </w:p>
        </w:tc>
        <w:tc>
          <w:tcPr>
            <w:tcW w:w="1232" w:type="dxa"/>
            <w:tcBorders>
              <w:top w:val="nil"/>
              <w:left w:val="nil"/>
              <w:bottom w:val="single" w:sz="4" w:space="0" w:color="auto"/>
              <w:right w:val="single" w:sz="4" w:space="0" w:color="auto"/>
            </w:tcBorders>
            <w:vAlign w:val="center"/>
            <w:hideMark/>
          </w:tcPr>
          <w:p w:rsidR="00E64CB6" w:rsidRPr="00140D91" w:rsidRDefault="00E64CB6" w:rsidP="00243E01">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hint="eastAsia"/>
                <w:color w:val="000000"/>
                <w:kern w:val="0"/>
                <w:sz w:val="22"/>
              </w:rPr>
              <w:t>1,135.8</w:t>
            </w:r>
          </w:p>
        </w:tc>
      </w:tr>
      <w:tr w:rsidR="00763CE0" w:rsidTr="00922ED3">
        <w:trPr>
          <w:trHeight w:val="269"/>
        </w:trPr>
        <w:tc>
          <w:tcPr>
            <w:tcW w:w="2709" w:type="dxa"/>
            <w:tcBorders>
              <w:top w:val="nil"/>
              <w:left w:val="single" w:sz="4" w:space="0" w:color="auto"/>
              <w:bottom w:val="single" w:sz="4" w:space="0" w:color="auto"/>
              <w:right w:val="single" w:sz="4" w:space="0" w:color="auto"/>
            </w:tcBorders>
            <w:noWrap/>
            <w:vAlign w:val="center"/>
            <w:hideMark/>
          </w:tcPr>
          <w:p w:rsidR="00763CE0" w:rsidRDefault="00763CE0" w:rsidP="00922ED3">
            <w:pPr>
              <w:widowControl/>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 w:val="22"/>
                <w:szCs w:val="21"/>
              </w:rPr>
              <w:t>外貨準備高（百万ドル）</w:t>
            </w:r>
          </w:p>
        </w:tc>
        <w:tc>
          <w:tcPr>
            <w:tcW w:w="1134" w:type="dxa"/>
            <w:tcBorders>
              <w:top w:val="nil"/>
              <w:left w:val="nil"/>
              <w:bottom w:val="single" w:sz="4" w:space="0" w:color="auto"/>
              <w:right w:val="single" w:sz="4" w:space="0" w:color="auto"/>
            </w:tcBorders>
            <w:noWrap/>
            <w:vAlign w:val="center"/>
            <w:hideMark/>
          </w:tcPr>
          <w:p w:rsidR="009B55EE" w:rsidRPr="009F481C" w:rsidRDefault="00A653EC" w:rsidP="00140D91">
            <w:pPr>
              <w:widowControl/>
              <w:jc w:val="right"/>
              <w:rPr>
                <w:rFonts w:ascii="ＭＳ Ｐゴシック" w:eastAsia="ＭＳ Ｐゴシック" w:hAnsi="ＭＳ Ｐゴシック" w:cs="ＭＳ Ｐゴシック"/>
                <w:bCs/>
                <w:color w:val="000000"/>
                <w:kern w:val="0"/>
                <w:sz w:val="22"/>
                <w:szCs w:val="16"/>
              </w:rPr>
            </w:pPr>
            <w:r>
              <w:rPr>
                <w:rFonts w:ascii="ＭＳ Ｐゴシック" w:eastAsia="ＭＳ Ｐゴシック" w:hAnsi="ＭＳ Ｐゴシック" w:cs="ＭＳ Ｐゴシック" w:hint="eastAsia"/>
                <w:bCs/>
                <w:color w:val="000000"/>
                <w:kern w:val="0"/>
                <w:sz w:val="22"/>
                <w:szCs w:val="16"/>
              </w:rPr>
              <w:t>2,458.9</w:t>
            </w:r>
          </w:p>
        </w:tc>
        <w:tc>
          <w:tcPr>
            <w:tcW w:w="1134" w:type="dxa"/>
            <w:tcBorders>
              <w:top w:val="nil"/>
              <w:left w:val="nil"/>
              <w:bottom w:val="single" w:sz="4" w:space="0" w:color="auto"/>
              <w:right w:val="single" w:sz="4" w:space="0" w:color="auto"/>
            </w:tcBorders>
            <w:noWrap/>
            <w:vAlign w:val="center"/>
            <w:hideMark/>
          </w:tcPr>
          <w:p w:rsidR="00763CE0" w:rsidRPr="00140D91" w:rsidRDefault="008A70D4" w:rsidP="00A31A83">
            <w:pPr>
              <w:widowControl/>
              <w:jc w:val="right"/>
              <w:rPr>
                <w:rFonts w:ascii="ＭＳ Ｐゴシック" w:eastAsia="ＭＳ Ｐゴシック" w:hAnsi="ＭＳ Ｐゴシック" w:cs="ＭＳ Ｐゴシック"/>
                <w:bCs/>
                <w:color w:val="000000"/>
                <w:kern w:val="0"/>
                <w:sz w:val="22"/>
              </w:rPr>
            </w:pPr>
            <w:r>
              <w:rPr>
                <w:rFonts w:ascii="ＭＳ Ｐゴシック" w:eastAsia="ＭＳ Ｐゴシック" w:hAnsi="ＭＳ Ｐゴシック" w:cs="ＭＳ Ｐゴシック" w:hint="eastAsia"/>
                <w:bCs/>
                <w:color w:val="000000"/>
                <w:kern w:val="0"/>
                <w:sz w:val="22"/>
                <w:szCs w:val="16"/>
              </w:rPr>
              <w:t>2,522.1</w:t>
            </w:r>
          </w:p>
        </w:tc>
        <w:tc>
          <w:tcPr>
            <w:tcW w:w="1134" w:type="dxa"/>
            <w:tcBorders>
              <w:top w:val="nil"/>
              <w:left w:val="nil"/>
              <w:bottom w:val="single" w:sz="4" w:space="0" w:color="auto"/>
              <w:right w:val="single" w:sz="4" w:space="0" w:color="auto"/>
            </w:tcBorders>
            <w:noWrap/>
            <w:vAlign w:val="center"/>
            <w:hideMark/>
          </w:tcPr>
          <w:p w:rsidR="00763CE0" w:rsidRPr="00140D91" w:rsidRDefault="008A70D4" w:rsidP="008A70D4">
            <w:pPr>
              <w:widowControl/>
              <w:jc w:val="right"/>
              <w:rPr>
                <w:rFonts w:ascii="ＭＳ Ｐゴシック" w:eastAsia="ＭＳ Ｐゴシック" w:hAnsi="ＭＳ Ｐゴシック" w:cs="ＭＳ Ｐゴシック"/>
                <w:bCs/>
                <w:color w:val="000000"/>
                <w:kern w:val="0"/>
                <w:sz w:val="22"/>
              </w:rPr>
            </w:pPr>
            <w:r w:rsidRPr="00140D91">
              <w:rPr>
                <w:rFonts w:ascii="ＭＳ Ｐゴシック" w:eastAsia="ＭＳ Ｐゴシック" w:hAnsi="ＭＳ Ｐゴシック" w:cs="ＭＳ Ｐゴシック" w:hint="eastAsia"/>
                <w:bCs/>
                <w:color w:val="000000"/>
                <w:kern w:val="0"/>
                <w:sz w:val="22"/>
              </w:rPr>
              <w:t>2,520.4</w:t>
            </w:r>
          </w:p>
        </w:tc>
        <w:tc>
          <w:tcPr>
            <w:tcW w:w="1275" w:type="dxa"/>
            <w:tcBorders>
              <w:top w:val="nil"/>
              <w:left w:val="nil"/>
              <w:bottom w:val="single" w:sz="4" w:space="0" w:color="auto"/>
              <w:right w:val="single" w:sz="4" w:space="0" w:color="auto"/>
            </w:tcBorders>
            <w:noWrap/>
            <w:vAlign w:val="center"/>
            <w:hideMark/>
          </w:tcPr>
          <w:p w:rsidR="00763CE0" w:rsidRPr="00140D91" w:rsidRDefault="009E0CFF" w:rsidP="00043E8E">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hint="eastAsia"/>
                <w:color w:val="000000"/>
                <w:kern w:val="0"/>
                <w:sz w:val="22"/>
              </w:rPr>
              <w:t>2,492.</w:t>
            </w:r>
            <w:r w:rsidR="00043E8E" w:rsidRPr="00140D91">
              <w:rPr>
                <w:rFonts w:ascii="ＭＳ Ｐゴシック" w:eastAsia="ＭＳ Ｐゴシック" w:hAnsi="ＭＳ Ｐゴシック" w:cs="ＭＳ Ｐゴシック" w:hint="eastAsia"/>
                <w:color w:val="000000"/>
                <w:kern w:val="0"/>
                <w:sz w:val="22"/>
              </w:rPr>
              <w:t>3</w:t>
            </w:r>
          </w:p>
        </w:tc>
        <w:tc>
          <w:tcPr>
            <w:tcW w:w="1232" w:type="dxa"/>
            <w:tcBorders>
              <w:top w:val="nil"/>
              <w:left w:val="nil"/>
              <w:bottom w:val="single" w:sz="4" w:space="0" w:color="auto"/>
              <w:right w:val="single" w:sz="4" w:space="0" w:color="auto"/>
            </w:tcBorders>
            <w:hideMark/>
          </w:tcPr>
          <w:p w:rsidR="00763CE0" w:rsidRPr="00140D91" w:rsidRDefault="00C45CB7" w:rsidP="00922ED3">
            <w:pPr>
              <w:widowControl/>
              <w:jc w:val="right"/>
              <w:rPr>
                <w:rFonts w:ascii="ＭＳ Ｐゴシック" w:eastAsia="ＭＳ Ｐゴシック" w:hAnsi="ＭＳ Ｐゴシック" w:cs="ＭＳ Ｐゴシック"/>
                <w:color w:val="000000"/>
                <w:kern w:val="0"/>
                <w:sz w:val="22"/>
              </w:rPr>
            </w:pPr>
            <w:r w:rsidRPr="00140D91">
              <w:rPr>
                <w:rFonts w:ascii="ＭＳ Ｐゴシック" w:eastAsia="ＭＳ Ｐゴシック" w:hAnsi="ＭＳ Ｐゴシック" w:cs="ＭＳ Ｐゴシック"/>
                <w:color w:val="000000"/>
                <w:kern w:val="0"/>
                <w:sz w:val="22"/>
              </w:rPr>
              <w:t>2,276.2</w:t>
            </w:r>
          </w:p>
        </w:tc>
      </w:tr>
    </w:tbl>
    <w:p w:rsidR="00257142" w:rsidRPr="00AB64C5" w:rsidRDefault="00763CE0" w:rsidP="00AB64C5">
      <w:pPr>
        <w:jc w:val="right"/>
        <w:rPr>
          <w:rFonts w:asciiTheme="majorEastAsia" w:eastAsiaTheme="majorEastAsia" w:hAnsiTheme="majorEastAsia"/>
        </w:rPr>
      </w:pPr>
      <w:r w:rsidRPr="00763CE0">
        <w:rPr>
          <w:rFonts w:asciiTheme="majorEastAsia" w:eastAsiaTheme="majorEastAsia" w:hAnsiTheme="majorEastAsia" w:hint="eastAsia"/>
        </w:rPr>
        <w:t>（出典：ニカラグア中央銀行）</w:t>
      </w:r>
    </w:p>
    <w:sectPr w:rsidR="00257142" w:rsidRPr="00AB64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17" w:rsidRDefault="00801E17" w:rsidP="00801E17">
      <w:r>
        <w:separator/>
      </w:r>
    </w:p>
  </w:endnote>
  <w:endnote w:type="continuationSeparator" w:id="0">
    <w:p w:rsidR="00801E17" w:rsidRDefault="00801E17" w:rsidP="0080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17" w:rsidRDefault="00801E17" w:rsidP="00801E17">
      <w:r>
        <w:separator/>
      </w:r>
    </w:p>
  </w:footnote>
  <w:footnote w:type="continuationSeparator" w:id="0">
    <w:p w:rsidR="00801E17" w:rsidRDefault="00801E17" w:rsidP="00801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1EEA"/>
    <w:multiLevelType w:val="hybridMultilevel"/>
    <w:tmpl w:val="E7A2B6E4"/>
    <w:lvl w:ilvl="0" w:tplc="C69A79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1D60BD"/>
    <w:multiLevelType w:val="hybridMultilevel"/>
    <w:tmpl w:val="07FCB012"/>
    <w:lvl w:ilvl="0" w:tplc="8A4ADCA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0B552C"/>
    <w:multiLevelType w:val="hybridMultilevel"/>
    <w:tmpl w:val="1D9AE16A"/>
    <w:lvl w:ilvl="0" w:tplc="6A9EB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7C74D5"/>
    <w:multiLevelType w:val="hybridMultilevel"/>
    <w:tmpl w:val="8A4CF4DA"/>
    <w:lvl w:ilvl="0" w:tplc="B6C680E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FE4410"/>
    <w:multiLevelType w:val="hybridMultilevel"/>
    <w:tmpl w:val="1A84B084"/>
    <w:lvl w:ilvl="0" w:tplc="0458100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6E5E0C"/>
    <w:multiLevelType w:val="hybridMultilevel"/>
    <w:tmpl w:val="9F26E356"/>
    <w:lvl w:ilvl="0" w:tplc="A78AE5C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22E43B1"/>
    <w:multiLevelType w:val="hybridMultilevel"/>
    <w:tmpl w:val="1D80F6CE"/>
    <w:lvl w:ilvl="0" w:tplc="EBB0624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91C294C"/>
    <w:multiLevelType w:val="hybridMultilevel"/>
    <w:tmpl w:val="6A90B87A"/>
    <w:lvl w:ilvl="0" w:tplc="FFD8C426">
      <w:start w:val="2"/>
      <w:numFmt w:val="decimalFullWidth"/>
      <w:lvlText w:val="（%1）"/>
      <w:lvlJc w:val="left"/>
      <w:pPr>
        <w:ind w:left="720" w:hanging="720"/>
      </w:pPr>
      <w:rPr>
        <w:rFonts w:asciiTheme="majorEastAsia" w:eastAsiaTheme="majorEastAsia" w:hAnsiTheme="maj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3605543"/>
    <w:multiLevelType w:val="hybridMultilevel"/>
    <w:tmpl w:val="5EF8CABC"/>
    <w:lvl w:ilvl="0" w:tplc="1818A5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3B3CD6"/>
    <w:multiLevelType w:val="hybridMultilevel"/>
    <w:tmpl w:val="00145F4E"/>
    <w:lvl w:ilvl="0" w:tplc="C512EA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31D100E"/>
    <w:multiLevelType w:val="hybridMultilevel"/>
    <w:tmpl w:val="355C8BFA"/>
    <w:lvl w:ilvl="0" w:tplc="3D204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8"/>
  </w:num>
  <w:num w:numId="4">
    <w:abstractNumId w:val="4"/>
  </w:num>
  <w:num w:numId="5">
    <w:abstractNumId w:val="9"/>
  </w:num>
  <w:num w:numId="6">
    <w:abstractNumId w:val="6"/>
  </w:num>
  <w:num w:numId="7">
    <w:abstractNumId w:val="1"/>
  </w:num>
  <w:num w:numId="8">
    <w:abstractNumId w:val="7"/>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51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8A"/>
    <w:rsid w:val="00001BC9"/>
    <w:rsid w:val="000068F7"/>
    <w:rsid w:val="000133E7"/>
    <w:rsid w:val="00014667"/>
    <w:rsid w:val="00014B88"/>
    <w:rsid w:val="000172B4"/>
    <w:rsid w:val="00021656"/>
    <w:rsid w:val="00030A20"/>
    <w:rsid w:val="00031B9D"/>
    <w:rsid w:val="00032600"/>
    <w:rsid w:val="00034B55"/>
    <w:rsid w:val="00043E8E"/>
    <w:rsid w:val="00050423"/>
    <w:rsid w:val="00052763"/>
    <w:rsid w:val="0005641E"/>
    <w:rsid w:val="000614E3"/>
    <w:rsid w:val="0007243B"/>
    <w:rsid w:val="00076EF8"/>
    <w:rsid w:val="000778F8"/>
    <w:rsid w:val="0008529F"/>
    <w:rsid w:val="00091D9B"/>
    <w:rsid w:val="00092A4F"/>
    <w:rsid w:val="000A6D62"/>
    <w:rsid w:val="000B60FC"/>
    <w:rsid w:val="000C67CE"/>
    <w:rsid w:val="000D3ADE"/>
    <w:rsid w:val="000D707C"/>
    <w:rsid w:val="000D7F38"/>
    <w:rsid w:val="000E557C"/>
    <w:rsid w:val="00111F04"/>
    <w:rsid w:val="00111FB0"/>
    <w:rsid w:val="001136BA"/>
    <w:rsid w:val="00115450"/>
    <w:rsid w:val="0013103D"/>
    <w:rsid w:val="0013391E"/>
    <w:rsid w:val="00140A90"/>
    <w:rsid w:val="00140D91"/>
    <w:rsid w:val="00146416"/>
    <w:rsid w:val="00153682"/>
    <w:rsid w:val="00161973"/>
    <w:rsid w:val="00163CDC"/>
    <w:rsid w:val="0017539F"/>
    <w:rsid w:val="00175916"/>
    <w:rsid w:val="00180870"/>
    <w:rsid w:val="001846CA"/>
    <w:rsid w:val="001A55E2"/>
    <w:rsid w:val="001A5DF0"/>
    <w:rsid w:val="001B277F"/>
    <w:rsid w:val="001B2887"/>
    <w:rsid w:val="001B4488"/>
    <w:rsid w:val="001B73DD"/>
    <w:rsid w:val="001C406A"/>
    <w:rsid w:val="001D1635"/>
    <w:rsid w:val="001D2C40"/>
    <w:rsid w:val="001F1D30"/>
    <w:rsid w:val="001F22A4"/>
    <w:rsid w:val="001F287F"/>
    <w:rsid w:val="001F3E8D"/>
    <w:rsid w:val="001F4100"/>
    <w:rsid w:val="00203C69"/>
    <w:rsid w:val="00205546"/>
    <w:rsid w:val="0021411E"/>
    <w:rsid w:val="00214C81"/>
    <w:rsid w:val="0022452C"/>
    <w:rsid w:val="00230C80"/>
    <w:rsid w:val="002435BA"/>
    <w:rsid w:val="0024583E"/>
    <w:rsid w:val="0025083C"/>
    <w:rsid w:val="00257142"/>
    <w:rsid w:val="002623C0"/>
    <w:rsid w:val="00272D98"/>
    <w:rsid w:val="002818DD"/>
    <w:rsid w:val="002901A0"/>
    <w:rsid w:val="00292071"/>
    <w:rsid w:val="00297AC5"/>
    <w:rsid w:val="002A0E33"/>
    <w:rsid w:val="002A45BC"/>
    <w:rsid w:val="002A4811"/>
    <w:rsid w:val="002A5414"/>
    <w:rsid w:val="002A73C8"/>
    <w:rsid w:val="002B46DE"/>
    <w:rsid w:val="002B5DAE"/>
    <w:rsid w:val="002B6AF0"/>
    <w:rsid w:val="002B6E4C"/>
    <w:rsid w:val="002C3143"/>
    <w:rsid w:val="002C45F0"/>
    <w:rsid w:val="002E6525"/>
    <w:rsid w:val="002F3C70"/>
    <w:rsid w:val="002F49EF"/>
    <w:rsid w:val="003108FC"/>
    <w:rsid w:val="00310F24"/>
    <w:rsid w:val="00312D68"/>
    <w:rsid w:val="00317934"/>
    <w:rsid w:val="0033042E"/>
    <w:rsid w:val="0034199C"/>
    <w:rsid w:val="00344BF0"/>
    <w:rsid w:val="00346546"/>
    <w:rsid w:val="003466F5"/>
    <w:rsid w:val="00347358"/>
    <w:rsid w:val="00354657"/>
    <w:rsid w:val="00372558"/>
    <w:rsid w:val="0037365E"/>
    <w:rsid w:val="003752ED"/>
    <w:rsid w:val="00376931"/>
    <w:rsid w:val="00383034"/>
    <w:rsid w:val="0038547A"/>
    <w:rsid w:val="00387B84"/>
    <w:rsid w:val="00393DF2"/>
    <w:rsid w:val="00396D0B"/>
    <w:rsid w:val="003A6303"/>
    <w:rsid w:val="003D75D5"/>
    <w:rsid w:val="003E2040"/>
    <w:rsid w:val="003F5967"/>
    <w:rsid w:val="004154F8"/>
    <w:rsid w:val="00421572"/>
    <w:rsid w:val="00424185"/>
    <w:rsid w:val="00426CBF"/>
    <w:rsid w:val="0043016F"/>
    <w:rsid w:val="00445C22"/>
    <w:rsid w:val="0044632E"/>
    <w:rsid w:val="00446E1F"/>
    <w:rsid w:val="00460816"/>
    <w:rsid w:val="00462B8D"/>
    <w:rsid w:val="004634C1"/>
    <w:rsid w:val="00471081"/>
    <w:rsid w:val="004724E4"/>
    <w:rsid w:val="0047503F"/>
    <w:rsid w:val="00490027"/>
    <w:rsid w:val="00492A65"/>
    <w:rsid w:val="004950CB"/>
    <w:rsid w:val="004962DD"/>
    <w:rsid w:val="00497001"/>
    <w:rsid w:val="004A0947"/>
    <w:rsid w:val="004A3C25"/>
    <w:rsid w:val="004A49CD"/>
    <w:rsid w:val="004A55F3"/>
    <w:rsid w:val="004A6065"/>
    <w:rsid w:val="004B07C9"/>
    <w:rsid w:val="004B0A58"/>
    <w:rsid w:val="004B543E"/>
    <w:rsid w:val="004B714D"/>
    <w:rsid w:val="004C16A4"/>
    <w:rsid w:val="004C30EA"/>
    <w:rsid w:val="004C409A"/>
    <w:rsid w:val="004C48AA"/>
    <w:rsid w:val="004E5714"/>
    <w:rsid w:val="004E6690"/>
    <w:rsid w:val="004F05B3"/>
    <w:rsid w:val="004F30B1"/>
    <w:rsid w:val="00502B02"/>
    <w:rsid w:val="00504129"/>
    <w:rsid w:val="00510633"/>
    <w:rsid w:val="00513D2B"/>
    <w:rsid w:val="0053620B"/>
    <w:rsid w:val="00570FE5"/>
    <w:rsid w:val="00573860"/>
    <w:rsid w:val="00576728"/>
    <w:rsid w:val="0058001A"/>
    <w:rsid w:val="00580864"/>
    <w:rsid w:val="00582B66"/>
    <w:rsid w:val="00586EAF"/>
    <w:rsid w:val="00597420"/>
    <w:rsid w:val="005A386A"/>
    <w:rsid w:val="005A45E0"/>
    <w:rsid w:val="005A6D12"/>
    <w:rsid w:val="005B0EB1"/>
    <w:rsid w:val="005D4D10"/>
    <w:rsid w:val="005D559A"/>
    <w:rsid w:val="005F6F2D"/>
    <w:rsid w:val="00600D24"/>
    <w:rsid w:val="00605BCA"/>
    <w:rsid w:val="006162E4"/>
    <w:rsid w:val="00621198"/>
    <w:rsid w:val="006245AB"/>
    <w:rsid w:val="006261EA"/>
    <w:rsid w:val="00626A71"/>
    <w:rsid w:val="006270A0"/>
    <w:rsid w:val="006277E4"/>
    <w:rsid w:val="006308B4"/>
    <w:rsid w:val="00631314"/>
    <w:rsid w:val="006465D7"/>
    <w:rsid w:val="006519C0"/>
    <w:rsid w:val="00654550"/>
    <w:rsid w:val="00661FA5"/>
    <w:rsid w:val="0066411A"/>
    <w:rsid w:val="00666814"/>
    <w:rsid w:val="00671054"/>
    <w:rsid w:val="00674B87"/>
    <w:rsid w:val="00676E96"/>
    <w:rsid w:val="006806C3"/>
    <w:rsid w:val="0068738F"/>
    <w:rsid w:val="00687422"/>
    <w:rsid w:val="00690F3C"/>
    <w:rsid w:val="0069165B"/>
    <w:rsid w:val="00694C64"/>
    <w:rsid w:val="006A1CA7"/>
    <w:rsid w:val="006A3A20"/>
    <w:rsid w:val="006A3B8A"/>
    <w:rsid w:val="006B1ABD"/>
    <w:rsid w:val="006B6383"/>
    <w:rsid w:val="006B66D3"/>
    <w:rsid w:val="006C2FF4"/>
    <w:rsid w:val="006D54BE"/>
    <w:rsid w:val="006D78BC"/>
    <w:rsid w:val="006E0E99"/>
    <w:rsid w:val="006E1DDF"/>
    <w:rsid w:val="006E3D36"/>
    <w:rsid w:val="006E7E7F"/>
    <w:rsid w:val="006F2A25"/>
    <w:rsid w:val="006F3A57"/>
    <w:rsid w:val="00700D79"/>
    <w:rsid w:val="00703C86"/>
    <w:rsid w:val="00704CB5"/>
    <w:rsid w:val="007058D0"/>
    <w:rsid w:val="0071431D"/>
    <w:rsid w:val="00723EBF"/>
    <w:rsid w:val="00725AAA"/>
    <w:rsid w:val="0072629B"/>
    <w:rsid w:val="00731CDF"/>
    <w:rsid w:val="00734F1C"/>
    <w:rsid w:val="00737727"/>
    <w:rsid w:val="00743E0F"/>
    <w:rsid w:val="00745985"/>
    <w:rsid w:val="00754397"/>
    <w:rsid w:val="007559BF"/>
    <w:rsid w:val="00756493"/>
    <w:rsid w:val="0076317A"/>
    <w:rsid w:val="007635F4"/>
    <w:rsid w:val="00763974"/>
    <w:rsid w:val="00763CE0"/>
    <w:rsid w:val="007668AC"/>
    <w:rsid w:val="00767012"/>
    <w:rsid w:val="00777851"/>
    <w:rsid w:val="007808E1"/>
    <w:rsid w:val="00785A11"/>
    <w:rsid w:val="00786B74"/>
    <w:rsid w:val="00796C68"/>
    <w:rsid w:val="007B59AD"/>
    <w:rsid w:val="007C0FA9"/>
    <w:rsid w:val="007C232D"/>
    <w:rsid w:val="007D0F58"/>
    <w:rsid w:val="007D7BC3"/>
    <w:rsid w:val="007E0B99"/>
    <w:rsid w:val="007E2B91"/>
    <w:rsid w:val="007E6CFD"/>
    <w:rsid w:val="007F5CBD"/>
    <w:rsid w:val="00801E17"/>
    <w:rsid w:val="00803EE6"/>
    <w:rsid w:val="00811AE1"/>
    <w:rsid w:val="008203E7"/>
    <w:rsid w:val="00822F15"/>
    <w:rsid w:val="00832C16"/>
    <w:rsid w:val="00835D10"/>
    <w:rsid w:val="00837481"/>
    <w:rsid w:val="0085390B"/>
    <w:rsid w:val="00864026"/>
    <w:rsid w:val="0087487B"/>
    <w:rsid w:val="00884A0A"/>
    <w:rsid w:val="0089113D"/>
    <w:rsid w:val="00894E32"/>
    <w:rsid w:val="00896D30"/>
    <w:rsid w:val="008A5A4B"/>
    <w:rsid w:val="008A70D4"/>
    <w:rsid w:val="008B000E"/>
    <w:rsid w:val="008B1A93"/>
    <w:rsid w:val="008D08C9"/>
    <w:rsid w:val="008E0ED9"/>
    <w:rsid w:val="008E2BE9"/>
    <w:rsid w:val="008F4582"/>
    <w:rsid w:val="009075A3"/>
    <w:rsid w:val="00915C21"/>
    <w:rsid w:val="009331FD"/>
    <w:rsid w:val="009353CB"/>
    <w:rsid w:val="00937259"/>
    <w:rsid w:val="00937930"/>
    <w:rsid w:val="0094226E"/>
    <w:rsid w:val="00945D7C"/>
    <w:rsid w:val="00954F93"/>
    <w:rsid w:val="0095600E"/>
    <w:rsid w:val="00964881"/>
    <w:rsid w:val="009734BE"/>
    <w:rsid w:val="00975137"/>
    <w:rsid w:val="00977DBD"/>
    <w:rsid w:val="00981678"/>
    <w:rsid w:val="009A3B45"/>
    <w:rsid w:val="009A771A"/>
    <w:rsid w:val="009B55EE"/>
    <w:rsid w:val="009D6DB4"/>
    <w:rsid w:val="009E0CFF"/>
    <w:rsid w:val="009E2E82"/>
    <w:rsid w:val="009E44E2"/>
    <w:rsid w:val="009E528E"/>
    <w:rsid w:val="009F403F"/>
    <w:rsid w:val="009F481C"/>
    <w:rsid w:val="009F510B"/>
    <w:rsid w:val="009F5740"/>
    <w:rsid w:val="009F6FED"/>
    <w:rsid w:val="00A00D2E"/>
    <w:rsid w:val="00A0163B"/>
    <w:rsid w:val="00A036B8"/>
    <w:rsid w:val="00A03F9A"/>
    <w:rsid w:val="00A17BC6"/>
    <w:rsid w:val="00A22258"/>
    <w:rsid w:val="00A31A83"/>
    <w:rsid w:val="00A34E66"/>
    <w:rsid w:val="00A43B90"/>
    <w:rsid w:val="00A45828"/>
    <w:rsid w:val="00A46031"/>
    <w:rsid w:val="00A51B27"/>
    <w:rsid w:val="00A54642"/>
    <w:rsid w:val="00A57E21"/>
    <w:rsid w:val="00A612BA"/>
    <w:rsid w:val="00A653EC"/>
    <w:rsid w:val="00A67821"/>
    <w:rsid w:val="00A87A1D"/>
    <w:rsid w:val="00A94A62"/>
    <w:rsid w:val="00AA6CD6"/>
    <w:rsid w:val="00AB64C5"/>
    <w:rsid w:val="00AC023F"/>
    <w:rsid w:val="00AC0D5D"/>
    <w:rsid w:val="00AC4B7A"/>
    <w:rsid w:val="00AD0011"/>
    <w:rsid w:val="00AD0D7E"/>
    <w:rsid w:val="00AF1C65"/>
    <w:rsid w:val="00AF47BD"/>
    <w:rsid w:val="00AF7DB9"/>
    <w:rsid w:val="00B00B5B"/>
    <w:rsid w:val="00B02737"/>
    <w:rsid w:val="00B05A5B"/>
    <w:rsid w:val="00B14630"/>
    <w:rsid w:val="00B227D3"/>
    <w:rsid w:val="00B45615"/>
    <w:rsid w:val="00B5518A"/>
    <w:rsid w:val="00B61FF4"/>
    <w:rsid w:val="00B746BE"/>
    <w:rsid w:val="00B8658B"/>
    <w:rsid w:val="00B909A6"/>
    <w:rsid w:val="00BA5345"/>
    <w:rsid w:val="00BB2A2D"/>
    <w:rsid w:val="00BC3B7B"/>
    <w:rsid w:val="00BC756A"/>
    <w:rsid w:val="00BD68E4"/>
    <w:rsid w:val="00BD78A5"/>
    <w:rsid w:val="00BF53BF"/>
    <w:rsid w:val="00C03429"/>
    <w:rsid w:val="00C06A4F"/>
    <w:rsid w:val="00C07146"/>
    <w:rsid w:val="00C24246"/>
    <w:rsid w:val="00C24FED"/>
    <w:rsid w:val="00C26E97"/>
    <w:rsid w:val="00C314CF"/>
    <w:rsid w:val="00C3470D"/>
    <w:rsid w:val="00C45CB7"/>
    <w:rsid w:val="00C514F3"/>
    <w:rsid w:val="00C566A6"/>
    <w:rsid w:val="00C62BB2"/>
    <w:rsid w:val="00C63B3A"/>
    <w:rsid w:val="00C7463E"/>
    <w:rsid w:val="00C82142"/>
    <w:rsid w:val="00C841A2"/>
    <w:rsid w:val="00C91B5B"/>
    <w:rsid w:val="00CB425B"/>
    <w:rsid w:val="00CE6AE9"/>
    <w:rsid w:val="00CE7251"/>
    <w:rsid w:val="00CF4439"/>
    <w:rsid w:val="00CF5B42"/>
    <w:rsid w:val="00CF6D8D"/>
    <w:rsid w:val="00CF6FDE"/>
    <w:rsid w:val="00D027AC"/>
    <w:rsid w:val="00D04584"/>
    <w:rsid w:val="00D11B84"/>
    <w:rsid w:val="00D139E5"/>
    <w:rsid w:val="00D1690D"/>
    <w:rsid w:val="00D22BC3"/>
    <w:rsid w:val="00D305FD"/>
    <w:rsid w:val="00D43F1F"/>
    <w:rsid w:val="00D521DD"/>
    <w:rsid w:val="00D559A3"/>
    <w:rsid w:val="00D56EC5"/>
    <w:rsid w:val="00D703C6"/>
    <w:rsid w:val="00D75982"/>
    <w:rsid w:val="00D80DEC"/>
    <w:rsid w:val="00D8301C"/>
    <w:rsid w:val="00D9298A"/>
    <w:rsid w:val="00D963A4"/>
    <w:rsid w:val="00DB2D6E"/>
    <w:rsid w:val="00DB4933"/>
    <w:rsid w:val="00DB5788"/>
    <w:rsid w:val="00DC2D3C"/>
    <w:rsid w:val="00DD7FE2"/>
    <w:rsid w:val="00DE2763"/>
    <w:rsid w:val="00DE65A1"/>
    <w:rsid w:val="00DE7D86"/>
    <w:rsid w:val="00E028DB"/>
    <w:rsid w:val="00E064ED"/>
    <w:rsid w:val="00E1113E"/>
    <w:rsid w:val="00E113E1"/>
    <w:rsid w:val="00E12B78"/>
    <w:rsid w:val="00E136B1"/>
    <w:rsid w:val="00E14FDA"/>
    <w:rsid w:val="00E20917"/>
    <w:rsid w:val="00E319B5"/>
    <w:rsid w:val="00E43465"/>
    <w:rsid w:val="00E43716"/>
    <w:rsid w:val="00E52CA3"/>
    <w:rsid w:val="00E567F7"/>
    <w:rsid w:val="00E6036B"/>
    <w:rsid w:val="00E61EBC"/>
    <w:rsid w:val="00E64CB6"/>
    <w:rsid w:val="00E708E5"/>
    <w:rsid w:val="00E7374F"/>
    <w:rsid w:val="00E7771B"/>
    <w:rsid w:val="00E82142"/>
    <w:rsid w:val="00E84EAB"/>
    <w:rsid w:val="00E8654E"/>
    <w:rsid w:val="00E8792C"/>
    <w:rsid w:val="00E90310"/>
    <w:rsid w:val="00E9084A"/>
    <w:rsid w:val="00EA4A90"/>
    <w:rsid w:val="00EB4CB2"/>
    <w:rsid w:val="00EC0855"/>
    <w:rsid w:val="00EC6E96"/>
    <w:rsid w:val="00ED7BE4"/>
    <w:rsid w:val="00EE42B2"/>
    <w:rsid w:val="00EF7D18"/>
    <w:rsid w:val="00F143FB"/>
    <w:rsid w:val="00F16A3D"/>
    <w:rsid w:val="00F220EE"/>
    <w:rsid w:val="00F25957"/>
    <w:rsid w:val="00F36B3F"/>
    <w:rsid w:val="00F40E06"/>
    <w:rsid w:val="00F41DE5"/>
    <w:rsid w:val="00F4209A"/>
    <w:rsid w:val="00F453CA"/>
    <w:rsid w:val="00F47B9F"/>
    <w:rsid w:val="00F5188A"/>
    <w:rsid w:val="00F6224A"/>
    <w:rsid w:val="00F70C72"/>
    <w:rsid w:val="00F71BD5"/>
    <w:rsid w:val="00F84F01"/>
    <w:rsid w:val="00F8539B"/>
    <w:rsid w:val="00F8602D"/>
    <w:rsid w:val="00F91151"/>
    <w:rsid w:val="00FA7466"/>
    <w:rsid w:val="00FB48E7"/>
    <w:rsid w:val="00FB5DE2"/>
    <w:rsid w:val="00FC1D71"/>
    <w:rsid w:val="00FD1422"/>
    <w:rsid w:val="00FD2C91"/>
    <w:rsid w:val="00FD3021"/>
    <w:rsid w:val="00FD454F"/>
    <w:rsid w:val="00FD7232"/>
    <w:rsid w:val="00FD77BD"/>
    <w:rsid w:val="00FE455F"/>
    <w:rsid w:val="00FF2970"/>
    <w:rsid w:val="00FF534B"/>
    <w:rsid w:val="00FF557F"/>
    <w:rsid w:val="00FF7650"/>
    <w:rsid w:val="00FF7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19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188A"/>
  </w:style>
  <w:style w:type="character" w:customStyle="1" w:styleId="a4">
    <w:name w:val="日付 (文字)"/>
    <w:basedOn w:val="a0"/>
    <w:link w:val="a3"/>
    <w:uiPriority w:val="99"/>
    <w:semiHidden/>
    <w:rsid w:val="00F5188A"/>
  </w:style>
  <w:style w:type="paragraph" w:styleId="a5">
    <w:name w:val="List Paragraph"/>
    <w:basedOn w:val="a"/>
    <w:uiPriority w:val="34"/>
    <w:qFormat/>
    <w:rsid w:val="00AC4B7A"/>
    <w:pPr>
      <w:ind w:leftChars="400" w:left="840"/>
    </w:pPr>
  </w:style>
  <w:style w:type="paragraph" w:styleId="a6">
    <w:name w:val="header"/>
    <w:basedOn w:val="a"/>
    <w:link w:val="a7"/>
    <w:uiPriority w:val="99"/>
    <w:unhideWhenUsed/>
    <w:rsid w:val="00801E17"/>
    <w:pPr>
      <w:tabs>
        <w:tab w:val="center" w:pos="4252"/>
        <w:tab w:val="right" w:pos="8504"/>
      </w:tabs>
      <w:snapToGrid w:val="0"/>
    </w:pPr>
  </w:style>
  <w:style w:type="character" w:customStyle="1" w:styleId="a7">
    <w:name w:val="ヘッダー (文字)"/>
    <w:basedOn w:val="a0"/>
    <w:link w:val="a6"/>
    <w:uiPriority w:val="99"/>
    <w:rsid w:val="00801E17"/>
  </w:style>
  <w:style w:type="paragraph" w:styleId="a8">
    <w:name w:val="footer"/>
    <w:basedOn w:val="a"/>
    <w:link w:val="a9"/>
    <w:uiPriority w:val="99"/>
    <w:unhideWhenUsed/>
    <w:rsid w:val="00801E17"/>
    <w:pPr>
      <w:tabs>
        <w:tab w:val="center" w:pos="4252"/>
        <w:tab w:val="right" w:pos="8504"/>
      </w:tabs>
      <w:snapToGrid w:val="0"/>
    </w:pPr>
  </w:style>
  <w:style w:type="character" w:customStyle="1" w:styleId="a9">
    <w:name w:val="フッター (文字)"/>
    <w:basedOn w:val="a0"/>
    <w:link w:val="a8"/>
    <w:uiPriority w:val="99"/>
    <w:rsid w:val="00801E17"/>
  </w:style>
  <w:style w:type="paragraph" w:styleId="aa">
    <w:name w:val="Balloon Text"/>
    <w:basedOn w:val="a"/>
    <w:link w:val="ab"/>
    <w:uiPriority w:val="99"/>
    <w:semiHidden/>
    <w:unhideWhenUsed/>
    <w:rsid w:val="00FD45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454F"/>
    <w:rPr>
      <w:rFonts w:asciiTheme="majorHAnsi" w:eastAsiaTheme="majorEastAsia" w:hAnsiTheme="majorHAnsi" w:cstheme="majorBidi"/>
      <w:sz w:val="18"/>
      <w:szCs w:val="18"/>
    </w:rPr>
  </w:style>
  <w:style w:type="paragraph" w:styleId="ac">
    <w:name w:val="No Spacing"/>
    <w:uiPriority w:val="1"/>
    <w:qFormat/>
    <w:rsid w:val="000C67CE"/>
    <w:pPr>
      <w:widowControl w:val="0"/>
      <w:jc w:val="both"/>
    </w:pPr>
  </w:style>
  <w:style w:type="paragraph" w:styleId="ad">
    <w:name w:val="Plain Text"/>
    <w:basedOn w:val="a"/>
    <w:link w:val="ae"/>
    <w:uiPriority w:val="99"/>
    <w:unhideWhenUsed/>
    <w:rsid w:val="00690F3C"/>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690F3C"/>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188A"/>
  </w:style>
  <w:style w:type="character" w:customStyle="1" w:styleId="a4">
    <w:name w:val="日付 (文字)"/>
    <w:basedOn w:val="a0"/>
    <w:link w:val="a3"/>
    <w:uiPriority w:val="99"/>
    <w:semiHidden/>
    <w:rsid w:val="00F5188A"/>
  </w:style>
  <w:style w:type="paragraph" w:styleId="a5">
    <w:name w:val="List Paragraph"/>
    <w:basedOn w:val="a"/>
    <w:uiPriority w:val="34"/>
    <w:qFormat/>
    <w:rsid w:val="00AC4B7A"/>
    <w:pPr>
      <w:ind w:leftChars="400" w:left="840"/>
    </w:pPr>
  </w:style>
  <w:style w:type="paragraph" w:styleId="a6">
    <w:name w:val="header"/>
    <w:basedOn w:val="a"/>
    <w:link w:val="a7"/>
    <w:uiPriority w:val="99"/>
    <w:unhideWhenUsed/>
    <w:rsid w:val="00801E17"/>
    <w:pPr>
      <w:tabs>
        <w:tab w:val="center" w:pos="4252"/>
        <w:tab w:val="right" w:pos="8504"/>
      </w:tabs>
      <w:snapToGrid w:val="0"/>
    </w:pPr>
  </w:style>
  <w:style w:type="character" w:customStyle="1" w:styleId="a7">
    <w:name w:val="ヘッダー (文字)"/>
    <w:basedOn w:val="a0"/>
    <w:link w:val="a6"/>
    <w:uiPriority w:val="99"/>
    <w:rsid w:val="00801E17"/>
  </w:style>
  <w:style w:type="paragraph" w:styleId="a8">
    <w:name w:val="footer"/>
    <w:basedOn w:val="a"/>
    <w:link w:val="a9"/>
    <w:uiPriority w:val="99"/>
    <w:unhideWhenUsed/>
    <w:rsid w:val="00801E17"/>
    <w:pPr>
      <w:tabs>
        <w:tab w:val="center" w:pos="4252"/>
        <w:tab w:val="right" w:pos="8504"/>
      </w:tabs>
      <w:snapToGrid w:val="0"/>
    </w:pPr>
  </w:style>
  <w:style w:type="character" w:customStyle="1" w:styleId="a9">
    <w:name w:val="フッター (文字)"/>
    <w:basedOn w:val="a0"/>
    <w:link w:val="a8"/>
    <w:uiPriority w:val="99"/>
    <w:rsid w:val="00801E17"/>
  </w:style>
  <w:style w:type="paragraph" w:styleId="aa">
    <w:name w:val="Balloon Text"/>
    <w:basedOn w:val="a"/>
    <w:link w:val="ab"/>
    <w:uiPriority w:val="99"/>
    <w:semiHidden/>
    <w:unhideWhenUsed/>
    <w:rsid w:val="00FD45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454F"/>
    <w:rPr>
      <w:rFonts w:asciiTheme="majorHAnsi" w:eastAsiaTheme="majorEastAsia" w:hAnsiTheme="majorHAnsi" w:cstheme="majorBidi"/>
      <w:sz w:val="18"/>
      <w:szCs w:val="18"/>
    </w:rPr>
  </w:style>
  <w:style w:type="paragraph" w:styleId="ac">
    <w:name w:val="No Spacing"/>
    <w:uiPriority w:val="1"/>
    <w:qFormat/>
    <w:rsid w:val="000C67CE"/>
    <w:pPr>
      <w:widowControl w:val="0"/>
      <w:jc w:val="both"/>
    </w:pPr>
  </w:style>
  <w:style w:type="paragraph" w:styleId="ad">
    <w:name w:val="Plain Text"/>
    <w:basedOn w:val="a"/>
    <w:link w:val="ae"/>
    <w:uiPriority w:val="99"/>
    <w:unhideWhenUsed/>
    <w:rsid w:val="00690F3C"/>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690F3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8112">
      <w:bodyDiv w:val="1"/>
      <w:marLeft w:val="0"/>
      <w:marRight w:val="0"/>
      <w:marTop w:val="0"/>
      <w:marBottom w:val="0"/>
      <w:divBdr>
        <w:top w:val="none" w:sz="0" w:space="0" w:color="auto"/>
        <w:left w:val="none" w:sz="0" w:space="0" w:color="auto"/>
        <w:bottom w:val="none" w:sz="0" w:space="0" w:color="auto"/>
        <w:right w:val="none" w:sz="0" w:space="0" w:color="auto"/>
      </w:divBdr>
    </w:div>
    <w:div w:id="6508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3271C-B6BD-4722-AA30-184858583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2920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2016-07-12T20:41:00Z</cp:lastPrinted>
  <dcterms:created xsi:type="dcterms:W3CDTF">2016-07-16T08:23:00Z</dcterms:created>
  <dcterms:modified xsi:type="dcterms:W3CDTF">2016-07-16T08:23:00Z</dcterms:modified>
</cp:coreProperties>
</file>