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6D" w:rsidRDefault="00F2226D" w:rsidP="00F2226D">
      <w:pPr>
        <w:rPr>
          <w:rFonts w:hint="eastAsia"/>
        </w:rPr>
      </w:pPr>
      <w:r>
        <w:rPr>
          <w:rFonts w:hint="eastAsia"/>
        </w:rPr>
        <w:t>コロンビア定期報告（６月の内政・外交）</w:t>
      </w:r>
    </w:p>
    <w:p w:rsidR="00F2226D" w:rsidRDefault="00F2226D" w:rsidP="00F2226D"/>
    <w:p w:rsidR="00F2226D" w:rsidRDefault="00F2226D" w:rsidP="00F2226D">
      <w:pPr>
        <w:rPr>
          <w:rFonts w:hint="eastAsia"/>
        </w:rPr>
      </w:pPr>
      <w:r>
        <w:rPr>
          <w:rFonts w:hint="eastAsia"/>
        </w:rPr>
        <w:t>６月の内政･外交の主な動きについて以下のとおり報告する。</w:t>
      </w:r>
    </w:p>
    <w:p w:rsidR="00F2226D" w:rsidRPr="00F2226D" w:rsidRDefault="00F2226D" w:rsidP="00F2226D"/>
    <w:p w:rsidR="00F2226D" w:rsidRDefault="00F2226D" w:rsidP="00F2226D">
      <w:pPr>
        <w:rPr>
          <w:rFonts w:hint="eastAsia"/>
        </w:rPr>
      </w:pPr>
      <w:r>
        <w:rPr>
          <w:rFonts w:hint="eastAsia"/>
        </w:rPr>
        <w:t xml:space="preserve">I </w:t>
      </w:r>
      <w:r>
        <w:rPr>
          <w:rFonts w:hint="eastAsia"/>
        </w:rPr>
        <w:t>概要</w:t>
      </w:r>
    </w:p>
    <w:p w:rsidR="00F2226D" w:rsidRDefault="00F2226D" w:rsidP="00F2226D">
      <w:pPr>
        <w:rPr>
          <w:rFonts w:hint="eastAsia"/>
        </w:rPr>
      </w:pPr>
      <w:r>
        <w:rPr>
          <w:rFonts w:hint="eastAsia"/>
        </w:rPr>
        <w:t>【内政】</w:t>
      </w:r>
    </w:p>
    <w:p w:rsidR="00F2226D" w:rsidRDefault="00F2226D" w:rsidP="00F2226D">
      <w:pPr>
        <w:rPr>
          <w:rFonts w:hint="eastAsia"/>
        </w:rPr>
      </w:pPr>
      <w:r>
        <w:rPr>
          <w:rFonts w:hint="eastAsia"/>
        </w:rPr>
        <w:t>●１日　権力均衡法の憲法裁判所審査における一部判決</w:t>
      </w:r>
    </w:p>
    <w:p w:rsidR="00F2226D" w:rsidRDefault="00F2226D" w:rsidP="00F2226D">
      <w:pPr>
        <w:rPr>
          <w:rFonts w:hint="eastAsia"/>
        </w:rPr>
      </w:pPr>
      <w:r>
        <w:rPr>
          <w:rFonts w:hint="eastAsia"/>
        </w:rPr>
        <w:t>●４日　ウリベ派による和平交渉批判運動開始</w:t>
      </w:r>
    </w:p>
    <w:p w:rsidR="00F2226D" w:rsidRDefault="00F2226D" w:rsidP="00F2226D">
      <w:pPr>
        <w:rPr>
          <w:rFonts w:hint="eastAsia"/>
        </w:rPr>
      </w:pPr>
      <w:r>
        <w:rPr>
          <w:rFonts w:hint="eastAsia"/>
        </w:rPr>
        <w:t>●１４日「和平のための憲法改正法案」の国会通過</w:t>
      </w:r>
    </w:p>
    <w:p w:rsidR="00F2226D" w:rsidRDefault="00F2226D" w:rsidP="00F2226D">
      <w:pPr>
        <w:rPr>
          <w:rFonts w:hint="eastAsia"/>
        </w:rPr>
      </w:pPr>
      <w:r>
        <w:rPr>
          <w:rFonts w:hint="eastAsia"/>
        </w:rPr>
        <w:t>●１８～１９日　オルギン外相の和平交渉参加（於：キューバ）</w:t>
      </w:r>
    </w:p>
    <w:p w:rsidR="00F2226D" w:rsidRDefault="00F2226D" w:rsidP="00F2226D">
      <w:pPr>
        <w:rPr>
          <w:rFonts w:hint="eastAsia"/>
        </w:rPr>
      </w:pPr>
      <w:r>
        <w:rPr>
          <w:rFonts w:hint="eastAsia"/>
        </w:rPr>
        <w:t>●２０日　通常国会の閉会</w:t>
      </w:r>
    </w:p>
    <w:p w:rsidR="00F2226D" w:rsidRDefault="00F2226D" w:rsidP="00F2226D">
      <w:pPr>
        <w:rPr>
          <w:rFonts w:hint="eastAsia"/>
        </w:rPr>
      </w:pPr>
      <w:r>
        <w:rPr>
          <w:rFonts w:hint="eastAsia"/>
        </w:rPr>
        <w:t>●２３日　和平交渉における「紛争の終結」等合意</w:t>
      </w:r>
    </w:p>
    <w:p w:rsidR="00F2226D" w:rsidRDefault="00F2226D" w:rsidP="00F2226D"/>
    <w:p w:rsidR="00F2226D" w:rsidRDefault="00F2226D" w:rsidP="00F2226D">
      <w:pPr>
        <w:rPr>
          <w:rFonts w:hint="eastAsia"/>
        </w:rPr>
      </w:pPr>
      <w:r>
        <w:rPr>
          <w:rFonts w:hint="eastAsia"/>
        </w:rPr>
        <w:t>【外交】</w:t>
      </w:r>
    </w:p>
    <w:p w:rsidR="00F2226D" w:rsidRDefault="00F2226D" w:rsidP="00F2226D">
      <w:pPr>
        <w:rPr>
          <w:rFonts w:hint="eastAsia"/>
        </w:rPr>
      </w:pPr>
      <w:r>
        <w:rPr>
          <w:rFonts w:hint="eastAsia"/>
        </w:rPr>
        <w:t>●３～４日　オルギン外相のＡＣＳ首脳会合等出席（於：キューバ）</w:t>
      </w:r>
    </w:p>
    <w:p w:rsidR="00F2226D" w:rsidRDefault="00F2226D" w:rsidP="00F2226D">
      <w:pPr>
        <w:rPr>
          <w:rFonts w:hint="eastAsia"/>
        </w:rPr>
      </w:pPr>
      <w:r>
        <w:rPr>
          <w:rFonts w:hint="eastAsia"/>
        </w:rPr>
        <w:t>●１３日　オルギン外相のＯＡＳ総会出席（於：ドミニカ（共））</w:t>
      </w:r>
    </w:p>
    <w:p w:rsidR="00F2226D" w:rsidRDefault="00F2226D" w:rsidP="00F2226D">
      <w:pPr>
        <w:rPr>
          <w:rFonts w:hint="eastAsia"/>
        </w:rPr>
      </w:pPr>
      <w:r>
        <w:rPr>
          <w:rFonts w:hint="eastAsia"/>
        </w:rPr>
        <w:t>●１４～１６日　マクリ・アルゼンチン大統領の当国訪問</w:t>
      </w:r>
    </w:p>
    <w:p w:rsidR="00F2226D" w:rsidRDefault="00F2226D" w:rsidP="00F2226D">
      <w:pPr>
        <w:rPr>
          <w:rFonts w:hint="eastAsia"/>
        </w:rPr>
      </w:pPr>
      <w:r>
        <w:rPr>
          <w:rFonts w:hint="eastAsia"/>
        </w:rPr>
        <w:t>●１６～１７日　世界経済フォーラム・ラテンアメリカ部会の開催（於：当国メデジン）</w:t>
      </w:r>
    </w:p>
    <w:p w:rsidR="00F2226D" w:rsidRDefault="00F2226D" w:rsidP="00F2226D">
      <w:pPr>
        <w:rPr>
          <w:rFonts w:hint="eastAsia"/>
        </w:rPr>
      </w:pPr>
      <w:r>
        <w:rPr>
          <w:rFonts w:hint="eastAsia"/>
        </w:rPr>
        <w:t>●２０日　グリンスパン・イベロアメリカ・サミット事務局長の当国訪問</w:t>
      </w:r>
    </w:p>
    <w:p w:rsidR="00F2226D" w:rsidRDefault="00F2226D" w:rsidP="00F2226D">
      <w:pPr>
        <w:rPr>
          <w:rFonts w:hint="eastAsia"/>
        </w:rPr>
      </w:pPr>
      <w:r>
        <w:rPr>
          <w:rFonts w:hint="eastAsia"/>
        </w:rPr>
        <w:t>●２３日　サントス大統領及びオルギン外相のキューバ訪問</w:t>
      </w:r>
    </w:p>
    <w:p w:rsidR="00F2226D" w:rsidRDefault="00F2226D" w:rsidP="00F2226D">
      <w:pPr>
        <w:rPr>
          <w:rFonts w:hint="eastAsia"/>
        </w:rPr>
      </w:pPr>
      <w:r>
        <w:rPr>
          <w:rFonts w:hint="eastAsia"/>
        </w:rPr>
        <w:t>●３０日　オルギン外相等の太平洋同盟閣僚会合出席（於：チリ）</w:t>
      </w:r>
    </w:p>
    <w:p w:rsidR="00F2226D" w:rsidRDefault="00F2226D" w:rsidP="00F2226D">
      <w:pPr>
        <w:rPr>
          <w:rFonts w:hint="eastAsia"/>
        </w:rPr>
      </w:pPr>
      <w:r>
        <w:rPr>
          <w:rFonts w:hint="eastAsia"/>
        </w:rPr>
        <w:t>●３０日～　サントス大統領のチリ訪問</w:t>
      </w:r>
    </w:p>
    <w:p w:rsidR="00F2226D" w:rsidRDefault="00F2226D" w:rsidP="00F2226D"/>
    <w:p w:rsidR="00F2226D" w:rsidRDefault="00F2226D" w:rsidP="00F2226D">
      <w:pPr>
        <w:rPr>
          <w:rFonts w:hint="eastAsia"/>
        </w:rPr>
      </w:pPr>
      <w:r>
        <w:rPr>
          <w:rFonts w:hint="eastAsia"/>
        </w:rPr>
        <w:t>Ⅱ</w:t>
      </w:r>
      <w:r>
        <w:rPr>
          <w:rFonts w:hint="eastAsia"/>
        </w:rPr>
        <w:t xml:space="preserve"> </w:t>
      </w:r>
      <w:r>
        <w:rPr>
          <w:rFonts w:hint="eastAsia"/>
        </w:rPr>
        <w:t>本文</w:t>
      </w:r>
    </w:p>
    <w:p w:rsidR="00F2226D" w:rsidRDefault="00F2226D" w:rsidP="00F2226D">
      <w:pPr>
        <w:rPr>
          <w:rFonts w:hint="eastAsia"/>
        </w:rPr>
      </w:pPr>
      <w:r>
        <w:rPr>
          <w:rFonts w:hint="eastAsia"/>
        </w:rPr>
        <w:t>【内政】</w:t>
      </w:r>
    </w:p>
    <w:p w:rsidR="00F2226D" w:rsidRDefault="00F2226D" w:rsidP="00F2226D">
      <w:pPr>
        <w:rPr>
          <w:rFonts w:hint="eastAsia"/>
        </w:rPr>
      </w:pPr>
      <w:r>
        <w:rPr>
          <w:rFonts w:hint="eastAsia"/>
        </w:rPr>
        <w:t>１　権力均衡法の憲法裁判所審査における一部判決</w:t>
      </w:r>
    </w:p>
    <w:p w:rsidR="00F2226D" w:rsidRDefault="00F2226D" w:rsidP="00F2226D">
      <w:pPr>
        <w:rPr>
          <w:rFonts w:hint="eastAsia"/>
        </w:rPr>
      </w:pPr>
      <w:r>
        <w:rPr>
          <w:rFonts w:hint="eastAsia"/>
        </w:rPr>
        <w:t xml:space="preserve">　１日，権力均衡法の憲法裁判所審査において，高等司法審議会（注：司法府の管理機関のようなもの）を廃止し，司法政府審議会（高等司法審議会よりも権限が縮小）を設置することに関して，違憲判決を下した。</w:t>
      </w:r>
    </w:p>
    <w:p w:rsidR="00F2226D" w:rsidRDefault="00F2226D" w:rsidP="00F2226D"/>
    <w:p w:rsidR="00F2226D" w:rsidRDefault="00F2226D" w:rsidP="00F2226D">
      <w:pPr>
        <w:rPr>
          <w:rFonts w:hint="eastAsia"/>
        </w:rPr>
      </w:pPr>
      <w:r>
        <w:rPr>
          <w:rFonts w:hint="eastAsia"/>
        </w:rPr>
        <w:t>２　ウリベ派による和平交渉批判運動開始</w:t>
      </w:r>
    </w:p>
    <w:p w:rsidR="00F2226D" w:rsidRDefault="00F2226D" w:rsidP="00F2226D">
      <w:pPr>
        <w:rPr>
          <w:rFonts w:hint="eastAsia"/>
        </w:rPr>
      </w:pPr>
      <w:r>
        <w:rPr>
          <w:rFonts w:hint="eastAsia"/>
        </w:rPr>
        <w:t xml:space="preserve">　４日，ウリベ前大統領の政党，民主中道運動は，３０都市以上において，和平交渉の進め方等に反対する署名活動を開始した。</w:t>
      </w:r>
    </w:p>
    <w:p w:rsidR="00F2226D" w:rsidRDefault="00F2226D" w:rsidP="00F2226D"/>
    <w:p w:rsidR="00F2226D" w:rsidRDefault="00F2226D" w:rsidP="00F2226D">
      <w:pPr>
        <w:rPr>
          <w:rFonts w:hint="eastAsia"/>
        </w:rPr>
      </w:pPr>
      <w:r>
        <w:rPr>
          <w:rFonts w:hint="eastAsia"/>
        </w:rPr>
        <w:t>３　「和平のための憲法改正法案」の国会通過</w:t>
      </w:r>
    </w:p>
    <w:p w:rsidR="00F2226D" w:rsidRDefault="00F2226D" w:rsidP="00F2226D">
      <w:pPr>
        <w:rPr>
          <w:rFonts w:hint="eastAsia"/>
        </w:rPr>
      </w:pPr>
      <w:r>
        <w:rPr>
          <w:rFonts w:hint="eastAsia"/>
        </w:rPr>
        <w:t xml:space="preserve">　１４日，「和平のための憲法改正法案」が，国会を通過した。同法の内容は以下のとおり。</w:t>
      </w:r>
      <w:r>
        <w:rPr>
          <w:rFonts w:hint="eastAsia"/>
        </w:rPr>
        <w:lastRenderedPageBreak/>
        <w:t>なお，同法は和平最終合意の国民による承認手続後に有効となる。</w:t>
      </w:r>
    </w:p>
    <w:p w:rsidR="00F2226D" w:rsidRDefault="00F2226D" w:rsidP="00F2226D">
      <w:pPr>
        <w:rPr>
          <w:rFonts w:hint="eastAsia"/>
        </w:rPr>
      </w:pPr>
      <w:r>
        <w:rPr>
          <w:rFonts w:hint="eastAsia"/>
        </w:rPr>
        <w:t xml:space="preserve">（１）和平のための特別立法手続　　</w:t>
      </w:r>
    </w:p>
    <w:p w:rsidR="00F2226D" w:rsidRDefault="00F2226D" w:rsidP="00F2226D">
      <w:pPr>
        <w:rPr>
          <w:rFonts w:hint="eastAsia"/>
        </w:rPr>
      </w:pPr>
      <w:r>
        <w:rPr>
          <w:rFonts w:hint="eastAsia"/>
        </w:rPr>
        <w:t xml:space="preserve">　和平最終合意事項を施行するためのあらゆる立法措置は，通常要件の半分の審議回数により可決される</w:t>
      </w:r>
    </w:p>
    <w:p w:rsidR="00F2226D" w:rsidRDefault="00F2226D" w:rsidP="00F2226D">
      <w:pPr>
        <w:rPr>
          <w:rFonts w:hint="eastAsia"/>
        </w:rPr>
      </w:pPr>
      <w:r>
        <w:rPr>
          <w:rFonts w:hint="eastAsia"/>
        </w:rPr>
        <w:t>（２）和平のための大統領権限</w:t>
      </w:r>
    </w:p>
    <w:p w:rsidR="00F2226D" w:rsidRDefault="00F2226D" w:rsidP="00F2226D">
      <w:pPr>
        <w:rPr>
          <w:rFonts w:hint="eastAsia"/>
        </w:rPr>
      </w:pPr>
      <w:r>
        <w:rPr>
          <w:rFonts w:hint="eastAsia"/>
        </w:rPr>
        <w:t xml:space="preserve">　法律施行後１８０日間は，大統領は，和平最終合意事項の施行のために，法律と同等の効力を有する政令を発布する権限を有する。</w:t>
      </w:r>
    </w:p>
    <w:p w:rsidR="00F2226D" w:rsidRDefault="00F2226D" w:rsidP="00F2226D">
      <w:pPr>
        <w:rPr>
          <w:rFonts w:hint="eastAsia"/>
        </w:rPr>
      </w:pPr>
      <w:r>
        <w:rPr>
          <w:rFonts w:hint="eastAsia"/>
        </w:rPr>
        <w:t>（３）和平のための投資計画</w:t>
      </w:r>
    </w:p>
    <w:p w:rsidR="00F2226D" w:rsidRDefault="00F2226D" w:rsidP="00F2226D">
      <w:pPr>
        <w:rPr>
          <w:rFonts w:hint="eastAsia"/>
        </w:rPr>
      </w:pPr>
      <w:r>
        <w:rPr>
          <w:rFonts w:hint="eastAsia"/>
        </w:rPr>
        <w:t xml:space="preserve">　今後２０年間，政府は武力紛争により多大な影響を受けた地域を優先開発する。</w:t>
      </w:r>
    </w:p>
    <w:p w:rsidR="00F2226D" w:rsidRDefault="00F2226D" w:rsidP="00F2226D">
      <w:pPr>
        <w:rPr>
          <w:rFonts w:hint="eastAsia"/>
        </w:rPr>
      </w:pPr>
      <w:r>
        <w:rPr>
          <w:rFonts w:hint="eastAsia"/>
        </w:rPr>
        <w:t>（４）特別合意</w:t>
      </w:r>
    </w:p>
    <w:p w:rsidR="00F2226D" w:rsidRDefault="00F2226D" w:rsidP="00F2226D">
      <w:pPr>
        <w:rPr>
          <w:rFonts w:hint="eastAsia"/>
        </w:rPr>
      </w:pPr>
      <w:r>
        <w:rPr>
          <w:rFonts w:hint="eastAsia"/>
        </w:rPr>
        <w:t xml:space="preserve">　和平最終合意を，（国際人道法に関する）ジュネーブ諸条約に規定される「特別合意」とする。「特別合意」は条約と類似の手続で国会で審議される。</w:t>
      </w:r>
    </w:p>
    <w:p w:rsidR="00F2226D" w:rsidRDefault="00F2226D" w:rsidP="00F2226D">
      <w:pPr>
        <w:rPr>
          <w:rFonts w:hint="eastAsia"/>
        </w:rPr>
      </w:pPr>
      <w:r>
        <w:rPr>
          <w:rFonts w:hint="eastAsia"/>
        </w:rPr>
        <w:t>（５）憲法への挿入</w:t>
      </w:r>
    </w:p>
    <w:p w:rsidR="00F2226D" w:rsidRDefault="00F2226D" w:rsidP="00F2226D">
      <w:pPr>
        <w:rPr>
          <w:rFonts w:hint="eastAsia"/>
        </w:rPr>
      </w:pPr>
      <w:r>
        <w:rPr>
          <w:rFonts w:hint="eastAsia"/>
        </w:rPr>
        <w:t xml:space="preserve">　和平最終合意が署名され発効すれば，同最終合意の文言はそのまま憲法に挿入され，和平合意事項施行のために参照される。</w:t>
      </w:r>
    </w:p>
    <w:p w:rsidR="00F2226D" w:rsidRDefault="00F2226D" w:rsidP="00F2226D"/>
    <w:p w:rsidR="00F2226D" w:rsidRDefault="00F2226D" w:rsidP="00F2226D">
      <w:pPr>
        <w:rPr>
          <w:rFonts w:hint="eastAsia"/>
        </w:rPr>
      </w:pPr>
      <w:r>
        <w:rPr>
          <w:rFonts w:hint="eastAsia"/>
        </w:rPr>
        <w:t>４　オルギン外相の和平交渉参加（於：キューバ）</w:t>
      </w:r>
    </w:p>
    <w:p w:rsidR="00F2226D" w:rsidRDefault="00F2226D" w:rsidP="00F2226D">
      <w:pPr>
        <w:rPr>
          <w:rFonts w:hint="eastAsia"/>
        </w:rPr>
      </w:pPr>
      <w:r>
        <w:rPr>
          <w:rFonts w:hint="eastAsia"/>
        </w:rPr>
        <w:t xml:space="preserve">　１８日及び１９日，オルギン外相は，アルバロ・レイバ元鉱山大臣とともに和平交渉に参加した。協議への参加後，６月２３日に「紛争の終結」について合意され，全てが順調に進めばその２カ月後（８月第３週頃），和平最終合意が署名される可能性がある旨述べた。</w:t>
      </w:r>
    </w:p>
    <w:p w:rsidR="00F2226D" w:rsidRDefault="00F2226D" w:rsidP="00F2226D"/>
    <w:p w:rsidR="00F2226D" w:rsidRDefault="00F2226D" w:rsidP="00F2226D">
      <w:pPr>
        <w:rPr>
          <w:rFonts w:hint="eastAsia"/>
        </w:rPr>
      </w:pPr>
      <w:r>
        <w:rPr>
          <w:rFonts w:hint="eastAsia"/>
        </w:rPr>
        <w:t>５　通常国会の閉会</w:t>
      </w:r>
    </w:p>
    <w:p w:rsidR="00F2226D" w:rsidRDefault="00F2226D" w:rsidP="00F2226D">
      <w:pPr>
        <w:rPr>
          <w:rFonts w:hint="eastAsia"/>
        </w:rPr>
      </w:pPr>
      <w:r>
        <w:rPr>
          <w:rFonts w:hint="eastAsia"/>
        </w:rPr>
        <w:t xml:space="preserve">　２０日，通常国会が閉会した。閉会前に多数の法案が可決されたが，今会期において特筆される法律は，家事使用人に対する年２回のボーナスの義務化，臓器移植法の改正（死亡者からの摘出に際し本人や家族の同意を不要とするもの）等であった。</w:t>
      </w:r>
    </w:p>
    <w:p w:rsidR="00F2226D" w:rsidRDefault="00F2226D" w:rsidP="00F2226D"/>
    <w:p w:rsidR="00F2226D" w:rsidRDefault="00F2226D" w:rsidP="00F2226D">
      <w:pPr>
        <w:rPr>
          <w:rFonts w:hint="eastAsia"/>
        </w:rPr>
      </w:pPr>
      <w:r>
        <w:rPr>
          <w:rFonts w:hint="eastAsia"/>
        </w:rPr>
        <w:t>６　和平交渉における「紛争の終結」等合意</w:t>
      </w:r>
    </w:p>
    <w:p w:rsidR="00F2226D" w:rsidRDefault="00F2226D" w:rsidP="00F2226D">
      <w:pPr>
        <w:rPr>
          <w:rFonts w:hint="eastAsia"/>
        </w:rPr>
      </w:pPr>
      <w:r>
        <w:rPr>
          <w:rFonts w:hint="eastAsia"/>
        </w:rPr>
        <w:t xml:space="preserve">　２３日，キューバにおいてコロンビア政府とＦＡＲＣとの和平交渉における「紛争の終結」等合意に関する式典が開催された。</w:t>
      </w:r>
    </w:p>
    <w:p w:rsidR="00F2226D" w:rsidRDefault="00F2226D" w:rsidP="00F2226D">
      <w:pPr>
        <w:rPr>
          <w:rFonts w:hint="eastAsia"/>
        </w:rPr>
      </w:pPr>
      <w:r>
        <w:rPr>
          <w:rFonts w:hint="eastAsia"/>
        </w:rPr>
        <w:t xml:space="preserve">　式典には，サントス大統領ほか，（通称）ティモチェンコＦＡＲＣ最高司令官，ラウル・カストロ・キューバ国家評議会議長（和平交渉の保証国として），ブレンデ・ノルウェー外相（和平交渉の保証国として），バチェレ・チリ大統領（和平交渉の同伴国として），マドゥーロ・ベネズエラ大統領（和平交渉の同伴国として）ほか，潘基文国連事務総長等が出席した。</w:t>
      </w:r>
    </w:p>
    <w:p w:rsidR="00F2226D" w:rsidRDefault="00F2226D" w:rsidP="00F2226D">
      <w:pPr>
        <w:rPr>
          <w:rFonts w:hint="eastAsia"/>
        </w:rPr>
      </w:pPr>
      <w:r>
        <w:rPr>
          <w:rFonts w:hint="eastAsia"/>
        </w:rPr>
        <w:t xml:space="preserve">　同共同声明の概要は，以下のとおり。</w:t>
      </w:r>
    </w:p>
    <w:p w:rsidR="00F2226D" w:rsidRDefault="00F2226D" w:rsidP="00F2226D">
      <w:pPr>
        <w:rPr>
          <w:rFonts w:hint="eastAsia"/>
        </w:rPr>
      </w:pPr>
      <w:r>
        <w:rPr>
          <w:rFonts w:hint="eastAsia"/>
        </w:rPr>
        <w:t>（１）双方向停戦及び武装放棄に関する合意</w:t>
      </w:r>
    </w:p>
    <w:p w:rsidR="00F2226D" w:rsidRDefault="00F2226D" w:rsidP="00F2226D">
      <w:pPr>
        <w:rPr>
          <w:rFonts w:hint="eastAsia"/>
        </w:rPr>
      </w:pPr>
      <w:r>
        <w:rPr>
          <w:rFonts w:hint="eastAsia"/>
        </w:rPr>
        <w:lastRenderedPageBreak/>
        <w:t xml:space="preserve">　政府，ＦＡＲＣ及び国連政治ミッションの３者間のメカニズムを創設する。</w:t>
      </w:r>
    </w:p>
    <w:p w:rsidR="00F2226D" w:rsidRDefault="00F2226D" w:rsidP="00F2226D">
      <w:pPr>
        <w:rPr>
          <w:rFonts w:hint="eastAsia"/>
        </w:rPr>
      </w:pPr>
      <w:r>
        <w:rPr>
          <w:rFonts w:hint="eastAsia"/>
        </w:rPr>
        <w:t xml:space="preserve">　（ＦＡＲＣ集住地域として）２３カ所の「正常化のための農村暫定地区」及び８カ所の「野営地」（</w:t>
      </w:r>
      <w:proofErr w:type="spellStart"/>
      <w:r>
        <w:rPr>
          <w:rFonts w:hint="eastAsia"/>
        </w:rPr>
        <w:t>Campamento</w:t>
      </w:r>
      <w:proofErr w:type="spellEnd"/>
      <w:r>
        <w:rPr>
          <w:rFonts w:hint="eastAsia"/>
        </w:rPr>
        <w:t>)</w:t>
      </w:r>
      <w:r>
        <w:rPr>
          <w:rFonts w:hint="eastAsia"/>
        </w:rPr>
        <w:t>を設置する。</w:t>
      </w:r>
    </w:p>
    <w:p w:rsidR="00F2226D" w:rsidRDefault="00F2226D" w:rsidP="00F2226D">
      <w:pPr>
        <w:rPr>
          <w:rFonts w:hint="eastAsia"/>
        </w:rPr>
      </w:pPr>
      <w:r>
        <w:rPr>
          <w:rFonts w:hint="eastAsia"/>
        </w:rPr>
        <w:t xml:space="preserve">　国連がＦＲＡＣの武器を完全に受け取り，それらの武器で３つの記念碑を建造する。遅くとも和平最終合意１８０日後には，武装放棄プロセスが終了したと見なされ，農村暫定地区及び双方向停戦はその機能を終了する。</w:t>
      </w:r>
    </w:p>
    <w:p w:rsidR="00F2226D" w:rsidRDefault="00F2226D" w:rsidP="00F2226D">
      <w:pPr>
        <w:rPr>
          <w:rFonts w:hint="eastAsia"/>
        </w:rPr>
      </w:pPr>
      <w:r>
        <w:rPr>
          <w:rFonts w:hint="eastAsia"/>
        </w:rPr>
        <w:t>（２）安全の保証及び犯罪組織との戦いに関する合意</w:t>
      </w:r>
    </w:p>
    <w:p w:rsidR="00F2226D" w:rsidRDefault="00F2226D" w:rsidP="00F2226D">
      <w:pPr>
        <w:rPr>
          <w:rFonts w:hint="eastAsia"/>
        </w:rPr>
      </w:pPr>
      <w:r>
        <w:rPr>
          <w:rFonts w:hint="eastAsia"/>
        </w:rPr>
        <w:t xml:space="preserve">　政府は平和構築を脅かすような犯罪組織・行為に対する行動を強化するために必要な措置を講じる。</w:t>
      </w:r>
    </w:p>
    <w:p w:rsidR="00F2226D" w:rsidRDefault="00F2226D" w:rsidP="00F2226D">
      <w:pPr>
        <w:rPr>
          <w:rFonts w:hint="eastAsia"/>
        </w:rPr>
      </w:pPr>
      <w:r>
        <w:rPr>
          <w:rFonts w:hint="eastAsia"/>
        </w:rPr>
        <w:t>（３）（和平合意の国民による）承認手続に関する合意</w:t>
      </w:r>
    </w:p>
    <w:p w:rsidR="00F2226D" w:rsidRDefault="00F2226D" w:rsidP="00F2226D">
      <w:pPr>
        <w:rPr>
          <w:rFonts w:hint="eastAsia"/>
        </w:rPr>
      </w:pPr>
      <w:r>
        <w:rPr>
          <w:rFonts w:hint="eastAsia"/>
        </w:rPr>
        <w:t xml:space="preserve">　憲法裁判所において審査中の（和平合意に関する）国民投票法案の定める手続に従う。</w:t>
      </w:r>
    </w:p>
    <w:p w:rsidR="00F2226D" w:rsidRDefault="00F2226D" w:rsidP="00F2226D"/>
    <w:p w:rsidR="00F2226D" w:rsidRDefault="00F2226D" w:rsidP="00F2226D">
      <w:pPr>
        <w:rPr>
          <w:rFonts w:hint="eastAsia"/>
        </w:rPr>
      </w:pPr>
      <w:r>
        <w:rPr>
          <w:rFonts w:hint="eastAsia"/>
        </w:rPr>
        <w:t>【外交】</w:t>
      </w:r>
    </w:p>
    <w:p w:rsidR="00F2226D" w:rsidRDefault="00F2226D" w:rsidP="00F2226D">
      <w:pPr>
        <w:rPr>
          <w:rFonts w:hint="eastAsia"/>
        </w:rPr>
      </w:pPr>
      <w:r>
        <w:rPr>
          <w:rFonts w:hint="eastAsia"/>
        </w:rPr>
        <w:t>１　オルギン外相のＡＣＳ首脳会合等出席（於：キューバ）</w:t>
      </w:r>
    </w:p>
    <w:p w:rsidR="00F2226D" w:rsidRDefault="00F2226D" w:rsidP="00F2226D">
      <w:pPr>
        <w:rPr>
          <w:rFonts w:hint="eastAsia"/>
        </w:rPr>
      </w:pPr>
      <w:r>
        <w:rPr>
          <w:rFonts w:hint="eastAsia"/>
        </w:rPr>
        <w:t xml:space="preserve">　３日，カリブ諸国連合（ＡＣＳ）臨時閣僚会合が，４日，同首脳会合がキューバで開催され，オルギン外相が出席した。同会合においては気候変動及び持続可能な開発等につき協議された。</w:t>
      </w:r>
    </w:p>
    <w:p w:rsidR="00F2226D" w:rsidRDefault="00F2226D" w:rsidP="00F2226D"/>
    <w:p w:rsidR="00F2226D" w:rsidRDefault="00F2226D" w:rsidP="00F2226D">
      <w:pPr>
        <w:rPr>
          <w:rFonts w:hint="eastAsia"/>
        </w:rPr>
      </w:pPr>
      <w:r>
        <w:rPr>
          <w:rFonts w:hint="eastAsia"/>
        </w:rPr>
        <w:t>２　オルギン外相のＯＡＳ総会出席（於：ドミニカ（共））</w:t>
      </w:r>
    </w:p>
    <w:p w:rsidR="00F2226D" w:rsidRDefault="00F2226D" w:rsidP="00F2226D">
      <w:pPr>
        <w:rPr>
          <w:rFonts w:hint="eastAsia"/>
        </w:rPr>
      </w:pPr>
      <w:r>
        <w:rPr>
          <w:rFonts w:hint="eastAsia"/>
        </w:rPr>
        <w:t xml:space="preserve">　１３日，ドミニカ（共）においてＯＡＳ総会が開催され，オルギン外相が参加した。同総会においては，ＯＡＳの４本柱である民主主義，人権，米州安全保障及び総合開発に関連する問題につき協議された。</w:t>
      </w:r>
    </w:p>
    <w:p w:rsidR="00F2226D" w:rsidRDefault="00F2226D" w:rsidP="00F2226D"/>
    <w:p w:rsidR="00F2226D" w:rsidRDefault="00F2226D" w:rsidP="00F2226D">
      <w:pPr>
        <w:rPr>
          <w:rFonts w:hint="eastAsia"/>
        </w:rPr>
      </w:pPr>
      <w:r>
        <w:rPr>
          <w:rFonts w:hint="eastAsia"/>
        </w:rPr>
        <w:t>３　マクリ・アルゼンチン大統領の当国訪問</w:t>
      </w:r>
    </w:p>
    <w:p w:rsidR="00F2226D" w:rsidRDefault="00F2226D" w:rsidP="00F2226D">
      <w:pPr>
        <w:rPr>
          <w:rFonts w:hint="eastAsia"/>
        </w:rPr>
      </w:pPr>
      <w:r>
        <w:rPr>
          <w:rFonts w:hint="eastAsia"/>
        </w:rPr>
        <w:t xml:space="preserve">　１４～１５日，マクリ・アルゼンチン大統領が当国を国賓訪問した。１５日，マクリ大統領はサントス大統領と会談し，経済関係の深化，農業分野での協力等につき協議した。</w:t>
      </w:r>
    </w:p>
    <w:p w:rsidR="00F2226D" w:rsidRDefault="00F2226D" w:rsidP="00F2226D">
      <w:pPr>
        <w:rPr>
          <w:rFonts w:hint="eastAsia"/>
        </w:rPr>
      </w:pPr>
      <w:r>
        <w:rPr>
          <w:rFonts w:hint="eastAsia"/>
        </w:rPr>
        <w:t xml:space="preserve">　１６日，マクリ大統領は，当国メデジンで開催された世界経済フォーラム・ラテンアメリカ会議に出席した。</w:t>
      </w:r>
    </w:p>
    <w:p w:rsidR="00F2226D" w:rsidRDefault="00F2226D" w:rsidP="00F2226D"/>
    <w:p w:rsidR="00F2226D" w:rsidRDefault="00F2226D" w:rsidP="00F2226D">
      <w:pPr>
        <w:rPr>
          <w:rFonts w:hint="eastAsia"/>
        </w:rPr>
      </w:pPr>
      <w:r>
        <w:rPr>
          <w:rFonts w:hint="eastAsia"/>
        </w:rPr>
        <w:t>４　世界経済フォーラム・ラテンアメリカ部会（於：メデジン）</w:t>
      </w:r>
    </w:p>
    <w:p w:rsidR="00F2226D" w:rsidRDefault="00F2226D" w:rsidP="00F2226D">
      <w:pPr>
        <w:rPr>
          <w:rFonts w:hint="eastAsia"/>
        </w:rPr>
      </w:pPr>
      <w:r>
        <w:rPr>
          <w:rFonts w:hint="eastAsia"/>
        </w:rPr>
        <w:t xml:space="preserve">　１６～１７日，当国メデジンにおいて世界経済フォーラム・ラテンアメリカ部会が開催され，アルゼンチン，コスタリカ及びグアテマラの大統領等が参加した。</w:t>
      </w:r>
    </w:p>
    <w:p w:rsidR="00F2226D" w:rsidRDefault="00F2226D" w:rsidP="00F2226D"/>
    <w:p w:rsidR="00F2226D" w:rsidRDefault="00F2226D" w:rsidP="00F2226D">
      <w:pPr>
        <w:rPr>
          <w:rFonts w:hint="eastAsia"/>
        </w:rPr>
      </w:pPr>
      <w:r>
        <w:rPr>
          <w:rFonts w:hint="eastAsia"/>
        </w:rPr>
        <w:t>５　グリンスパン・イベロアメリカ・サミット事務局長の当国訪問</w:t>
      </w:r>
    </w:p>
    <w:p w:rsidR="00F2226D" w:rsidRDefault="00F2226D" w:rsidP="00F2226D">
      <w:pPr>
        <w:rPr>
          <w:rFonts w:hint="eastAsia"/>
        </w:rPr>
      </w:pPr>
      <w:r>
        <w:rPr>
          <w:rFonts w:hint="eastAsia"/>
        </w:rPr>
        <w:t xml:space="preserve">　２０日，グリンスパン・イベロアメリカ・サミット事務局長が当国を訪問し，サントス大統領と会談した。同会談において，本年１０月２８～２９日に当国カルタヘナで開催予</w:t>
      </w:r>
      <w:r>
        <w:rPr>
          <w:rFonts w:hint="eastAsia"/>
        </w:rPr>
        <w:lastRenderedPageBreak/>
        <w:t>定のイベロアメリカ・サミットに関して協議した。同サミットの主要テーマは，青年，企業及び教育である。</w:t>
      </w:r>
    </w:p>
    <w:p w:rsidR="00F2226D" w:rsidRDefault="00F2226D" w:rsidP="00F2226D"/>
    <w:p w:rsidR="00F2226D" w:rsidRDefault="00F2226D" w:rsidP="00F2226D">
      <w:pPr>
        <w:rPr>
          <w:rFonts w:hint="eastAsia"/>
        </w:rPr>
      </w:pPr>
      <w:r>
        <w:rPr>
          <w:rFonts w:hint="eastAsia"/>
        </w:rPr>
        <w:t>６　サントス大統領及びオルギン外相のキューバ訪問</w:t>
      </w:r>
    </w:p>
    <w:p w:rsidR="00F2226D" w:rsidRDefault="00F2226D" w:rsidP="00F2226D">
      <w:pPr>
        <w:rPr>
          <w:rFonts w:hint="eastAsia"/>
        </w:rPr>
      </w:pPr>
      <w:r>
        <w:rPr>
          <w:rFonts w:hint="eastAsia"/>
        </w:rPr>
        <w:t xml:space="preserve">　２３日，キューバにおいてコロンビア政府とＦＡＲＣとの和平交渉における「紛争の終結」等合意に関する式典が開催され，サントス大統領及びオルギン外相が出席した。</w:t>
      </w:r>
    </w:p>
    <w:p w:rsidR="00F2226D" w:rsidRDefault="00F2226D" w:rsidP="00F2226D"/>
    <w:p w:rsidR="00F2226D" w:rsidRDefault="00F2226D" w:rsidP="00F2226D">
      <w:pPr>
        <w:rPr>
          <w:rFonts w:hint="eastAsia"/>
        </w:rPr>
      </w:pPr>
      <w:r>
        <w:rPr>
          <w:rFonts w:hint="eastAsia"/>
        </w:rPr>
        <w:t>７　オルギン外相等の太平洋同盟閣僚会合出席（於：チリ）</w:t>
      </w:r>
    </w:p>
    <w:p w:rsidR="00F2226D" w:rsidRDefault="00F2226D" w:rsidP="00F2226D">
      <w:pPr>
        <w:rPr>
          <w:rFonts w:hint="eastAsia"/>
        </w:rPr>
      </w:pPr>
      <w:r>
        <w:rPr>
          <w:rFonts w:hint="eastAsia"/>
        </w:rPr>
        <w:t xml:space="preserve">　３０日，チリで開催された太平洋同盟閣僚会合にオルギン外相及びラコトゥール商工・観光大臣が参加した。</w:t>
      </w:r>
    </w:p>
    <w:p w:rsidR="00F2226D" w:rsidRDefault="00F2226D" w:rsidP="00F2226D"/>
    <w:p w:rsidR="00F2226D" w:rsidRDefault="00F2226D" w:rsidP="00F2226D">
      <w:pPr>
        <w:rPr>
          <w:rFonts w:hint="eastAsia"/>
        </w:rPr>
      </w:pPr>
      <w:r>
        <w:rPr>
          <w:rFonts w:hint="eastAsia"/>
        </w:rPr>
        <w:t>８　サントス大統領のチリ訪問</w:t>
      </w:r>
      <w:bookmarkStart w:id="0" w:name="_GoBack"/>
      <w:bookmarkEnd w:id="0"/>
    </w:p>
    <w:p w:rsidR="00F2226D" w:rsidRDefault="00F2226D" w:rsidP="00F2226D">
      <w:pPr>
        <w:rPr>
          <w:rFonts w:hint="eastAsia"/>
        </w:rPr>
      </w:pPr>
      <w:r>
        <w:rPr>
          <w:rFonts w:hint="eastAsia"/>
        </w:rPr>
        <w:t xml:space="preserve">　３０～７月１日，７月１日に開催の太平洋同盟首脳会合に参加するため，サントス大統領はチリを訪問し，３０日，ソリス・コスタリカ大統領及びマクリ・アルゼンチン大統領とそれぞれ会談した。</w:t>
      </w:r>
    </w:p>
    <w:p w:rsidR="000D4B23" w:rsidRDefault="00F2226D" w:rsidP="00F2226D">
      <w:r>
        <w:rPr>
          <w:rFonts w:hint="eastAsia"/>
        </w:rPr>
        <w:t>（了）</w:t>
      </w:r>
    </w:p>
    <w:sectPr w:rsidR="000D4B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6D"/>
    <w:rsid w:val="000D4B23"/>
    <w:rsid w:val="00F2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2016-07-23T04:20:00Z</dcterms:created>
  <dcterms:modified xsi:type="dcterms:W3CDTF">2016-07-23T04:29:00Z</dcterms:modified>
</cp:coreProperties>
</file>