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68" w:rsidRDefault="00816668" w:rsidP="00A66ED7">
      <w:pPr>
        <w:jc w:val="center"/>
        <w:textAlignment w:val="baseline"/>
        <w:rPr>
          <w:rFonts w:eastAsia="ＭＳ ゴシック" w:cs="ＭＳ ゴシック"/>
          <w:color w:val="000000"/>
          <w:kern w:val="0"/>
          <w:sz w:val="24"/>
        </w:rPr>
      </w:pPr>
      <w:r>
        <w:rPr>
          <w:rFonts w:eastAsia="ＭＳ ゴシック" w:cs="ＭＳ ゴシック" w:hint="eastAsia"/>
          <w:color w:val="000000"/>
          <w:kern w:val="0"/>
          <w:sz w:val="24"/>
        </w:rPr>
        <w:t>チリ</w:t>
      </w:r>
      <w:r w:rsidR="004A3082">
        <w:rPr>
          <w:rFonts w:eastAsia="ＭＳ ゴシック" w:cs="ＭＳ ゴシック" w:hint="eastAsia"/>
          <w:color w:val="000000"/>
          <w:kern w:val="0"/>
          <w:sz w:val="24"/>
        </w:rPr>
        <w:t>内政・外交</w:t>
      </w:r>
      <w:r w:rsidR="00F60C02">
        <w:rPr>
          <w:rFonts w:eastAsia="ＭＳ ゴシック" w:cs="ＭＳ ゴシック" w:hint="eastAsia"/>
          <w:color w:val="000000"/>
          <w:kern w:val="0"/>
          <w:sz w:val="24"/>
        </w:rPr>
        <w:t>（</w:t>
      </w:r>
      <w:r w:rsidR="004A3082">
        <w:rPr>
          <w:rFonts w:eastAsia="ＭＳ ゴシック" w:cs="ＭＳ ゴシック" w:hint="eastAsia"/>
          <w:color w:val="000000"/>
          <w:kern w:val="0"/>
          <w:sz w:val="24"/>
        </w:rPr>
        <w:t>２０１４年</w:t>
      </w:r>
      <w:r w:rsidR="00817C27">
        <w:rPr>
          <w:rFonts w:eastAsia="ＭＳ ゴシック" w:cs="ＭＳ ゴシック" w:hint="eastAsia"/>
          <w:color w:val="000000"/>
          <w:kern w:val="0"/>
          <w:sz w:val="24"/>
        </w:rPr>
        <w:t>２</w:t>
      </w:r>
      <w:r w:rsidR="00843E6F">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551679" w:rsidRPr="00817C27" w:rsidRDefault="00551679" w:rsidP="00F02EB9">
      <w:pPr>
        <w:jc w:val="center"/>
        <w:textAlignment w:val="baseline"/>
        <w:rPr>
          <w:rFonts w:eastAsia="ＭＳ ゴシック" w:cs="ＭＳ ゴシック"/>
          <w:color w:val="000000"/>
          <w:kern w:val="0"/>
          <w:sz w:val="24"/>
        </w:rPr>
      </w:pPr>
    </w:p>
    <w:p w:rsidR="00D44066" w:rsidRPr="00816668" w:rsidRDefault="00D44066" w:rsidP="00D44066">
      <w:pPr>
        <w:jc w:val="left"/>
        <w:textAlignment w:val="baseline"/>
        <w:rPr>
          <w:rFonts w:ascii="ＭＳ ゴシック" w:eastAsia="ＭＳ ゴシック" w:hAnsi="Times New Roman"/>
          <w:color w:val="000000"/>
          <w:kern w:val="0"/>
          <w:sz w:val="24"/>
        </w:rPr>
      </w:pPr>
      <w:bookmarkStart w:id="0" w:name="_GoBack"/>
      <w:bookmarkEnd w:id="0"/>
    </w:p>
    <w:p w:rsidR="00D44066" w:rsidRPr="00E3675F" w:rsidRDefault="00D44066" w:rsidP="00D44066">
      <w:pPr>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84777A" w:rsidRPr="00E3675F" w:rsidRDefault="00973CEC" w:rsidP="0084777A">
      <w:pPr>
        <w:autoSpaceDE w:val="0"/>
        <w:autoSpaceDN w:val="0"/>
        <w:adjustRightInd w:val="0"/>
        <w:jc w:val="left"/>
        <w:rPr>
          <w:rFonts w:ascii="ＭＳ ゴシック" w:eastAsia="ＭＳ ゴシック" w:cs="ＭＳ ゴシック"/>
          <w:kern w:val="0"/>
          <w:sz w:val="24"/>
          <w:lang w:val="ja-JP"/>
        </w:rPr>
      </w:pPr>
      <w:r w:rsidRPr="00E3675F">
        <w:rPr>
          <w:rFonts w:ascii="ＭＳ ゴシック" w:eastAsia="ＭＳ ゴシック" w:hAnsi="Times New Roman" w:cs="ＭＳ ゴシック" w:hint="eastAsia"/>
          <w:kern w:val="0"/>
          <w:sz w:val="24"/>
        </w:rPr>
        <w:t>（１）</w:t>
      </w:r>
      <w:r w:rsidR="009550A2" w:rsidRPr="00E3675F">
        <w:rPr>
          <w:rFonts w:ascii="ＭＳ ゴシック" w:eastAsia="ＭＳ ゴシック" w:hAnsi="Times New Roman" w:cs="ＭＳ ゴシック" w:hint="eastAsia"/>
          <w:kern w:val="0"/>
          <w:sz w:val="24"/>
        </w:rPr>
        <w:t>内政面では</w:t>
      </w:r>
      <w:r w:rsidR="00EC2DD9">
        <w:rPr>
          <w:rFonts w:ascii="ＭＳ ゴシック" w:eastAsia="ＭＳ ゴシック" w:hAnsi="Times New Roman" w:cs="ＭＳ ゴシック" w:hint="eastAsia"/>
          <w:kern w:val="0"/>
          <w:sz w:val="24"/>
        </w:rPr>
        <w:t>，</w:t>
      </w:r>
      <w:r w:rsidR="001953E2">
        <w:rPr>
          <w:rFonts w:ascii="ＭＳ ゴシック" w:eastAsia="ＭＳ ゴシック" w:hAnsi="Times New Roman" w:cs="ＭＳ ゴシック" w:hint="eastAsia"/>
          <w:kern w:val="0"/>
          <w:sz w:val="24"/>
        </w:rPr>
        <w:t>１月末に任命された次期次官のうち３名が就任辞退を発表し</w:t>
      </w:r>
      <w:r w:rsidR="0021260D">
        <w:rPr>
          <w:rFonts w:ascii="ＭＳ ゴシック" w:eastAsia="ＭＳ ゴシック" w:hAnsi="Times New Roman" w:cs="ＭＳ ゴシック" w:hint="eastAsia"/>
          <w:kern w:val="0"/>
          <w:sz w:val="24"/>
        </w:rPr>
        <w:t>，混乱の中で新政権発足に向けた引き継ぎが進められた。</w:t>
      </w:r>
    </w:p>
    <w:p w:rsidR="001D6A03" w:rsidRDefault="009E137D" w:rsidP="009550A2">
      <w:pPr>
        <w:autoSpaceDE w:val="0"/>
        <w:autoSpaceDN w:val="0"/>
        <w:adjustRightInd w:val="0"/>
        <w:jc w:val="left"/>
        <w:rPr>
          <w:rFonts w:ascii="ＭＳ ゴシック" w:eastAsia="ＭＳ ゴシック" w:hAnsi="Times New Roman" w:cs="ＭＳ ゴシック"/>
          <w:kern w:val="0"/>
          <w:sz w:val="24"/>
        </w:rPr>
      </w:pPr>
      <w:r w:rsidRPr="00E3675F">
        <w:rPr>
          <w:rFonts w:ascii="ＭＳ ゴシック" w:eastAsia="ＭＳ ゴシック" w:hAnsi="Times New Roman" w:cs="ＭＳ ゴシック" w:hint="eastAsia"/>
          <w:kern w:val="0"/>
          <w:sz w:val="24"/>
        </w:rPr>
        <w:t>（２</w:t>
      </w:r>
      <w:r w:rsidR="004B2F1F" w:rsidRPr="00E3675F">
        <w:rPr>
          <w:rFonts w:ascii="ＭＳ ゴシック" w:eastAsia="ＭＳ ゴシック" w:hAnsi="Times New Roman" w:cs="ＭＳ ゴシック" w:hint="eastAsia"/>
          <w:kern w:val="0"/>
          <w:sz w:val="24"/>
        </w:rPr>
        <w:t>）外交</w:t>
      </w:r>
      <w:r w:rsidR="00FC0D1B">
        <w:rPr>
          <w:rFonts w:ascii="ＭＳ ゴシック" w:eastAsia="ＭＳ ゴシック" w:hAnsi="Times New Roman" w:cs="ＭＳ ゴシック" w:hint="eastAsia"/>
          <w:kern w:val="0"/>
          <w:sz w:val="24"/>
        </w:rPr>
        <w:t>面では</w:t>
      </w:r>
      <w:r w:rsidR="004B2F1F" w:rsidRPr="00E3675F">
        <w:rPr>
          <w:rFonts w:ascii="ＭＳ ゴシック" w:eastAsia="ＭＳ ゴシック" w:hAnsi="Times New Roman" w:cs="ＭＳ ゴシック" w:hint="eastAsia"/>
          <w:kern w:val="0"/>
          <w:sz w:val="24"/>
        </w:rPr>
        <w:t>，</w:t>
      </w:r>
      <w:r w:rsidR="001953E2">
        <w:rPr>
          <w:rFonts w:ascii="ＭＳ ゴシック" w:eastAsia="ＭＳ ゴシック" w:hAnsi="Times New Roman" w:cs="ＭＳ ゴシック" w:hint="eastAsia"/>
          <w:kern w:val="0"/>
          <w:sz w:val="24"/>
        </w:rPr>
        <w:t>１月末のＩＣＪにおける対ペルー領海境界線画定裁判の判決の履行に向けた取り組みが両国間で開始されたほか，１０日に第８回太平洋同盟首脳会談が行われ</w:t>
      </w:r>
      <w:r w:rsidR="00B20C00">
        <w:rPr>
          <w:rFonts w:ascii="ＭＳ ゴシック" w:eastAsia="ＭＳ ゴシック" w:hAnsi="Times New Roman" w:cs="ＭＳ ゴシック" w:hint="eastAsia"/>
          <w:kern w:val="0"/>
          <w:sz w:val="24"/>
        </w:rPr>
        <w:t>，域内貿易品目の９２％の関税を即時撤廃することなどを規定した追加</w:t>
      </w:r>
      <w:r w:rsidR="001953E2">
        <w:rPr>
          <w:rFonts w:ascii="ＭＳ ゴシック" w:eastAsia="ＭＳ ゴシック" w:hAnsi="Times New Roman" w:cs="ＭＳ ゴシック" w:hint="eastAsia"/>
          <w:kern w:val="0"/>
          <w:sz w:val="24"/>
        </w:rPr>
        <w:t>議定書への署名がなされた。</w:t>
      </w:r>
    </w:p>
    <w:p w:rsidR="00005750" w:rsidRPr="00E3675F" w:rsidRDefault="00005750" w:rsidP="009550A2">
      <w:pPr>
        <w:autoSpaceDE w:val="0"/>
        <w:autoSpaceDN w:val="0"/>
        <w:adjustRightInd w:val="0"/>
        <w:jc w:val="left"/>
        <w:rPr>
          <w:rFonts w:ascii="ＭＳ ゴシック" w:eastAsia="ＭＳ ゴシック" w:hAnsi="Times New Roman" w:cs="ＭＳ ゴシック"/>
          <w:kern w:val="0"/>
          <w:sz w:val="24"/>
        </w:rPr>
      </w:pPr>
      <w:r w:rsidRPr="00E3675F">
        <w:rPr>
          <w:rFonts w:ascii="ＭＳ ゴシック" w:eastAsia="ＭＳ ゴシック" w:cs="ＭＳ ゴシック" w:hint="eastAsia"/>
          <w:kern w:val="0"/>
          <w:sz w:val="24"/>
          <w:lang w:val="ja-JP"/>
        </w:rPr>
        <w:t>（３）</w:t>
      </w:r>
      <w:r w:rsidR="001953E2">
        <w:rPr>
          <w:rFonts w:ascii="ＭＳ ゴシック" w:eastAsia="ＭＳ ゴシック" w:cs="ＭＳ ゴシック" w:hint="eastAsia"/>
          <w:kern w:val="0"/>
          <w:sz w:val="24"/>
          <w:lang w:val="ja-JP"/>
        </w:rPr>
        <w:t>３</w:t>
      </w:r>
      <w:r w:rsidR="00E3675F" w:rsidRPr="00E3675F">
        <w:rPr>
          <w:rFonts w:ascii="ＭＳ ゴシック" w:eastAsia="ＭＳ ゴシック" w:hAnsi="Times New Roman" w:cs="ＭＳ ゴシック" w:hint="eastAsia"/>
          <w:kern w:val="0"/>
          <w:sz w:val="24"/>
        </w:rPr>
        <w:t>月</w:t>
      </w:r>
      <w:r w:rsidR="0021260D">
        <w:rPr>
          <w:rFonts w:ascii="ＭＳ ゴシック" w:eastAsia="ＭＳ ゴシック" w:hAnsi="Times New Roman" w:cs="ＭＳ ゴシック" w:hint="eastAsia"/>
          <w:kern w:val="0"/>
          <w:sz w:val="24"/>
        </w:rPr>
        <w:t>３</w:t>
      </w:r>
      <w:r w:rsidR="00E3675F" w:rsidRPr="00E3675F">
        <w:rPr>
          <w:rFonts w:ascii="ＭＳ ゴシック" w:eastAsia="ＭＳ ゴシック" w:hAnsi="Times New Roman" w:cs="ＭＳ ゴシック" w:hint="eastAsia"/>
          <w:kern w:val="0"/>
          <w:sz w:val="24"/>
        </w:rPr>
        <w:t>日発表の</w:t>
      </w:r>
      <w:proofErr w:type="spellStart"/>
      <w:r w:rsidR="00E3675F" w:rsidRPr="00E3675F">
        <w:rPr>
          <w:rFonts w:ascii="ＭＳ ゴシック" w:eastAsia="ＭＳ ゴシック" w:hAnsi="Times New Roman" w:cs="ＭＳ ゴシック" w:hint="eastAsia"/>
          <w:kern w:val="0"/>
          <w:sz w:val="24"/>
        </w:rPr>
        <w:t>Adimark</w:t>
      </w:r>
      <w:proofErr w:type="spellEnd"/>
      <w:r w:rsidR="00E3675F" w:rsidRPr="00E3675F">
        <w:rPr>
          <w:rFonts w:ascii="ＭＳ ゴシック" w:eastAsia="ＭＳ ゴシック" w:hAnsi="Times New Roman" w:cs="ＭＳ ゴシック" w:hint="eastAsia"/>
          <w:kern w:val="0"/>
          <w:sz w:val="24"/>
        </w:rPr>
        <w:t xml:space="preserve"> </w:t>
      </w:r>
      <w:proofErr w:type="spellStart"/>
      <w:r w:rsidR="00E3675F" w:rsidRPr="00E3675F">
        <w:rPr>
          <w:rFonts w:ascii="ＭＳ ゴシック" w:eastAsia="ＭＳ ゴシック" w:hAnsi="Times New Roman" w:cs="ＭＳ ゴシック" w:hint="eastAsia"/>
          <w:kern w:val="0"/>
          <w:sz w:val="24"/>
        </w:rPr>
        <w:t>GfK</w:t>
      </w:r>
      <w:proofErr w:type="spellEnd"/>
      <w:r w:rsidR="00E3675F" w:rsidRPr="00E3675F">
        <w:rPr>
          <w:rFonts w:ascii="ＭＳ ゴシック" w:eastAsia="ＭＳ ゴシック" w:hAnsi="Times New Roman" w:cs="ＭＳ ゴシック" w:hint="eastAsia"/>
          <w:kern w:val="0"/>
          <w:sz w:val="24"/>
        </w:rPr>
        <w:t>社調査による</w:t>
      </w:r>
      <w:r w:rsidR="001953E2">
        <w:rPr>
          <w:rFonts w:ascii="ＭＳ ゴシック" w:eastAsia="ＭＳ ゴシック" w:hAnsi="Times New Roman" w:cs="ＭＳ ゴシック" w:hint="eastAsia"/>
          <w:kern w:val="0"/>
          <w:sz w:val="24"/>
        </w:rPr>
        <w:t>２</w:t>
      </w:r>
      <w:r w:rsidR="00E3675F" w:rsidRPr="00E3675F">
        <w:rPr>
          <w:rFonts w:ascii="ＭＳ ゴシック" w:eastAsia="ＭＳ ゴシック" w:hAnsi="Times New Roman" w:cs="ＭＳ ゴシック" w:hint="eastAsia"/>
          <w:kern w:val="0"/>
          <w:sz w:val="24"/>
        </w:rPr>
        <w:t>月のピニェラ大統領の支持率は</w:t>
      </w:r>
      <w:r w:rsidR="0021260D">
        <w:rPr>
          <w:rFonts w:ascii="ＭＳ ゴシック" w:eastAsia="ＭＳ ゴシック" w:hAnsi="Times New Roman" w:cs="ＭＳ ゴシック" w:hint="eastAsia"/>
          <w:kern w:val="0"/>
          <w:sz w:val="24"/>
        </w:rPr>
        <w:t>５０</w:t>
      </w:r>
      <w:r w:rsidR="00E3675F" w:rsidRPr="00E3675F">
        <w:rPr>
          <w:rFonts w:ascii="ＭＳ ゴシック" w:eastAsia="ＭＳ ゴシック" w:hAnsi="Times New Roman" w:cs="ＭＳ ゴシック" w:hint="eastAsia"/>
          <w:kern w:val="0"/>
          <w:sz w:val="24"/>
        </w:rPr>
        <w:t>％，不支持率は</w:t>
      </w:r>
      <w:r w:rsidR="0021260D">
        <w:rPr>
          <w:rFonts w:ascii="ＭＳ ゴシック" w:eastAsia="ＭＳ ゴシック" w:hAnsi="Times New Roman" w:cs="ＭＳ ゴシック" w:hint="eastAsia"/>
          <w:kern w:val="0"/>
          <w:sz w:val="24"/>
        </w:rPr>
        <w:t>３６</w:t>
      </w:r>
      <w:r w:rsidR="00E3675F" w:rsidRPr="00E3675F">
        <w:rPr>
          <w:rFonts w:ascii="ＭＳ ゴシック" w:eastAsia="ＭＳ ゴシック" w:cs="ＭＳ ゴシック" w:hint="eastAsia"/>
          <w:kern w:val="0"/>
          <w:sz w:val="24"/>
          <w:lang w:val="ja-JP"/>
        </w:rPr>
        <w:t>％</w:t>
      </w:r>
      <w:r w:rsidR="00E3675F" w:rsidRPr="00E3675F">
        <w:rPr>
          <w:rFonts w:ascii="ＭＳ ゴシック" w:eastAsia="ＭＳ ゴシック" w:hAnsi="Times New Roman" w:cs="ＭＳ ゴシック" w:hint="eastAsia"/>
          <w:kern w:val="0"/>
          <w:sz w:val="24"/>
        </w:rPr>
        <w:t>となった。</w:t>
      </w:r>
    </w:p>
    <w:p w:rsidR="00CD2462" w:rsidRPr="0021260D"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6E3B5A" w:rsidRDefault="00D44066" w:rsidP="00D44066">
      <w:pPr>
        <w:jc w:val="left"/>
        <w:textAlignment w:val="baseline"/>
        <w:rPr>
          <w:rFonts w:eastAsia="ＭＳ ゴシック" w:cs="ＭＳ ゴシック"/>
          <w:b/>
          <w:color w:val="000000"/>
          <w:kern w:val="0"/>
          <w:sz w:val="24"/>
          <w:bdr w:val="single" w:sz="4" w:space="0" w:color="auto"/>
        </w:rPr>
      </w:pPr>
      <w:r w:rsidRPr="00D44066">
        <w:rPr>
          <w:rFonts w:eastAsia="ＭＳ ゴシック" w:cs="ＭＳ ゴシック" w:hint="eastAsia"/>
          <w:b/>
          <w:color w:val="000000"/>
          <w:kern w:val="0"/>
          <w:sz w:val="24"/>
          <w:bdr w:val="single" w:sz="4" w:space="0" w:color="auto"/>
        </w:rPr>
        <w:t>２．内政</w:t>
      </w:r>
    </w:p>
    <w:p w:rsidR="009E35E3" w:rsidRPr="00817C27" w:rsidRDefault="00817C27" w:rsidP="009E35E3">
      <w:pPr>
        <w:jc w:val="left"/>
        <w:textAlignment w:val="baseline"/>
        <w:rPr>
          <w:rFonts w:eastAsia="ＭＳ ゴシック" w:cs="ＭＳ ゴシック"/>
          <w:color w:val="000000"/>
          <w:kern w:val="0"/>
          <w:sz w:val="24"/>
          <w:u w:val="single"/>
        </w:rPr>
      </w:pPr>
      <w:r w:rsidRPr="00817C27">
        <w:rPr>
          <w:rFonts w:eastAsia="ＭＳ ゴシック" w:cs="ＭＳ ゴシック" w:hint="eastAsia"/>
          <w:color w:val="000000"/>
          <w:kern w:val="0"/>
          <w:sz w:val="24"/>
          <w:u w:val="single"/>
        </w:rPr>
        <w:t>（１）</w:t>
      </w:r>
      <w:r w:rsidR="0021260D" w:rsidRPr="00817C27">
        <w:rPr>
          <w:rFonts w:eastAsia="ＭＳ ゴシック" w:cs="ＭＳ ゴシック" w:hint="eastAsia"/>
          <w:color w:val="000000"/>
          <w:kern w:val="0"/>
          <w:sz w:val="24"/>
          <w:u w:val="single"/>
        </w:rPr>
        <w:t>ペ</w:t>
      </w:r>
      <w:r w:rsidR="009E35E3" w:rsidRPr="00817C27">
        <w:rPr>
          <w:rFonts w:eastAsia="ＭＳ ゴシック" w:cs="ＭＳ ゴシック" w:hint="eastAsia"/>
          <w:color w:val="000000"/>
          <w:kern w:val="0"/>
          <w:sz w:val="24"/>
          <w:u w:val="single"/>
        </w:rPr>
        <w:t>イラノ次期教育次官による就任辞退発表（往電第１３８号参照）</w:t>
      </w:r>
    </w:p>
    <w:p w:rsidR="00410656" w:rsidRDefault="009E35E3" w:rsidP="009E35E3">
      <w:pPr>
        <w:jc w:val="left"/>
        <w:textAlignment w:val="baseline"/>
        <w:rPr>
          <w:rFonts w:eastAsia="ＭＳ ゴシック" w:cs="ＭＳ ゴシック"/>
          <w:color w:val="000000"/>
          <w:kern w:val="0"/>
          <w:sz w:val="24"/>
        </w:rPr>
      </w:pPr>
      <w:r w:rsidRPr="009E35E3">
        <w:rPr>
          <w:rFonts w:eastAsia="ＭＳ ゴシック" w:cs="ＭＳ ゴシック" w:hint="eastAsia"/>
          <w:color w:val="000000"/>
          <w:kern w:val="0"/>
          <w:sz w:val="24"/>
        </w:rPr>
        <w:t>４日，次期教育次官として</w:t>
      </w:r>
      <w:r w:rsidR="00817C27">
        <w:rPr>
          <w:rFonts w:eastAsia="ＭＳ ゴシック" w:cs="ＭＳ ゴシック" w:hint="eastAsia"/>
          <w:color w:val="000000"/>
          <w:kern w:val="0"/>
          <w:sz w:val="24"/>
        </w:rPr>
        <w:t>１月末に</w:t>
      </w:r>
      <w:r w:rsidRPr="009E35E3">
        <w:rPr>
          <w:rFonts w:eastAsia="ＭＳ ゴシック" w:cs="ＭＳ ゴシック" w:hint="eastAsia"/>
          <w:color w:val="000000"/>
          <w:kern w:val="0"/>
          <w:sz w:val="24"/>
        </w:rPr>
        <w:t>選出されていたクラウディア・ペイラノ氏が次官への就任辞退を発表した</w:t>
      </w:r>
      <w:r>
        <w:rPr>
          <w:rFonts w:eastAsia="ＭＳ ゴシック" w:cs="ＭＳ ゴシック" w:hint="eastAsia"/>
          <w:color w:val="000000"/>
          <w:kern w:val="0"/>
          <w:sz w:val="24"/>
        </w:rPr>
        <w:t>。右は</w:t>
      </w:r>
      <w:r w:rsidR="00011B00">
        <w:rPr>
          <w:rFonts w:eastAsia="ＭＳ ゴシック" w:cs="ＭＳ ゴシック" w:hint="eastAsia"/>
          <w:color w:val="000000"/>
          <w:kern w:val="0"/>
          <w:sz w:val="24"/>
        </w:rPr>
        <w:t>，</w:t>
      </w:r>
      <w:r>
        <w:rPr>
          <w:rFonts w:eastAsia="ＭＳ ゴシック" w:cs="ＭＳ ゴシック" w:hint="eastAsia"/>
          <w:color w:val="000000"/>
          <w:kern w:val="0"/>
          <w:sz w:val="24"/>
        </w:rPr>
        <w:t>以前「ペ」氏がバチェレ次期大統領が</w:t>
      </w:r>
      <w:r w:rsidR="00011B00">
        <w:rPr>
          <w:rFonts w:eastAsia="ＭＳ ゴシック" w:cs="ＭＳ ゴシック" w:hint="eastAsia"/>
          <w:color w:val="000000"/>
          <w:kern w:val="0"/>
          <w:sz w:val="24"/>
        </w:rPr>
        <w:t>掲げる</w:t>
      </w:r>
      <w:r>
        <w:rPr>
          <w:rFonts w:eastAsia="ＭＳ ゴシック" w:cs="ＭＳ ゴシック" w:hint="eastAsia"/>
          <w:color w:val="000000"/>
          <w:kern w:val="0"/>
          <w:sz w:val="24"/>
        </w:rPr>
        <w:t>高等教</w:t>
      </w:r>
      <w:r w:rsidR="00410656">
        <w:rPr>
          <w:rFonts w:eastAsia="ＭＳ ゴシック" w:cs="ＭＳ ゴシック" w:hint="eastAsia"/>
          <w:color w:val="000000"/>
          <w:kern w:val="0"/>
          <w:sz w:val="24"/>
        </w:rPr>
        <w:t>育の完全無償化</w:t>
      </w:r>
      <w:r w:rsidR="00011B00">
        <w:rPr>
          <w:rFonts w:eastAsia="ＭＳ ゴシック" w:cs="ＭＳ ゴシック" w:hint="eastAsia"/>
          <w:color w:val="000000"/>
          <w:kern w:val="0"/>
          <w:sz w:val="24"/>
        </w:rPr>
        <w:t>政策</w:t>
      </w:r>
      <w:r w:rsidR="00410656">
        <w:rPr>
          <w:rFonts w:eastAsia="ＭＳ ゴシック" w:cs="ＭＳ ゴシック" w:hint="eastAsia"/>
          <w:color w:val="000000"/>
          <w:kern w:val="0"/>
          <w:sz w:val="24"/>
        </w:rPr>
        <w:t>に</w:t>
      </w:r>
      <w:r w:rsidR="00011B00">
        <w:rPr>
          <w:rFonts w:eastAsia="ＭＳ ゴシック" w:cs="ＭＳ ゴシック" w:hint="eastAsia"/>
          <w:color w:val="000000"/>
          <w:kern w:val="0"/>
          <w:sz w:val="24"/>
        </w:rPr>
        <w:t>反対する</w:t>
      </w:r>
      <w:r w:rsidR="00410656">
        <w:rPr>
          <w:rFonts w:eastAsia="ＭＳ ゴシック" w:cs="ＭＳ ゴシック" w:hint="eastAsia"/>
          <w:color w:val="000000"/>
          <w:kern w:val="0"/>
          <w:sz w:val="24"/>
        </w:rPr>
        <w:t>立場を示していたことや</w:t>
      </w:r>
      <w:r w:rsidR="00011B00">
        <w:rPr>
          <w:rFonts w:eastAsia="ＭＳ ゴシック" w:cs="ＭＳ ゴシック" w:hint="eastAsia"/>
          <w:color w:val="000000"/>
          <w:kern w:val="0"/>
          <w:sz w:val="24"/>
        </w:rPr>
        <w:t>，</w:t>
      </w:r>
      <w:r w:rsidR="00410656">
        <w:rPr>
          <w:rFonts w:eastAsia="ＭＳ ゴシック" w:cs="ＭＳ ゴシック" w:hint="eastAsia"/>
          <w:color w:val="000000"/>
          <w:kern w:val="0"/>
          <w:sz w:val="24"/>
        </w:rPr>
        <w:t>同氏の元夫による学校経営手法等に対し</w:t>
      </w:r>
      <w:r w:rsidR="00011B00">
        <w:rPr>
          <w:rFonts w:eastAsia="ＭＳ ゴシック" w:cs="ＭＳ ゴシック" w:hint="eastAsia"/>
          <w:color w:val="000000"/>
          <w:kern w:val="0"/>
          <w:sz w:val="24"/>
        </w:rPr>
        <w:t>，</w:t>
      </w:r>
      <w:r w:rsidR="00410656">
        <w:rPr>
          <w:rFonts w:eastAsia="ＭＳ ゴシック" w:cs="ＭＳ ゴシック" w:hint="eastAsia"/>
          <w:color w:val="000000"/>
          <w:kern w:val="0"/>
          <w:sz w:val="24"/>
        </w:rPr>
        <w:t>学生団体らからの批判が高まったことを受けての決定。なお</w:t>
      </w:r>
      <w:r w:rsidRPr="009E35E3">
        <w:rPr>
          <w:rFonts w:eastAsia="ＭＳ ゴシック" w:cs="ＭＳ ゴシック" w:hint="eastAsia"/>
          <w:color w:val="000000"/>
          <w:kern w:val="0"/>
          <w:sz w:val="24"/>
        </w:rPr>
        <w:t>新たな次期教育次官として</w:t>
      </w:r>
      <w:r w:rsidR="00011B00">
        <w:rPr>
          <w:rFonts w:eastAsia="ＭＳ ゴシック" w:cs="ＭＳ ゴシック" w:hint="eastAsia"/>
          <w:color w:val="000000"/>
          <w:kern w:val="0"/>
          <w:sz w:val="24"/>
        </w:rPr>
        <w:t>，</w:t>
      </w:r>
      <w:r w:rsidRPr="009E35E3">
        <w:rPr>
          <w:rFonts w:eastAsia="ＭＳ ゴシック" w:cs="ＭＳ ゴシック" w:hint="eastAsia"/>
          <w:color w:val="000000"/>
          <w:kern w:val="0"/>
          <w:sz w:val="24"/>
        </w:rPr>
        <w:t>「バ」次期大統領の選挙対策チームにおいて教育政策を担当して</w:t>
      </w:r>
      <w:r w:rsidR="00410656">
        <w:rPr>
          <w:rFonts w:eastAsia="ＭＳ ゴシック" w:cs="ＭＳ ゴシック" w:hint="eastAsia"/>
          <w:color w:val="000000"/>
          <w:kern w:val="0"/>
          <w:sz w:val="24"/>
        </w:rPr>
        <w:t>おり</w:t>
      </w:r>
      <w:r w:rsidR="00011B00">
        <w:rPr>
          <w:rFonts w:eastAsia="ＭＳ ゴシック" w:cs="ＭＳ ゴシック" w:hint="eastAsia"/>
          <w:color w:val="000000"/>
          <w:kern w:val="0"/>
          <w:sz w:val="24"/>
        </w:rPr>
        <w:t>，</w:t>
      </w:r>
      <w:r w:rsidR="00410656">
        <w:rPr>
          <w:rFonts w:eastAsia="ＭＳ ゴシック" w:cs="ＭＳ ゴシック" w:hint="eastAsia"/>
          <w:color w:val="000000"/>
          <w:kern w:val="0"/>
          <w:sz w:val="24"/>
        </w:rPr>
        <w:t>学生運動の元リーダーである</w:t>
      </w:r>
      <w:r w:rsidR="00410656" w:rsidRPr="009E35E3">
        <w:rPr>
          <w:rFonts w:eastAsia="ＭＳ ゴシック" w:cs="ＭＳ ゴシック" w:hint="eastAsia"/>
          <w:color w:val="000000"/>
          <w:kern w:val="0"/>
          <w:sz w:val="24"/>
        </w:rPr>
        <w:t>バジェホ次期下院議員（ＰＣ）やカリオラ次期下院議員（ＰＣ）</w:t>
      </w:r>
      <w:r w:rsidR="00410656">
        <w:rPr>
          <w:rFonts w:eastAsia="ＭＳ ゴシック" w:cs="ＭＳ ゴシック" w:hint="eastAsia"/>
          <w:color w:val="000000"/>
          <w:kern w:val="0"/>
          <w:sz w:val="24"/>
        </w:rPr>
        <w:t>に近い存在とされる</w:t>
      </w:r>
      <w:r w:rsidRPr="009E35E3">
        <w:rPr>
          <w:rFonts w:eastAsia="ＭＳ ゴシック" w:cs="ＭＳ ゴシック" w:hint="eastAsia"/>
          <w:color w:val="000000"/>
          <w:kern w:val="0"/>
          <w:sz w:val="24"/>
        </w:rPr>
        <w:t>バレンティーナ・キロガ女史が選出された。</w:t>
      </w:r>
    </w:p>
    <w:p w:rsidR="00410656" w:rsidRDefault="00410656" w:rsidP="00197E81">
      <w:pPr>
        <w:jc w:val="left"/>
        <w:textAlignment w:val="baseline"/>
        <w:rPr>
          <w:rFonts w:eastAsia="ＭＳ ゴシック" w:cs="ＭＳ ゴシック"/>
          <w:color w:val="000000"/>
          <w:kern w:val="0"/>
          <w:sz w:val="24"/>
        </w:rPr>
      </w:pPr>
    </w:p>
    <w:p w:rsidR="004F713F" w:rsidRPr="00817C27" w:rsidRDefault="00817C27" w:rsidP="004F713F">
      <w:pPr>
        <w:jc w:val="left"/>
        <w:textAlignment w:val="baseline"/>
        <w:rPr>
          <w:rFonts w:eastAsia="ＭＳ ゴシック" w:cs="ＭＳ ゴシック"/>
          <w:color w:val="000000"/>
          <w:kern w:val="0"/>
          <w:sz w:val="24"/>
          <w:u w:val="single"/>
        </w:rPr>
      </w:pPr>
      <w:r w:rsidRPr="00817C27">
        <w:rPr>
          <w:rFonts w:eastAsia="ＭＳ ゴシック" w:cs="ＭＳ ゴシック" w:hint="eastAsia"/>
          <w:color w:val="000000"/>
          <w:kern w:val="0"/>
          <w:sz w:val="24"/>
          <w:u w:val="single"/>
        </w:rPr>
        <w:t>（２）</w:t>
      </w:r>
      <w:r w:rsidR="0021260D" w:rsidRPr="00817C27">
        <w:rPr>
          <w:rFonts w:eastAsia="ＭＳ ゴシック" w:cs="ＭＳ ゴシック" w:hint="eastAsia"/>
          <w:color w:val="000000"/>
          <w:kern w:val="0"/>
          <w:sz w:val="24"/>
          <w:u w:val="single"/>
        </w:rPr>
        <w:t>ララ</w:t>
      </w:r>
      <w:r w:rsidR="004F713F" w:rsidRPr="00817C27">
        <w:rPr>
          <w:rFonts w:eastAsia="ＭＳ ゴシック" w:cs="ＭＳ ゴシック" w:hint="eastAsia"/>
          <w:color w:val="000000"/>
          <w:kern w:val="0"/>
          <w:sz w:val="24"/>
          <w:u w:val="single"/>
        </w:rPr>
        <w:t>次期農業次官及び</w:t>
      </w:r>
      <w:r w:rsidR="0021260D" w:rsidRPr="00817C27">
        <w:rPr>
          <w:rFonts w:eastAsia="ＭＳ ゴシック" w:cs="ＭＳ ゴシック" w:hint="eastAsia"/>
          <w:color w:val="000000"/>
          <w:kern w:val="0"/>
          <w:sz w:val="24"/>
          <w:u w:val="single"/>
        </w:rPr>
        <w:t>モレノ</w:t>
      </w:r>
      <w:r w:rsidR="004F713F" w:rsidRPr="00817C27">
        <w:rPr>
          <w:rFonts w:eastAsia="ＭＳ ゴシック" w:cs="ＭＳ ゴシック" w:hint="eastAsia"/>
          <w:color w:val="000000"/>
          <w:kern w:val="0"/>
          <w:sz w:val="24"/>
          <w:u w:val="single"/>
        </w:rPr>
        <w:t>国有財産次官の就任辞退</w:t>
      </w:r>
      <w:r w:rsidR="00011B00" w:rsidRPr="00817C27">
        <w:rPr>
          <w:rFonts w:eastAsia="ＭＳ ゴシック" w:cs="ＭＳ ゴシック" w:hint="eastAsia"/>
          <w:color w:val="000000"/>
          <w:kern w:val="0"/>
          <w:sz w:val="24"/>
          <w:u w:val="single"/>
        </w:rPr>
        <w:t>発表</w:t>
      </w:r>
      <w:r w:rsidR="004F713F" w:rsidRPr="00817C27">
        <w:rPr>
          <w:rFonts w:eastAsia="ＭＳ ゴシック" w:cs="ＭＳ ゴシック" w:hint="eastAsia"/>
          <w:color w:val="000000"/>
          <w:kern w:val="0"/>
          <w:sz w:val="24"/>
          <w:u w:val="single"/>
        </w:rPr>
        <w:t>（往電第２２９号参照）</w:t>
      </w:r>
    </w:p>
    <w:p w:rsidR="004F713F" w:rsidRPr="006C4310" w:rsidRDefault="004F713F" w:rsidP="004F713F">
      <w:pPr>
        <w:jc w:val="left"/>
        <w:textAlignment w:val="baseline"/>
        <w:rPr>
          <w:rFonts w:eastAsia="ＭＳ ゴシック" w:cs="ＭＳ ゴシック"/>
          <w:color w:val="000000"/>
          <w:kern w:val="0"/>
          <w:sz w:val="24"/>
        </w:rPr>
      </w:pPr>
      <w:r w:rsidRPr="004F713F">
        <w:rPr>
          <w:rFonts w:eastAsia="ＭＳ ゴシック" w:cs="ＭＳ ゴシック" w:hint="eastAsia"/>
          <w:color w:val="000000"/>
          <w:kern w:val="0"/>
          <w:sz w:val="24"/>
        </w:rPr>
        <w:t>２４日，バチェレ次期大統領陣営は，ウーゴ・ララ次期農業次官（ＤＣ）及びミゲル・モレノ次期国有財産次官（ＰＲ）の就任辞退表明を承認したことを発表した。右の二名は，１月２９日に次期次官として任命された直後より，「ラ」氏については過去に金銭問題を抱えていたこと，「モ」氏に関しては２０１１年に電車内での痴漢行為の疑いをかけられていたことが明らかとなり，周囲の批判が高まっていた。そのため，右二名の今後の進退が注目されて</w:t>
      </w:r>
      <w:r w:rsidR="001B466A">
        <w:rPr>
          <w:rFonts w:eastAsia="ＭＳ ゴシック" w:cs="ＭＳ ゴシック" w:hint="eastAsia"/>
          <w:color w:val="000000"/>
          <w:kern w:val="0"/>
          <w:sz w:val="24"/>
        </w:rPr>
        <w:t>いたが</w:t>
      </w:r>
      <w:r>
        <w:rPr>
          <w:rFonts w:eastAsia="ＭＳ ゴシック" w:cs="ＭＳ ゴシック" w:hint="eastAsia"/>
          <w:color w:val="000000"/>
          <w:kern w:val="0"/>
          <w:sz w:val="24"/>
        </w:rPr>
        <w:t>，</w:t>
      </w:r>
      <w:r w:rsidR="001953E2">
        <w:rPr>
          <w:rFonts w:eastAsia="ＭＳ ゴシック" w:cs="ＭＳ ゴシック" w:hint="eastAsia"/>
          <w:color w:val="000000"/>
          <w:kern w:val="0"/>
          <w:sz w:val="24"/>
        </w:rPr>
        <w:t>「バ」次期大統領が休暇を終え</w:t>
      </w:r>
      <w:r w:rsidRPr="004F713F">
        <w:rPr>
          <w:rFonts w:eastAsia="ＭＳ ゴシック" w:cs="ＭＳ ゴシック" w:hint="eastAsia"/>
          <w:color w:val="000000"/>
          <w:kern w:val="0"/>
          <w:sz w:val="24"/>
        </w:rPr>
        <w:t>て執務を再開した</w:t>
      </w:r>
      <w:r w:rsidR="001953E2">
        <w:rPr>
          <w:rFonts w:eastAsia="ＭＳ ゴシック" w:cs="ＭＳ ゴシック" w:hint="eastAsia"/>
          <w:color w:val="000000"/>
          <w:kern w:val="0"/>
          <w:sz w:val="24"/>
        </w:rPr>
        <w:t>ことを受け，両</w:t>
      </w:r>
      <w:r w:rsidR="001B466A">
        <w:rPr>
          <w:rFonts w:eastAsia="ＭＳ ゴシック" w:cs="ＭＳ ゴシック" w:hint="eastAsia"/>
          <w:color w:val="000000"/>
          <w:kern w:val="0"/>
          <w:sz w:val="24"/>
        </w:rPr>
        <w:t>者</w:t>
      </w:r>
      <w:r w:rsidR="001953E2">
        <w:rPr>
          <w:rFonts w:eastAsia="ＭＳ ゴシック" w:cs="ＭＳ ゴシック" w:hint="eastAsia"/>
          <w:color w:val="000000"/>
          <w:kern w:val="0"/>
          <w:sz w:val="24"/>
        </w:rPr>
        <w:t>ともに次官就任を辞退する旨を表明し，</w:t>
      </w:r>
      <w:r w:rsidR="001B466A">
        <w:rPr>
          <w:rFonts w:eastAsia="ＭＳ ゴシック" w:cs="ＭＳ ゴシック" w:hint="eastAsia"/>
          <w:color w:val="000000"/>
          <w:kern w:val="0"/>
          <w:sz w:val="24"/>
        </w:rPr>
        <w:t>右は</w:t>
      </w:r>
      <w:r w:rsidRPr="004F713F">
        <w:rPr>
          <w:rFonts w:eastAsia="ＭＳ ゴシック" w:cs="ＭＳ ゴシック" w:hint="eastAsia"/>
          <w:color w:val="000000"/>
          <w:kern w:val="0"/>
          <w:sz w:val="24"/>
        </w:rPr>
        <w:t>２４日に「バ」次期大統領</w:t>
      </w:r>
      <w:r w:rsidR="001B466A">
        <w:rPr>
          <w:rFonts w:eastAsia="ＭＳ ゴシック" w:cs="ＭＳ ゴシック" w:hint="eastAsia"/>
          <w:color w:val="000000"/>
          <w:kern w:val="0"/>
          <w:sz w:val="24"/>
        </w:rPr>
        <w:t>陣営において</w:t>
      </w:r>
      <w:r w:rsidRPr="004F713F">
        <w:rPr>
          <w:rFonts w:eastAsia="ＭＳ ゴシック" w:cs="ＭＳ ゴシック" w:hint="eastAsia"/>
          <w:color w:val="000000"/>
          <w:kern w:val="0"/>
          <w:sz w:val="24"/>
        </w:rPr>
        <w:t>承認された。新たな次期農業次官には獣医学者であるクラウディオ・テルニシエル（ＤＣ），国有財産次官には「バ」次期大統領の選挙対策チームにおいて法律関係の政策</w:t>
      </w:r>
      <w:r w:rsidRPr="004F713F">
        <w:rPr>
          <w:rFonts w:eastAsia="ＭＳ ゴシック" w:cs="ＭＳ ゴシック" w:hint="eastAsia"/>
          <w:color w:val="000000"/>
          <w:kern w:val="0"/>
          <w:sz w:val="24"/>
        </w:rPr>
        <w:lastRenderedPageBreak/>
        <w:t>を担当していたホルヘ・マルドナド（ＰＲ）が選出された。</w:t>
      </w:r>
    </w:p>
    <w:p w:rsidR="009E35E3" w:rsidRPr="004F713F" w:rsidRDefault="009E35E3" w:rsidP="00197E81">
      <w:pPr>
        <w:jc w:val="left"/>
        <w:textAlignment w:val="baseline"/>
        <w:rPr>
          <w:rFonts w:eastAsia="ＭＳ ゴシック" w:cs="ＭＳ ゴシック"/>
          <w:color w:val="000000"/>
          <w:kern w:val="0"/>
          <w:sz w:val="24"/>
        </w:rPr>
      </w:pPr>
    </w:p>
    <w:p w:rsidR="00093D26" w:rsidRDefault="00B75DA4" w:rsidP="00197E81">
      <w:pPr>
        <w:jc w:val="left"/>
        <w:textAlignment w:val="baseline"/>
        <w:rPr>
          <w:rFonts w:eastAsia="ＭＳ ゴシック" w:cs="ＭＳ ゴシック"/>
          <w:b/>
          <w:color w:val="000000"/>
          <w:kern w:val="0"/>
          <w:sz w:val="24"/>
          <w:bdr w:val="single" w:sz="4" w:space="0" w:color="auto"/>
        </w:rPr>
      </w:pPr>
      <w:r>
        <w:rPr>
          <w:rFonts w:eastAsia="ＭＳ ゴシック" w:cs="ＭＳ ゴシック" w:hint="eastAsia"/>
          <w:b/>
          <w:color w:val="000000"/>
          <w:kern w:val="0"/>
          <w:sz w:val="24"/>
          <w:bdr w:val="single" w:sz="4" w:space="0" w:color="auto"/>
        </w:rPr>
        <w:t>３．</w:t>
      </w:r>
      <w:r w:rsidR="00D44066" w:rsidRPr="00B75DA4">
        <w:rPr>
          <w:rFonts w:eastAsia="ＭＳ ゴシック" w:cs="ＭＳ ゴシック" w:hint="eastAsia"/>
          <w:b/>
          <w:color w:val="000000"/>
          <w:kern w:val="0"/>
          <w:sz w:val="24"/>
          <w:bdr w:val="single" w:sz="4" w:space="0" w:color="auto"/>
        </w:rPr>
        <w:t>外交</w:t>
      </w:r>
    </w:p>
    <w:p w:rsidR="00862572" w:rsidRPr="00A61C67" w:rsidRDefault="00862572" w:rsidP="009E35E3">
      <w:pPr>
        <w:rPr>
          <w:rFonts w:ascii="ＭＳ ゴシック" w:eastAsia="ＭＳ ゴシック" w:hAnsi="ＭＳ ゴシック" w:cs="ＭＳ ゴシック"/>
          <w:b/>
          <w:color w:val="000000"/>
          <w:kern w:val="0"/>
          <w:sz w:val="24"/>
          <w:u w:val="single"/>
        </w:rPr>
      </w:pPr>
      <w:r w:rsidRPr="00A61C67">
        <w:rPr>
          <w:rFonts w:ascii="ＭＳ ゴシック" w:eastAsia="ＭＳ ゴシック" w:hAnsi="ＭＳ ゴシック" w:cs="ＭＳ ゴシック" w:hint="eastAsia"/>
          <w:b/>
          <w:color w:val="000000"/>
          <w:kern w:val="0"/>
          <w:sz w:val="24"/>
          <w:u w:val="single"/>
        </w:rPr>
        <w:t>（１）対ペルー領海境界線確定裁判</w:t>
      </w:r>
    </w:p>
    <w:p w:rsidR="00A61C67" w:rsidRPr="00A61C67" w:rsidRDefault="00862572" w:rsidP="00862572">
      <w:pPr>
        <w:jc w:val="left"/>
        <w:textAlignment w:val="baseline"/>
        <w:rPr>
          <w:rFonts w:ascii="ＭＳ ゴシック" w:eastAsia="ＭＳ ゴシック" w:hAnsi="ＭＳ ゴシック" w:cs="ＭＳ ゴシック"/>
          <w:color w:val="000000"/>
          <w:kern w:val="0"/>
          <w:sz w:val="24"/>
          <w:u w:val="single"/>
        </w:rPr>
      </w:pPr>
      <w:r w:rsidRPr="00A61C67">
        <w:rPr>
          <w:rFonts w:ascii="ＭＳ ゴシック" w:eastAsia="ＭＳ ゴシック" w:hAnsi="ＭＳ ゴシック" w:cs="ＭＳ ゴシック" w:hint="eastAsia"/>
          <w:color w:val="000000"/>
          <w:kern w:val="0"/>
          <w:sz w:val="24"/>
          <w:u w:val="single"/>
        </w:rPr>
        <w:t xml:space="preserve">ア　</w:t>
      </w:r>
      <w:r w:rsidR="00A61C67" w:rsidRPr="00A61C67">
        <w:rPr>
          <w:rFonts w:ascii="ＭＳ ゴシック" w:eastAsia="ＭＳ ゴシック" w:hAnsi="ＭＳ ゴシック" w:cs="ＭＳ ゴシック" w:hint="eastAsia"/>
          <w:color w:val="000000"/>
          <w:kern w:val="0"/>
          <w:sz w:val="24"/>
          <w:u w:val="single"/>
        </w:rPr>
        <w:t>２＋２会合の実施</w:t>
      </w:r>
      <w:r w:rsidR="00EF02A3">
        <w:rPr>
          <w:rFonts w:ascii="ＭＳ ゴシック" w:eastAsia="ＭＳ ゴシック" w:hAnsi="ＭＳ ゴシック" w:cs="ＭＳ ゴシック" w:hint="eastAsia"/>
          <w:color w:val="000000"/>
          <w:kern w:val="0"/>
          <w:sz w:val="24"/>
          <w:u w:val="single"/>
        </w:rPr>
        <w:t>（往電第１５９号参照）</w:t>
      </w:r>
    </w:p>
    <w:p w:rsidR="00862572" w:rsidRDefault="00862572" w:rsidP="00862572">
      <w:pPr>
        <w:jc w:val="left"/>
        <w:textAlignment w:val="baseline"/>
        <w:rPr>
          <w:rFonts w:eastAsia="ＭＳ ゴシック" w:cs="ＭＳ ゴシック"/>
          <w:color w:val="000000"/>
          <w:kern w:val="0"/>
          <w:sz w:val="24"/>
        </w:rPr>
      </w:pPr>
      <w:r w:rsidRPr="006C4310">
        <w:rPr>
          <w:rFonts w:eastAsia="ＭＳ ゴシック" w:cs="ＭＳ ゴシック" w:hint="eastAsia"/>
          <w:color w:val="000000"/>
          <w:kern w:val="0"/>
          <w:sz w:val="24"/>
        </w:rPr>
        <w:t>６日，サンティアゴにおいて</w:t>
      </w:r>
      <w:r>
        <w:rPr>
          <w:rFonts w:eastAsia="ＭＳ ゴシック" w:cs="ＭＳ ゴシック" w:hint="eastAsia"/>
          <w:color w:val="000000"/>
          <w:kern w:val="0"/>
          <w:sz w:val="24"/>
        </w:rPr>
        <w:t>，</w:t>
      </w:r>
      <w:r w:rsidRPr="006C4310">
        <w:rPr>
          <w:rFonts w:eastAsia="ＭＳ ゴシック" w:cs="ＭＳ ゴシック" w:hint="eastAsia"/>
          <w:color w:val="000000"/>
          <w:kern w:val="0"/>
          <w:sz w:val="24"/>
        </w:rPr>
        <w:t>モレノ外務大臣，ヒンズペーター国防大臣，リバス・ペルー外相及びカステリア－ノ・ペルー国防大臣による「２＋２会合」</w:t>
      </w:r>
      <w:r w:rsidR="00817C27">
        <w:rPr>
          <w:rFonts w:eastAsia="ＭＳ ゴシック" w:cs="ＭＳ ゴシック" w:hint="eastAsia"/>
          <w:color w:val="000000"/>
          <w:kern w:val="0"/>
          <w:sz w:val="24"/>
        </w:rPr>
        <w:t>（</w:t>
      </w:r>
      <w:r w:rsidRPr="006C4310">
        <w:rPr>
          <w:rFonts w:eastAsia="ＭＳ ゴシック" w:cs="ＭＳ ゴシック" w:hint="eastAsia"/>
          <w:color w:val="000000"/>
          <w:kern w:val="0"/>
          <w:sz w:val="24"/>
        </w:rPr>
        <w:t>両国間の政治協議のために設けられた常設委員会</w:t>
      </w:r>
      <w:r w:rsidR="00817C27">
        <w:rPr>
          <w:rFonts w:eastAsia="ＭＳ ゴシック" w:cs="ＭＳ ゴシック" w:hint="eastAsia"/>
          <w:color w:val="000000"/>
          <w:kern w:val="0"/>
          <w:sz w:val="24"/>
        </w:rPr>
        <w:t>）が開催された。今次会合では，１月２７日にＩＣＪで発表されたチリ・</w:t>
      </w:r>
      <w:r>
        <w:rPr>
          <w:rFonts w:eastAsia="ＭＳ ゴシック" w:cs="ＭＳ ゴシック" w:hint="eastAsia"/>
          <w:color w:val="000000"/>
          <w:kern w:val="0"/>
          <w:sz w:val="24"/>
        </w:rPr>
        <w:t>ペルー領海境界線確定裁判の判決</w:t>
      </w:r>
      <w:r w:rsidR="00817C27">
        <w:rPr>
          <w:rFonts w:eastAsia="ＭＳ ゴシック" w:cs="ＭＳ ゴシック" w:hint="eastAsia"/>
          <w:color w:val="000000"/>
          <w:kern w:val="0"/>
          <w:sz w:val="24"/>
        </w:rPr>
        <w:t>履行のための手続き等に関し協議が行われ，同</w:t>
      </w:r>
      <w:r w:rsidR="0092413F">
        <w:rPr>
          <w:rFonts w:eastAsia="ＭＳ ゴシック" w:cs="ＭＳ ゴシック" w:hint="eastAsia"/>
          <w:color w:val="000000"/>
          <w:kern w:val="0"/>
          <w:sz w:val="24"/>
        </w:rPr>
        <w:t>判決に</w:t>
      </w:r>
      <w:r w:rsidR="00817C27">
        <w:rPr>
          <w:rFonts w:eastAsia="ＭＳ ゴシック" w:cs="ＭＳ ゴシック" w:hint="eastAsia"/>
          <w:color w:val="000000"/>
          <w:kern w:val="0"/>
          <w:sz w:val="24"/>
        </w:rPr>
        <w:t>従って</w:t>
      </w:r>
      <w:r w:rsidR="0092413F">
        <w:rPr>
          <w:rFonts w:eastAsia="ＭＳ ゴシック" w:cs="ＭＳ ゴシック" w:hint="eastAsia"/>
          <w:color w:val="000000"/>
          <w:kern w:val="0"/>
          <w:sz w:val="24"/>
        </w:rPr>
        <w:t>両国の海域を特定するため</w:t>
      </w:r>
      <w:r w:rsidR="00817C27">
        <w:rPr>
          <w:rFonts w:eastAsia="ＭＳ ゴシック" w:cs="ＭＳ ゴシック" w:hint="eastAsia"/>
          <w:color w:val="000000"/>
          <w:kern w:val="0"/>
          <w:sz w:val="24"/>
        </w:rPr>
        <w:t>の</w:t>
      </w:r>
      <w:r w:rsidR="0092413F">
        <w:rPr>
          <w:rFonts w:eastAsia="ＭＳ ゴシック" w:cs="ＭＳ ゴシック" w:hint="eastAsia"/>
          <w:color w:val="000000"/>
          <w:kern w:val="0"/>
          <w:sz w:val="24"/>
        </w:rPr>
        <w:t>製図作業日程</w:t>
      </w:r>
      <w:r w:rsidR="006F7EE5">
        <w:rPr>
          <w:rFonts w:eastAsia="ＭＳ ゴシック" w:cs="ＭＳ ゴシック" w:hint="eastAsia"/>
          <w:color w:val="000000"/>
          <w:kern w:val="0"/>
          <w:sz w:val="24"/>
        </w:rPr>
        <w:t>が発表され</w:t>
      </w:r>
      <w:r w:rsidR="00817C27">
        <w:rPr>
          <w:rFonts w:eastAsia="ＭＳ ゴシック" w:cs="ＭＳ ゴシック" w:hint="eastAsia"/>
          <w:color w:val="000000"/>
          <w:kern w:val="0"/>
          <w:sz w:val="24"/>
        </w:rPr>
        <w:t>た。</w:t>
      </w:r>
      <w:r w:rsidR="0092413F">
        <w:rPr>
          <w:rFonts w:eastAsia="ＭＳ ゴシック" w:cs="ＭＳ ゴシック" w:hint="eastAsia"/>
          <w:color w:val="000000"/>
          <w:kern w:val="0"/>
          <w:sz w:val="24"/>
        </w:rPr>
        <w:t>右作業は３月末までに完了</w:t>
      </w:r>
      <w:r w:rsidR="00817C27">
        <w:rPr>
          <w:rFonts w:eastAsia="ＭＳ ゴシック" w:cs="ＭＳ ゴシック" w:hint="eastAsia"/>
          <w:color w:val="000000"/>
          <w:kern w:val="0"/>
          <w:sz w:val="24"/>
        </w:rPr>
        <w:t>する予定。</w:t>
      </w:r>
    </w:p>
    <w:p w:rsidR="00862572" w:rsidRDefault="00862572" w:rsidP="009E35E3">
      <w:pPr>
        <w:rPr>
          <w:rFonts w:ascii="ＭＳ ゴシック" w:eastAsia="ＭＳ ゴシック" w:hAnsi="ＭＳ ゴシック" w:cs="ＭＳ ゴシック"/>
          <w:color w:val="000000"/>
          <w:kern w:val="0"/>
          <w:sz w:val="24"/>
        </w:rPr>
      </w:pPr>
    </w:p>
    <w:p w:rsidR="00862572" w:rsidRPr="00862572" w:rsidRDefault="00862572" w:rsidP="00862572">
      <w:pPr>
        <w:jc w:val="left"/>
        <w:textAlignment w:val="baseline"/>
        <w:rPr>
          <w:rFonts w:eastAsia="ＭＳ ゴシック" w:cs="ＭＳ ゴシック"/>
          <w:color w:val="000000"/>
          <w:kern w:val="0"/>
          <w:sz w:val="24"/>
          <w:u w:val="single"/>
        </w:rPr>
      </w:pPr>
      <w:r>
        <w:rPr>
          <w:rFonts w:eastAsia="ＭＳ ゴシック" w:cs="ＭＳ ゴシック" w:hint="eastAsia"/>
          <w:color w:val="000000"/>
          <w:kern w:val="0"/>
          <w:sz w:val="24"/>
          <w:u w:val="single"/>
        </w:rPr>
        <w:t xml:space="preserve">イ　</w:t>
      </w:r>
      <w:r w:rsidRPr="00862572">
        <w:rPr>
          <w:rFonts w:eastAsia="ＭＳ ゴシック" w:cs="ＭＳ ゴシック" w:hint="eastAsia"/>
          <w:color w:val="000000"/>
          <w:kern w:val="0"/>
          <w:sz w:val="24"/>
          <w:u w:val="single"/>
        </w:rPr>
        <w:t>ピニェラ大統領及びウマラ・ペルー大統領の二者会談（往電第１７４号</w:t>
      </w:r>
      <w:r>
        <w:rPr>
          <w:rFonts w:eastAsia="ＭＳ ゴシック" w:cs="ＭＳ ゴシック" w:hint="eastAsia"/>
          <w:color w:val="000000"/>
          <w:kern w:val="0"/>
          <w:sz w:val="24"/>
          <w:u w:val="single"/>
        </w:rPr>
        <w:t>参照</w:t>
      </w:r>
      <w:r w:rsidRPr="00862572">
        <w:rPr>
          <w:rFonts w:eastAsia="ＭＳ ゴシック" w:cs="ＭＳ ゴシック" w:hint="eastAsia"/>
          <w:color w:val="000000"/>
          <w:kern w:val="0"/>
          <w:sz w:val="24"/>
          <w:u w:val="single"/>
        </w:rPr>
        <w:t>）</w:t>
      </w:r>
    </w:p>
    <w:p w:rsidR="00862572" w:rsidRPr="003D2986" w:rsidRDefault="00862572" w:rsidP="00862572">
      <w:pPr>
        <w:jc w:val="left"/>
        <w:textAlignment w:val="baseline"/>
        <w:rPr>
          <w:rFonts w:eastAsia="ＭＳ ゴシック" w:cs="ＭＳ ゴシック"/>
          <w:color w:val="000000"/>
          <w:kern w:val="0"/>
          <w:sz w:val="24"/>
        </w:rPr>
      </w:pPr>
      <w:r w:rsidRPr="003D2986">
        <w:rPr>
          <w:rFonts w:eastAsia="ＭＳ ゴシック" w:cs="ＭＳ ゴシック" w:hint="eastAsia"/>
          <w:color w:val="000000"/>
          <w:kern w:val="0"/>
          <w:sz w:val="24"/>
        </w:rPr>
        <w:t>１０日，コロンビアのカルタヘナにて第８回太平洋同盟首脳会合に参加したピニェラ大統領は，会合後に約４０分間にわたりウマラ・ペルー大統領との二者会談を実施した。</w:t>
      </w:r>
      <w:r w:rsidR="00817C27">
        <w:rPr>
          <w:rFonts w:eastAsia="ＭＳ ゴシック" w:cs="ＭＳ ゴシック" w:hint="eastAsia"/>
          <w:color w:val="000000"/>
          <w:kern w:val="0"/>
          <w:sz w:val="24"/>
        </w:rPr>
        <w:t>同会談では，</w:t>
      </w:r>
      <w:r w:rsidR="00817C27" w:rsidRPr="003D2986">
        <w:rPr>
          <w:rFonts w:eastAsia="ＭＳ ゴシック" w:cs="ＭＳ ゴシック" w:hint="eastAsia"/>
          <w:color w:val="000000"/>
          <w:kern w:val="0"/>
          <w:sz w:val="24"/>
        </w:rPr>
        <w:t>ＩＣＪ判決の履行に向けた両国の取り組みについて再度確認がなされた</w:t>
      </w:r>
      <w:r w:rsidR="00817C27">
        <w:rPr>
          <w:rFonts w:eastAsia="ＭＳ ゴシック" w:cs="ＭＳ ゴシック" w:hint="eastAsia"/>
          <w:color w:val="000000"/>
          <w:kern w:val="0"/>
          <w:sz w:val="24"/>
        </w:rPr>
        <w:t>ほか</w:t>
      </w:r>
      <w:r w:rsidRPr="003D2986">
        <w:rPr>
          <w:rFonts w:eastAsia="ＭＳ ゴシック" w:cs="ＭＳ ゴシック" w:hint="eastAsia"/>
          <w:color w:val="000000"/>
          <w:kern w:val="0"/>
          <w:sz w:val="24"/>
        </w:rPr>
        <w:t>，現在ペルーが領有権を</w:t>
      </w:r>
      <w:r w:rsidR="0033577C">
        <w:rPr>
          <w:rFonts w:eastAsia="ＭＳ ゴシック" w:cs="ＭＳ ゴシック" w:hint="eastAsia"/>
          <w:color w:val="000000"/>
          <w:kern w:val="0"/>
          <w:sz w:val="24"/>
        </w:rPr>
        <w:t>主張している「陸地の三角形」についても協議が行われ</w:t>
      </w:r>
      <w:r w:rsidR="00EF02A3">
        <w:rPr>
          <w:rFonts w:eastAsia="ＭＳ ゴシック" w:cs="ＭＳ ゴシック" w:hint="eastAsia"/>
          <w:color w:val="000000"/>
          <w:kern w:val="0"/>
          <w:sz w:val="24"/>
        </w:rPr>
        <w:t>，</w:t>
      </w:r>
      <w:r w:rsidRPr="003D2986">
        <w:rPr>
          <w:rFonts w:eastAsia="ＭＳ ゴシック" w:cs="ＭＳ ゴシック" w:hint="eastAsia"/>
          <w:color w:val="000000"/>
          <w:kern w:val="0"/>
          <w:sz w:val="24"/>
        </w:rPr>
        <w:t>「ピ」大統領</w:t>
      </w:r>
      <w:r w:rsidR="00EF02A3">
        <w:rPr>
          <w:rFonts w:eastAsia="ＭＳ ゴシック" w:cs="ＭＳ ゴシック" w:hint="eastAsia"/>
          <w:color w:val="000000"/>
          <w:kern w:val="0"/>
          <w:sz w:val="24"/>
        </w:rPr>
        <w:t>は「ウ」ペルー大統領に対し</w:t>
      </w:r>
      <w:r w:rsidRPr="003D2986">
        <w:rPr>
          <w:rFonts w:eastAsia="ＭＳ ゴシック" w:cs="ＭＳ ゴシック" w:hint="eastAsia"/>
          <w:color w:val="000000"/>
          <w:kern w:val="0"/>
          <w:sz w:val="24"/>
        </w:rPr>
        <w:t>「Ｉ</w:t>
      </w:r>
      <w:r w:rsidR="00817C27">
        <w:rPr>
          <w:rFonts w:eastAsia="ＭＳ ゴシック" w:cs="ＭＳ ゴシック" w:hint="eastAsia"/>
          <w:color w:val="000000"/>
          <w:kern w:val="0"/>
          <w:sz w:val="24"/>
        </w:rPr>
        <w:t>Ｃ</w:t>
      </w:r>
      <w:r w:rsidRPr="003D2986">
        <w:rPr>
          <w:rFonts w:eastAsia="ＭＳ ゴシック" w:cs="ＭＳ ゴシック" w:hint="eastAsia"/>
          <w:color w:val="000000"/>
          <w:kern w:val="0"/>
          <w:sz w:val="24"/>
        </w:rPr>
        <w:t>Ｊ判決は，チリの立場を</w:t>
      </w:r>
      <w:r w:rsidR="00817C27">
        <w:rPr>
          <w:rFonts w:eastAsia="ＭＳ ゴシック" w:cs="ＭＳ ゴシック" w:hint="eastAsia"/>
          <w:color w:val="000000"/>
          <w:kern w:val="0"/>
          <w:sz w:val="24"/>
        </w:rPr>
        <w:t>擁護し</w:t>
      </w:r>
      <w:r w:rsidRPr="003D2986">
        <w:rPr>
          <w:rFonts w:eastAsia="ＭＳ ゴシック" w:cs="ＭＳ ゴシック" w:hint="eastAsia"/>
          <w:color w:val="000000"/>
          <w:kern w:val="0"/>
          <w:sz w:val="24"/>
        </w:rPr>
        <w:t>，</w:t>
      </w:r>
      <w:r w:rsidR="003D64A9">
        <w:rPr>
          <w:rFonts w:eastAsia="ＭＳ ゴシック" w:cs="ＭＳ ゴシック" w:hint="eastAsia"/>
          <w:color w:val="000000"/>
          <w:kern w:val="0"/>
          <w:sz w:val="24"/>
        </w:rPr>
        <w:t>（現在ペルーが領有権を主張している）</w:t>
      </w:r>
      <w:r w:rsidRPr="003D2986">
        <w:rPr>
          <w:rFonts w:eastAsia="ＭＳ ゴシック" w:cs="ＭＳ ゴシック" w:hint="eastAsia"/>
          <w:color w:val="000000"/>
          <w:kern w:val="0"/>
          <w:sz w:val="24"/>
        </w:rPr>
        <w:t>「陸地の三角形」はチリのものであると再確認</w:t>
      </w:r>
      <w:r w:rsidR="00817C27">
        <w:rPr>
          <w:rFonts w:eastAsia="ＭＳ ゴシック" w:cs="ＭＳ ゴシック" w:hint="eastAsia"/>
          <w:color w:val="000000"/>
          <w:kern w:val="0"/>
          <w:sz w:val="24"/>
        </w:rPr>
        <w:t>させ</w:t>
      </w:r>
      <w:r w:rsidRPr="003D2986">
        <w:rPr>
          <w:rFonts w:eastAsia="ＭＳ ゴシック" w:cs="ＭＳ ゴシック" w:hint="eastAsia"/>
          <w:color w:val="000000"/>
          <w:kern w:val="0"/>
          <w:sz w:val="24"/>
        </w:rPr>
        <w:t>るものである」と述べた。</w:t>
      </w:r>
    </w:p>
    <w:p w:rsidR="00862572" w:rsidRPr="0033577C" w:rsidRDefault="00862572" w:rsidP="00862572">
      <w:pPr>
        <w:jc w:val="left"/>
        <w:textAlignment w:val="baseline"/>
        <w:rPr>
          <w:rFonts w:eastAsia="ＭＳ ゴシック" w:cs="ＭＳ ゴシック"/>
          <w:color w:val="000000"/>
          <w:kern w:val="0"/>
          <w:sz w:val="24"/>
        </w:rPr>
      </w:pPr>
    </w:p>
    <w:p w:rsidR="00862572" w:rsidRPr="00862572" w:rsidRDefault="00862572" w:rsidP="00862572">
      <w:pPr>
        <w:jc w:val="left"/>
        <w:textAlignment w:val="baseline"/>
        <w:rPr>
          <w:rFonts w:eastAsia="ＭＳ ゴシック" w:cs="ＭＳ ゴシック"/>
          <w:color w:val="000000"/>
          <w:kern w:val="0"/>
          <w:sz w:val="24"/>
          <w:u w:val="single"/>
        </w:rPr>
      </w:pPr>
      <w:r w:rsidRPr="00862572">
        <w:rPr>
          <w:rFonts w:eastAsia="ＭＳ ゴシック" w:cs="ＭＳ ゴシック" w:hint="eastAsia"/>
          <w:color w:val="000000"/>
          <w:kern w:val="0"/>
          <w:sz w:val="24"/>
          <w:u w:val="single"/>
        </w:rPr>
        <w:t>ウ　チリ政府による抗議文書の提出（往電第１８４号参照）</w:t>
      </w:r>
    </w:p>
    <w:p w:rsidR="00862572" w:rsidRPr="004F713F" w:rsidRDefault="00862572" w:rsidP="00862572">
      <w:pPr>
        <w:jc w:val="left"/>
        <w:textAlignment w:val="baseline"/>
        <w:rPr>
          <w:rFonts w:eastAsia="ＭＳ ゴシック" w:cs="ＭＳ ゴシック"/>
          <w:color w:val="000000"/>
          <w:kern w:val="0"/>
          <w:sz w:val="24"/>
        </w:rPr>
      </w:pPr>
      <w:r w:rsidRPr="004F713F">
        <w:rPr>
          <w:rFonts w:eastAsia="ＭＳ ゴシック" w:cs="ＭＳ ゴシック" w:hint="eastAsia"/>
          <w:color w:val="000000"/>
          <w:kern w:val="0"/>
          <w:sz w:val="24"/>
        </w:rPr>
        <w:t>１２日，モレノ外相は，ペルー外務省が「陸地の三角形」をペルー領土とする地図を掲載したことに関し，抗議文を提出する考えであることを明らかにした。右地図は，１月２７日にＩＣＪ判決が発表された後，在米ペルー大使館により作成され，３日にペルー外務省が「ツイッター」の公式アカウントに掲載した。「モ」外相は，今般抗議文書を提出することでペルー側が掲載した地図上の誤りを忠告し，チリ国民にとってそのような地図は有効</w:t>
      </w:r>
      <w:r w:rsidR="003D64A9">
        <w:rPr>
          <w:rFonts w:eastAsia="ＭＳ ゴシック" w:cs="ＭＳ ゴシック" w:hint="eastAsia"/>
          <w:color w:val="000000"/>
          <w:kern w:val="0"/>
          <w:sz w:val="24"/>
        </w:rPr>
        <w:t>でないという点を明らかにすることを目的としていると述べた</w:t>
      </w:r>
      <w:r w:rsidR="00B20C00">
        <w:rPr>
          <w:rFonts w:eastAsia="ＭＳ ゴシック" w:cs="ＭＳ ゴシック" w:hint="eastAsia"/>
          <w:color w:val="000000"/>
          <w:kern w:val="0"/>
          <w:sz w:val="24"/>
        </w:rPr>
        <w:t>（同文書は２月中にペルー政府に対し発出された）</w:t>
      </w:r>
      <w:r w:rsidR="003D64A9">
        <w:rPr>
          <w:rFonts w:eastAsia="ＭＳ ゴシック" w:cs="ＭＳ ゴシック" w:hint="eastAsia"/>
          <w:color w:val="000000"/>
          <w:kern w:val="0"/>
          <w:sz w:val="24"/>
        </w:rPr>
        <w:t>。</w:t>
      </w:r>
    </w:p>
    <w:p w:rsidR="00862572" w:rsidRDefault="00862572" w:rsidP="009E35E3">
      <w:pPr>
        <w:rPr>
          <w:rFonts w:ascii="ＭＳ ゴシック" w:eastAsia="ＭＳ ゴシック" w:hAnsi="ＭＳ ゴシック" w:cs="ＭＳ ゴシック"/>
          <w:color w:val="000000"/>
          <w:kern w:val="0"/>
          <w:sz w:val="24"/>
        </w:rPr>
      </w:pPr>
    </w:p>
    <w:p w:rsidR="003151B6" w:rsidRPr="003151B6" w:rsidRDefault="003151B6" w:rsidP="003151B6">
      <w:pPr>
        <w:jc w:val="left"/>
        <w:textAlignment w:val="baseline"/>
        <w:rPr>
          <w:rFonts w:eastAsia="ＭＳ ゴシック" w:cs="ＭＳ ゴシック"/>
          <w:b/>
          <w:color w:val="000000"/>
          <w:kern w:val="0"/>
          <w:sz w:val="24"/>
          <w:u w:val="single"/>
        </w:rPr>
      </w:pPr>
      <w:r w:rsidRPr="003151B6">
        <w:rPr>
          <w:rFonts w:eastAsia="ＭＳ ゴシック" w:cs="ＭＳ ゴシック" w:hint="eastAsia"/>
          <w:b/>
          <w:color w:val="000000"/>
          <w:kern w:val="0"/>
          <w:sz w:val="24"/>
          <w:u w:val="single"/>
        </w:rPr>
        <w:t>（２）ピニェラ大統領による第８回太平洋同盟首脳会談への出席（往電第１７３号参照）</w:t>
      </w:r>
    </w:p>
    <w:p w:rsidR="003151B6" w:rsidRDefault="003151B6" w:rsidP="003151B6">
      <w:pPr>
        <w:jc w:val="left"/>
        <w:textAlignment w:val="baseline"/>
        <w:rPr>
          <w:rFonts w:eastAsia="ＭＳ ゴシック" w:cs="ＭＳ ゴシック"/>
          <w:color w:val="000000"/>
          <w:kern w:val="0"/>
          <w:sz w:val="24"/>
        </w:rPr>
      </w:pPr>
      <w:r w:rsidRPr="006C4310">
        <w:rPr>
          <w:rFonts w:eastAsia="ＭＳ ゴシック" w:cs="ＭＳ ゴシック" w:hint="eastAsia"/>
          <w:color w:val="000000"/>
          <w:kern w:val="0"/>
          <w:sz w:val="24"/>
        </w:rPr>
        <w:t>１０日，コロンビアのカルタヘナにおいて太平洋同盟の第８回首脳会合が実施され，チリからはピニェラ大統領</w:t>
      </w:r>
      <w:r>
        <w:rPr>
          <w:rFonts w:eastAsia="ＭＳ ゴシック" w:cs="ＭＳ ゴシック" w:hint="eastAsia"/>
          <w:color w:val="000000"/>
          <w:kern w:val="0"/>
          <w:sz w:val="24"/>
        </w:rPr>
        <w:t>，</w:t>
      </w:r>
      <w:r w:rsidRPr="006C4310">
        <w:rPr>
          <w:rFonts w:eastAsia="ＭＳ ゴシック" w:cs="ＭＳ ゴシック" w:hint="eastAsia"/>
          <w:color w:val="000000"/>
          <w:kern w:val="0"/>
          <w:sz w:val="24"/>
        </w:rPr>
        <w:t>モレノ外相及びハナＤＩＲＥＣＯＮ</w:t>
      </w:r>
      <w:r>
        <w:rPr>
          <w:rFonts w:eastAsia="ＭＳ ゴシック" w:cs="ＭＳ ゴシック" w:hint="eastAsia"/>
          <w:color w:val="000000"/>
          <w:kern w:val="0"/>
          <w:sz w:val="24"/>
        </w:rPr>
        <w:t>（外務</w:t>
      </w:r>
      <w:r>
        <w:rPr>
          <w:rFonts w:eastAsia="ＭＳ ゴシック" w:cs="ＭＳ ゴシック" w:hint="eastAsia"/>
          <w:color w:val="000000"/>
          <w:kern w:val="0"/>
          <w:sz w:val="24"/>
        </w:rPr>
        <w:lastRenderedPageBreak/>
        <w:t>省国際経済関係総局）</w:t>
      </w:r>
      <w:r w:rsidRPr="006C4310">
        <w:rPr>
          <w:rFonts w:eastAsia="ＭＳ ゴシック" w:cs="ＭＳ ゴシック" w:hint="eastAsia"/>
          <w:color w:val="000000"/>
          <w:kern w:val="0"/>
          <w:sz w:val="24"/>
        </w:rPr>
        <w:t>総局長が出席した</w:t>
      </w:r>
      <w:r>
        <w:rPr>
          <w:rFonts w:eastAsia="ＭＳ ゴシック" w:cs="ＭＳ ゴシック" w:hint="eastAsia"/>
          <w:color w:val="000000"/>
          <w:kern w:val="0"/>
          <w:sz w:val="24"/>
        </w:rPr>
        <w:t>。</w:t>
      </w:r>
      <w:r w:rsidRPr="006C4310">
        <w:rPr>
          <w:rFonts w:eastAsia="ＭＳ ゴシック" w:cs="ＭＳ ゴシック" w:hint="eastAsia"/>
          <w:color w:val="000000"/>
          <w:kern w:val="0"/>
          <w:sz w:val="24"/>
        </w:rPr>
        <w:t>本会合において，枠組み条約付属議定書に署名がなされ，域内国間の貿易品目の内９２％の関税が付属議定書発効後に即時撤廃されることが合意された。チリにとって，今般署名された付属議定書の発効により，</w:t>
      </w:r>
      <w:r>
        <w:rPr>
          <w:rFonts w:eastAsia="ＭＳ ゴシック" w:cs="ＭＳ ゴシック" w:hint="eastAsia"/>
          <w:color w:val="000000"/>
          <w:kern w:val="0"/>
          <w:sz w:val="24"/>
        </w:rPr>
        <w:t>チリ・メキシコ自由貿易協定等の</w:t>
      </w:r>
      <w:r w:rsidRPr="006C4310">
        <w:rPr>
          <w:rFonts w:eastAsia="ＭＳ ゴシック" w:cs="ＭＳ ゴシック" w:hint="eastAsia"/>
          <w:color w:val="000000"/>
          <w:kern w:val="0"/>
          <w:sz w:val="24"/>
        </w:rPr>
        <w:t>既存の二国間ＦＴＡでは関税撤廃対象から除外されている</w:t>
      </w:r>
      <w:r>
        <w:rPr>
          <w:rFonts w:eastAsia="ＭＳ ゴシック" w:cs="ＭＳ ゴシック" w:hint="eastAsia"/>
          <w:color w:val="000000"/>
          <w:kern w:val="0"/>
          <w:sz w:val="24"/>
        </w:rPr>
        <w:t>食用油やたばこといった</w:t>
      </w:r>
      <w:r w:rsidRPr="006C4310">
        <w:rPr>
          <w:rFonts w:eastAsia="ＭＳ ゴシック" w:cs="ＭＳ ゴシック" w:hint="eastAsia"/>
          <w:color w:val="000000"/>
          <w:kern w:val="0"/>
          <w:sz w:val="24"/>
        </w:rPr>
        <w:t>品目が含まれることとなる。</w:t>
      </w:r>
    </w:p>
    <w:p w:rsidR="003151B6" w:rsidRPr="003151B6" w:rsidRDefault="003151B6" w:rsidP="009E35E3">
      <w:pPr>
        <w:rPr>
          <w:rFonts w:ascii="ＭＳ ゴシック" w:eastAsia="ＭＳ ゴシック" w:hAnsi="ＭＳ ゴシック" w:cs="ＭＳ ゴシック"/>
          <w:b/>
          <w:color w:val="000000"/>
          <w:kern w:val="0"/>
          <w:sz w:val="24"/>
          <w:u w:val="single"/>
        </w:rPr>
      </w:pPr>
    </w:p>
    <w:p w:rsidR="003151B6" w:rsidRPr="0091124E" w:rsidRDefault="0091124E" w:rsidP="009E35E3">
      <w:pPr>
        <w:rPr>
          <w:rFonts w:ascii="ＭＳ ゴシック" w:eastAsia="ＭＳ ゴシック" w:hAnsi="ＭＳ ゴシック" w:cs="ＭＳ ゴシック"/>
          <w:b/>
          <w:color w:val="000000"/>
          <w:kern w:val="0"/>
          <w:sz w:val="24"/>
          <w:u w:val="single"/>
        </w:rPr>
      </w:pPr>
      <w:r w:rsidRPr="0091124E">
        <w:rPr>
          <w:rFonts w:ascii="ＭＳ ゴシック" w:eastAsia="ＭＳ ゴシック" w:hAnsi="ＭＳ ゴシック" w:cs="ＭＳ ゴシック" w:hint="eastAsia"/>
          <w:b/>
          <w:color w:val="000000"/>
          <w:kern w:val="0"/>
          <w:sz w:val="24"/>
          <w:u w:val="single"/>
        </w:rPr>
        <w:t>（３）外国要人のチリ訪問</w:t>
      </w:r>
    </w:p>
    <w:p w:rsidR="009E35E3" w:rsidRPr="003D64A9" w:rsidRDefault="0091124E" w:rsidP="009E35E3">
      <w:pPr>
        <w:rPr>
          <w:rFonts w:ascii="ＭＳ ゴシック" w:eastAsia="ＭＳ ゴシック" w:hAnsi="ＭＳ ゴシック" w:cs="ＭＳ ゴシック"/>
          <w:color w:val="000000"/>
          <w:kern w:val="0"/>
          <w:sz w:val="24"/>
          <w:u w:val="single"/>
        </w:rPr>
      </w:pPr>
      <w:r w:rsidRPr="003D64A9">
        <w:rPr>
          <w:rFonts w:ascii="ＭＳ ゴシック" w:eastAsia="ＭＳ ゴシック" w:hAnsi="ＭＳ ゴシック" w:cs="ＭＳ ゴシック" w:hint="eastAsia"/>
          <w:color w:val="000000"/>
          <w:kern w:val="0"/>
          <w:sz w:val="24"/>
          <w:u w:val="single"/>
        </w:rPr>
        <w:t xml:space="preserve">ア　</w:t>
      </w:r>
      <w:r w:rsidR="009E35E3" w:rsidRPr="003D64A9">
        <w:rPr>
          <w:rFonts w:ascii="ＭＳ ゴシック" w:eastAsia="ＭＳ ゴシック" w:hAnsi="ＭＳ ゴシック" w:cs="ＭＳ ゴシック" w:hint="eastAsia"/>
          <w:color w:val="000000"/>
          <w:kern w:val="0"/>
          <w:sz w:val="24"/>
          <w:u w:val="single"/>
        </w:rPr>
        <w:t>フローマンＵＳＴＲ代表（往電第１３４号参照）</w:t>
      </w:r>
    </w:p>
    <w:p w:rsidR="009E35E3" w:rsidRDefault="009E35E3" w:rsidP="009E35E3">
      <w:pPr>
        <w:rPr>
          <w:rFonts w:eastAsia="ＭＳ ゴシック" w:cs="ＭＳ ゴシック"/>
          <w:color w:val="000000"/>
          <w:kern w:val="0"/>
          <w:sz w:val="24"/>
        </w:rPr>
      </w:pPr>
      <w:r w:rsidRPr="009E35E3">
        <w:rPr>
          <w:rFonts w:eastAsia="ＭＳ ゴシック" w:cs="ＭＳ ゴシック" w:hint="eastAsia"/>
          <w:color w:val="000000"/>
          <w:kern w:val="0"/>
          <w:sz w:val="24"/>
        </w:rPr>
        <w:t>３日，モレノ外相はチリを訪問中のフローマンＵＳＴＲ</w:t>
      </w:r>
      <w:r w:rsidR="00994846">
        <w:rPr>
          <w:rFonts w:eastAsia="ＭＳ ゴシック" w:cs="ＭＳ ゴシック" w:hint="eastAsia"/>
          <w:color w:val="000000"/>
          <w:kern w:val="0"/>
          <w:sz w:val="24"/>
        </w:rPr>
        <w:t>（米国通商代表部）</w:t>
      </w:r>
      <w:r w:rsidRPr="009E35E3">
        <w:rPr>
          <w:rFonts w:eastAsia="ＭＳ ゴシック" w:cs="ＭＳ ゴシック" w:hint="eastAsia"/>
          <w:color w:val="000000"/>
          <w:kern w:val="0"/>
          <w:sz w:val="24"/>
        </w:rPr>
        <w:t>代表との会談を実施した。両者は，チリ及び米国を含む１２カ国が参加しているＴＰＰ交渉に関する諸テーマについて意見交換を行った。</w:t>
      </w:r>
      <w:r w:rsidR="003D64A9">
        <w:rPr>
          <w:rFonts w:eastAsia="ＭＳ ゴシック" w:cs="ＭＳ ゴシック" w:hint="eastAsia"/>
          <w:color w:val="000000"/>
          <w:kern w:val="0"/>
          <w:sz w:val="24"/>
        </w:rPr>
        <w:t>また「フ</w:t>
      </w:r>
      <w:r w:rsidRPr="009E35E3">
        <w:rPr>
          <w:rFonts w:eastAsia="ＭＳ ゴシック" w:cs="ＭＳ ゴシック" w:hint="eastAsia"/>
          <w:color w:val="000000"/>
          <w:kern w:val="0"/>
          <w:sz w:val="24"/>
        </w:rPr>
        <w:t>」代表は，サンティアゴ滞在中にＴＰＰ交渉に</w:t>
      </w:r>
      <w:r w:rsidR="003D64A9">
        <w:rPr>
          <w:rFonts w:eastAsia="ＭＳ ゴシック" w:cs="ＭＳ ゴシック" w:hint="eastAsia"/>
          <w:color w:val="000000"/>
          <w:kern w:val="0"/>
          <w:sz w:val="24"/>
        </w:rPr>
        <w:t>携わっているチリ政府関係者及び民間セクター関係者らとの会合を行った。</w:t>
      </w:r>
    </w:p>
    <w:p w:rsidR="009E35E3" w:rsidRDefault="009E35E3" w:rsidP="009E35E3">
      <w:pPr>
        <w:rPr>
          <w:rFonts w:eastAsia="ＭＳ ゴシック" w:cs="ＭＳ ゴシック"/>
          <w:color w:val="000000"/>
          <w:kern w:val="0"/>
          <w:sz w:val="24"/>
        </w:rPr>
      </w:pPr>
    </w:p>
    <w:p w:rsidR="009E35E3" w:rsidRPr="00B20C00" w:rsidRDefault="00994846" w:rsidP="00410656">
      <w:pPr>
        <w:rPr>
          <w:rFonts w:eastAsia="ＭＳ ゴシック" w:cs="ＭＳ ゴシック"/>
          <w:color w:val="000000"/>
          <w:kern w:val="0"/>
          <w:sz w:val="24"/>
          <w:u w:val="single"/>
        </w:rPr>
      </w:pPr>
      <w:r w:rsidRPr="00B20C00">
        <w:rPr>
          <w:rFonts w:eastAsia="ＭＳ ゴシック" w:cs="ＭＳ ゴシック" w:hint="eastAsia"/>
          <w:color w:val="000000"/>
          <w:kern w:val="0"/>
          <w:sz w:val="24"/>
          <w:u w:val="single"/>
        </w:rPr>
        <w:t>イ</w:t>
      </w:r>
      <w:r w:rsidR="00B54544" w:rsidRPr="00B20C00">
        <w:rPr>
          <w:rFonts w:eastAsia="ＭＳ ゴシック" w:cs="ＭＳ ゴシック" w:hint="eastAsia"/>
          <w:color w:val="000000"/>
          <w:kern w:val="0"/>
          <w:sz w:val="24"/>
          <w:u w:val="single"/>
        </w:rPr>
        <w:t xml:space="preserve">　テテ・ガーナ外相</w:t>
      </w:r>
    </w:p>
    <w:p w:rsidR="00B54544" w:rsidRPr="009E35E3" w:rsidRDefault="00B54544" w:rsidP="00410656">
      <w:pPr>
        <w:rPr>
          <w:rFonts w:eastAsia="ＭＳ ゴシック" w:cs="ＭＳ ゴシック"/>
          <w:color w:val="000000"/>
          <w:kern w:val="0"/>
          <w:sz w:val="24"/>
        </w:rPr>
      </w:pPr>
      <w:r>
        <w:rPr>
          <w:rFonts w:eastAsia="ＭＳ ゴシック" w:cs="ＭＳ ゴシック" w:hint="eastAsia"/>
          <w:color w:val="000000"/>
          <w:kern w:val="0"/>
          <w:sz w:val="24"/>
        </w:rPr>
        <w:t>１８日，モレノ外相はチリを公式訪問中のテテ・ガーナ外相と会談し，今後の二国間関係の強化に向けてガーナにチリの外交団を駐在させる可能性や，南南協力のさらなる促進に向けた取り組み等につき協議した。また，チリとアフリカ諸国の交流に向けて定期的な政治協議を行うための枠組み設立に合意した。</w:t>
      </w:r>
    </w:p>
    <w:p w:rsidR="009E35E3" w:rsidRDefault="009E35E3" w:rsidP="00197E81">
      <w:pPr>
        <w:jc w:val="left"/>
        <w:textAlignment w:val="baseline"/>
        <w:rPr>
          <w:rFonts w:eastAsia="ＭＳ ゴシック" w:cs="ＭＳ ゴシック"/>
          <w:b/>
          <w:color w:val="000000"/>
          <w:kern w:val="0"/>
          <w:sz w:val="24"/>
          <w:bdr w:val="single" w:sz="4" w:space="0" w:color="auto"/>
        </w:rPr>
      </w:pPr>
    </w:p>
    <w:p w:rsidR="004F713F" w:rsidRPr="0091124E" w:rsidRDefault="0091124E" w:rsidP="004F713F">
      <w:pPr>
        <w:jc w:val="left"/>
        <w:textAlignment w:val="baseline"/>
        <w:rPr>
          <w:rFonts w:eastAsia="ＭＳ ゴシック" w:cs="ＭＳ ゴシック"/>
          <w:b/>
          <w:color w:val="000000"/>
          <w:kern w:val="0"/>
          <w:sz w:val="24"/>
          <w:u w:val="single"/>
        </w:rPr>
      </w:pPr>
      <w:r w:rsidRPr="0091124E">
        <w:rPr>
          <w:rFonts w:eastAsia="ＭＳ ゴシック" w:cs="ＭＳ ゴシック" w:hint="eastAsia"/>
          <w:b/>
          <w:color w:val="000000"/>
          <w:kern w:val="0"/>
          <w:sz w:val="24"/>
          <w:u w:val="single"/>
        </w:rPr>
        <w:t>（４）</w:t>
      </w:r>
      <w:r w:rsidR="004F713F" w:rsidRPr="0091124E">
        <w:rPr>
          <w:rFonts w:eastAsia="ＭＳ ゴシック" w:cs="ＭＳ ゴシック" w:hint="eastAsia"/>
          <w:b/>
          <w:color w:val="000000"/>
          <w:kern w:val="0"/>
          <w:sz w:val="24"/>
          <w:u w:val="single"/>
        </w:rPr>
        <w:t>ベネズエラ情勢に対するチリ</w:t>
      </w:r>
      <w:r w:rsidRPr="0091124E">
        <w:rPr>
          <w:rFonts w:eastAsia="ＭＳ ゴシック" w:cs="ＭＳ ゴシック" w:hint="eastAsia"/>
          <w:b/>
          <w:color w:val="000000"/>
          <w:kern w:val="0"/>
          <w:sz w:val="24"/>
          <w:u w:val="single"/>
        </w:rPr>
        <w:t>政府及び</w:t>
      </w:r>
      <w:r w:rsidR="004F713F" w:rsidRPr="0091124E">
        <w:rPr>
          <w:rFonts w:eastAsia="ＭＳ ゴシック" w:cs="ＭＳ ゴシック" w:hint="eastAsia"/>
          <w:b/>
          <w:color w:val="000000"/>
          <w:kern w:val="0"/>
          <w:sz w:val="24"/>
          <w:u w:val="single"/>
        </w:rPr>
        <w:t>チリ国内での反応</w:t>
      </w:r>
      <w:r w:rsidRPr="0091124E">
        <w:rPr>
          <w:rFonts w:eastAsia="ＭＳ ゴシック" w:cs="ＭＳ ゴシック" w:hint="eastAsia"/>
          <w:b/>
          <w:color w:val="000000"/>
          <w:kern w:val="0"/>
          <w:sz w:val="24"/>
          <w:u w:val="single"/>
        </w:rPr>
        <w:t>（往電第</w:t>
      </w:r>
      <w:r w:rsidR="004F713F" w:rsidRPr="0091124E">
        <w:rPr>
          <w:rFonts w:eastAsia="ＭＳ ゴシック" w:cs="ＭＳ ゴシック" w:hint="eastAsia"/>
          <w:b/>
          <w:color w:val="000000"/>
          <w:kern w:val="0"/>
          <w:sz w:val="24"/>
          <w:u w:val="single"/>
        </w:rPr>
        <w:t>２０４号</w:t>
      </w:r>
      <w:r w:rsidRPr="0091124E">
        <w:rPr>
          <w:rFonts w:eastAsia="ＭＳ ゴシック" w:cs="ＭＳ ゴシック" w:hint="eastAsia"/>
          <w:b/>
          <w:color w:val="000000"/>
          <w:kern w:val="0"/>
          <w:sz w:val="24"/>
          <w:u w:val="single"/>
        </w:rPr>
        <w:t>参照）</w:t>
      </w:r>
    </w:p>
    <w:p w:rsidR="004F713F" w:rsidRPr="006C4310" w:rsidRDefault="004F713F" w:rsidP="00B20C00">
      <w:pPr>
        <w:ind w:firstLineChars="100" w:firstLine="240"/>
        <w:jc w:val="left"/>
        <w:textAlignment w:val="baseline"/>
        <w:rPr>
          <w:rFonts w:eastAsia="ＭＳ ゴシック" w:cs="ＭＳ ゴシック"/>
          <w:color w:val="000000"/>
          <w:kern w:val="0"/>
          <w:sz w:val="24"/>
        </w:rPr>
      </w:pPr>
      <w:r w:rsidRPr="004F713F">
        <w:rPr>
          <w:rFonts w:eastAsia="ＭＳ ゴシック" w:cs="ＭＳ ゴシック" w:hint="eastAsia"/>
          <w:color w:val="000000"/>
          <w:kern w:val="0"/>
          <w:sz w:val="24"/>
        </w:rPr>
        <w:t>１５日，チリ外務省はベネズエラで１２日に発生した学生らによる抗議活動への鎮圧を非難する声明文を発表し</w:t>
      </w:r>
      <w:r w:rsidR="00B54544">
        <w:rPr>
          <w:rFonts w:eastAsia="ＭＳ ゴシック" w:cs="ＭＳ ゴシック" w:hint="eastAsia"/>
          <w:color w:val="000000"/>
          <w:kern w:val="0"/>
          <w:sz w:val="24"/>
        </w:rPr>
        <w:t>，</w:t>
      </w:r>
      <w:r w:rsidRPr="004F713F">
        <w:rPr>
          <w:rFonts w:eastAsia="ＭＳ ゴシック" w:cs="ＭＳ ゴシック" w:hint="eastAsia"/>
          <w:color w:val="000000"/>
          <w:kern w:val="0"/>
          <w:sz w:val="24"/>
        </w:rPr>
        <w:t>１６日</w:t>
      </w:r>
      <w:r w:rsidR="00B54544">
        <w:rPr>
          <w:rFonts w:eastAsia="ＭＳ ゴシック" w:cs="ＭＳ ゴシック" w:hint="eastAsia"/>
          <w:color w:val="000000"/>
          <w:kern w:val="0"/>
          <w:sz w:val="24"/>
        </w:rPr>
        <w:t>には</w:t>
      </w:r>
      <w:r w:rsidRPr="004F713F">
        <w:rPr>
          <w:rFonts w:eastAsia="ＭＳ ゴシック" w:cs="ＭＳ ゴシック" w:hint="eastAsia"/>
          <w:color w:val="000000"/>
          <w:kern w:val="0"/>
          <w:sz w:val="24"/>
        </w:rPr>
        <w:t>ピニェラ大統領</w:t>
      </w:r>
      <w:r w:rsidR="00B54544">
        <w:rPr>
          <w:rFonts w:eastAsia="ＭＳ ゴシック" w:cs="ＭＳ ゴシック" w:hint="eastAsia"/>
          <w:color w:val="000000"/>
          <w:kern w:val="0"/>
          <w:sz w:val="24"/>
        </w:rPr>
        <w:t>が，</w:t>
      </w:r>
      <w:r w:rsidR="00B20C00">
        <w:rPr>
          <w:rFonts w:eastAsia="ＭＳ ゴシック" w:cs="ＭＳ ゴシック" w:hint="eastAsia"/>
          <w:color w:val="000000"/>
          <w:kern w:val="0"/>
          <w:sz w:val="24"/>
        </w:rPr>
        <w:t>同国における表現の自由の保障や人権尊重の重要性について述べ，</w:t>
      </w:r>
      <w:r w:rsidR="00B54544">
        <w:rPr>
          <w:rFonts w:eastAsia="ＭＳ ゴシック" w:cs="ＭＳ ゴシック" w:hint="eastAsia"/>
          <w:color w:val="000000"/>
          <w:kern w:val="0"/>
          <w:sz w:val="24"/>
        </w:rPr>
        <w:t>そのような暴力的な鎮圧を</w:t>
      </w:r>
      <w:r w:rsidRPr="004F713F">
        <w:rPr>
          <w:rFonts w:eastAsia="ＭＳ ゴシック" w:cs="ＭＳ ゴシック" w:hint="eastAsia"/>
          <w:color w:val="000000"/>
          <w:kern w:val="0"/>
          <w:sz w:val="24"/>
        </w:rPr>
        <w:t>「断固として非難する」と</w:t>
      </w:r>
      <w:r w:rsidR="00B20C00">
        <w:rPr>
          <w:rFonts w:eastAsia="ＭＳ ゴシック" w:cs="ＭＳ ゴシック" w:hint="eastAsia"/>
          <w:color w:val="000000"/>
          <w:kern w:val="0"/>
          <w:sz w:val="24"/>
        </w:rPr>
        <w:t>発言した</w:t>
      </w:r>
      <w:r w:rsidRPr="004F713F">
        <w:rPr>
          <w:rFonts w:eastAsia="ＭＳ ゴシック" w:cs="ＭＳ ゴシック" w:hint="eastAsia"/>
          <w:color w:val="000000"/>
          <w:kern w:val="0"/>
          <w:sz w:val="24"/>
        </w:rPr>
        <w:t>。１８日に，マドゥ</w:t>
      </w:r>
      <w:r w:rsidR="00B20C00">
        <w:rPr>
          <w:rFonts w:eastAsia="ＭＳ ゴシック" w:cs="ＭＳ ゴシック" w:hint="eastAsia"/>
          <w:color w:val="000000"/>
          <w:kern w:val="0"/>
          <w:sz w:val="24"/>
        </w:rPr>
        <w:t>ー</w:t>
      </w:r>
      <w:r w:rsidRPr="004F713F">
        <w:rPr>
          <w:rFonts w:eastAsia="ＭＳ ゴシック" w:cs="ＭＳ ゴシック" w:hint="eastAsia"/>
          <w:color w:val="000000"/>
          <w:kern w:val="0"/>
          <w:sz w:val="24"/>
        </w:rPr>
        <w:t>ロ・ベネズエラ大統領が「ピ」大統領の上記発言及びサントス・コロンビア大統領に対し「（ベネズエラの内政問題を非難することは）内政干渉である」と発言したことに関し</w:t>
      </w:r>
      <w:r w:rsidR="00B20C00">
        <w:rPr>
          <w:rFonts w:eastAsia="ＭＳ ゴシック" w:cs="ＭＳ ゴシック" w:hint="eastAsia"/>
          <w:color w:val="000000"/>
          <w:kern w:val="0"/>
          <w:sz w:val="24"/>
        </w:rPr>
        <w:t>ては</w:t>
      </w:r>
      <w:r w:rsidRPr="004F713F">
        <w:rPr>
          <w:rFonts w:eastAsia="ＭＳ ゴシック" w:cs="ＭＳ ゴシック" w:hint="eastAsia"/>
          <w:color w:val="000000"/>
          <w:kern w:val="0"/>
          <w:sz w:val="24"/>
        </w:rPr>
        <w:t>，「ピ」大統領は「チリは民族自決権を尊重する。しかし，米州人権条約（１９７８年に発効し，現在中南米の２４カ国が批准している国際人権条約）に批准しており，ＵＮＡＳＵＲ（南米諸国連合）の民主主義に関する誓約にも署名している我々は，民主主義，法治国家体制及び自由の促進と擁護を約束しており，これには表現の自由や報道の自由，意見や抗議の自由も含まれている。我々はベネズエ</w:t>
      </w:r>
      <w:r w:rsidR="00B20C00">
        <w:rPr>
          <w:rFonts w:eastAsia="ＭＳ ゴシック" w:cs="ＭＳ ゴシック" w:hint="eastAsia"/>
          <w:color w:val="000000"/>
          <w:kern w:val="0"/>
          <w:sz w:val="24"/>
        </w:rPr>
        <w:t>ラ政府に対し，これらの価値観や規範を尊重し推進することを勧める</w:t>
      </w:r>
      <w:r w:rsidRPr="004F713F">
        <w:rPr>
          <w:rFonts w:eastAsia="ＭＳ ゴシック" w:cs="ＭＳ ゴシック" w:hint="eastAsia"/>
          <w:color w:val="000000"/>
          <w:kern w:val="0"/>
          <w:sz w:val="24"/>
        </w:rPr>
        <w:t>」と</w:t>
      </w:r>
      <w:r w:rsidR="00B20C00">
        <w:rPr>
          <w:rFonts w:eastAsia="ＭＳ ゴシック" w:cs="ＭＳ ゴシック" w:hint="eastAsia"/>
          <w:color w:val="000000"/>
          <w:kern w:val="0"/>
          <w:sz w:val="24"/>
        </w:rPr>
        <w:t>反論した</w:t>
      </w:r>
      <w:r w:rsidRPr="004F713F">
        <w:rPr>
          <w:rFonts w:eastAsia="ＭＳ ゴシック" w:cs="ＭＳ ゴシック" w:hint="eastAsia"/>
          <w:color w:val="000000"/>
          <w:kern w:val="0"/>
          <w:sz w:val="24"/>
        </w:rPr>
        <w:t>。</w:t>
      </w:r>
      <w:r w:rsidR="00B20C00">
        <w:rPr>
          <w:rFonts w:eastAsia="ＭＳ ゴシック" w:cs="ＭＳ ゴシック" w:hint="eastAsia"/>
          <w:color w:val="000000"/>
          <w:kern w:val="0"/>
          <w:sz w:val="24"/>
        </w:rPr>
        <w:t>なお，ベネズエラ情勢の混乱を受けて当国の学生団体に</w:t>
      </w:r>
      <w:r w:rsidR="00B20C00">
        <w:rPr>
          <w:rFonts w:eastAsia="ＭＳ ゴシック" w:cs="ＭＳ ゴシック" w:hint="eastAsia"/>
          <w:color w:val="000000"/>
          <w:kern w:val="0"/>
          <w:sz w:val="24"/>
        </w:rPr>
        <w:lastRenderedPageBreak/>
        <w:t>よる抗議活動も活発化しており，</w:t>
      </w:r>
      <w:r w:rsidRPr="004F713F">
        <w:rPr>
          <w:rFonts w:eastAsia="ＭＳ ゴシック" w:cs="ＭＳ ゴシック" w:hint="eastAsia"/>
          <w:color w:val="000000"/>
          <w:kern w:val="0"/>
          <w:sz w:val="24"/>
        </w:rPr>
        <w:t>１９日には，デサロジョ大学，ロス・アンデス大学，ディエゴ・ポルタ－レス大学，タルカ大学等の学生団体がサンティアゴ市内のイタリア広場に集まり，チリ在住のベネズエラ人と共にベネズエラ政府への抗議</w:t>
      </w:r>
      <w:r w:rsidR="00B20C00">
        <w:rPr>
          <w:rFonts w:eastAsia="ＭＳ ゴシック" w:cs="ＭＳ ゴシック" w:hint="eastAsia"/>
          <w:color w:val="000000"/>
          <w:kern w:val="0"/>
          <w:sz w:val="24"/>
        </w:rPr>
        <w:t>運動</w:t>
      </w:r>
      <w:r w:rsidRPr="004F713F">
        <w:rPr>
          <w:rFonts w:eastAsia="ＭＳ ゴシック" w:cs="ＭＳ ゴシック" w:hint="eastAsia"/>
          <w:color w:val="000000"/>
          <w:kern w:val="0"/>
          <w:sz w:val="24"/>
        </w:rPr>
        <w:t>を行った。</w:t>
      </w:r>
    </w:p>
    <w:sectPr w:rsidR="004F713F" w:rsidRPr="006C4310" w:rsidSect="00D24A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B6" w:rsidRDefault="003151B6" w:rsidP="00FE7FB4">
      <w:r>
        <w:separator/>
      </w:r>
    </w:p>
  </w:endnote>
  <w:endnote w:type="continuationSeparator" w:id="0">
    <w:p w:rsidR="003151B6" w:rsidRDefault="003151B6" w:rsidP="00F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B6" w:rsidRDefault="003151B6" w:rsidP="00FE7FB4">
      <w:r>
        <w:separator/>
      </w:r>
    </w:p>
  </w:footnote>
  <w:footnote w:type="continuationSeparator" w:id="0">
    <w:p w:rsidR="003151B6" w:rsidRDefault="003151B6" w:rsidP="00FE7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2212AE7"/>
    <w:multiLevelType w:val="hybridMultilevel"/>
    <w:tmpl w:val="6EB22436"/>
    <w:lvl w:ilvl="0" w:tplc="5DDE71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7"/>
  </w:num>
  <w:num w:numId="3">
    <w:abstractNumId w:val="13"/>
  </w:num>
  <w:num w:numId="4">
    <w:abstractNumId w:val="34"/>
  </w:num>
  <w:num w:numId="5">
    <w:abstractNumId w:val="25"/>
  </w:num>
  <w:num w:numId="6">
    <w:abstractNumId w:val="2"/>
  </w:num>
  <w:num w:numId="7">
    <w:abstractNumId w:val="28"/>
  </w:num>
  <w:num w:numId="8">
    <w:abstractNumId w:val="19"/>
  </w:num>
  <w:num w:numId="9">
    <w:abstractNumId w:val="12"/>
  </w:num>
  <w:num w:numId="10">
    <w:abstractNumId w:val="21"/>
  </w:num>
  <w:num w:numId="11">
    <w:abstractNumId w:val="33"/>
  </w:num>
  <w:num w:numId="12">
    <w:abstractNumId w:val="1"/>
  </w:num>
  <w:num w:numId="13">
    <w:abstractNumId w:val="35"/>
  </w:num>
  <w:num w:numId="14">
    <w:abstractNumId w:val="29"/>
  </w:num>
  <w:num w:numId="15">
    <w:abstractNumId w:val="6"/>
  </w:num>
  <w:num w:numId="16">
    <w:abstractNumId w:val="16"/>
  </w:num>
  <w:num w:numId="17">
    <w:abstractNumId w:val="17"/>
  </w:num>
  <w:num w:numId="18">
    <w:abstractNumId w:val="18"/>
  </w:num>
  <w:num w:numId="19">
    <w:abstractNumId w:val="20"/>
  </w:num>
  <w:num w:numId="20">
    <w:abstractNumId w:val="5"/>
  </w:num>
  <w:num w:numId="21">
    <w:abstractNumId w:val="4"/>
  </w:num>
  <w:num w:numId="22">
    <w:abstractNumId w:val="3"/>
  </w:num>
  <w:num w:numId="23">
    <w:abstractNumId w:val="27"/>
  </w:num>
  <w:num w:numId="24">
    <w:abstractNumId w:val="8"/>
  </w:num>
  <w:num w:numId="25">
    <w:abstractNumId w:val="11"/>
  </w:num>
  <w:num w:numId="26">
    <w:abstractNumId w:val="15"/>
  </w:num>
  <w:num w:numId="27">
    <w:abstractNumId w:val="31"/>
  </w:num>
  <w:num w:numId="28">
    <w:abstractNumId w:val="9"/>
  </w:num>
  <w:num w:numId="29">
    <w:abstractNumId w:val="0"/>
  </w:num>
  <w:num w:numId="30">
    <w:abstractNumId w:val="36"/>
  </w:num>
  <w:num w:numId="31">
    <w:abstractNumId w:val="24"/>
  </w:num>
  <w:num w:numId="32">
    <w:abstractNumId w:val="23"/>
  </w:num>
  <w:num w:numId="33">
    <w:abstractNumId w:val="10"/>
  </w:num>
  <w:num w:numId="34">
    <w:abstractNumId w:val="22"/>
  </w:num>
  <w:num w:numId="35">
    <w:abstractNumId w:val="26"/>
  </w:num>
  <w:num w:numId="36">
    <w:abstractNumId w:val="32"/>
  </w:num>
  <w:num w:numId="37">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4066"/>
    <w:rsid w:val="000019CC"/>
    <w:rsid w:val="000031EA"/>
    <w:rsid w:val="00005750"/>
    <w:rsid w:val="00007909"/>
    <w:rsid w:val="00007AF5"/>
    <w:rsid w:val="00011B00"/>
    <w:rsid w:val="00014761"/>
    <w:rsid w:val="00014F42"/>
    <w:rsid w:val="00017224"/>
    <w:rsid w:val="0002001A"/>
    <w:rsid w:val="00021306"/>
    <w:rsid w:val="00022479"/>
    <w:rsid w:val="00023ED9"/>
    <w:rsid w:val="000300A3"/>
    <w:rsid w:val="000316F2"/>
    <w:rsid w:val="0003203F"/>
    <w:rsid w:val="000424F0"/>
    <w:rsid w:val="00047EAD"/>
    <w:rsid w:val="000500BC"/>
    <w:rsid w:val="000532BF"/>
    <w:rsid w:val="00054659"/>
    <w:rsid w:val="00057838"/>
    <w:rsid w:val="00062E2C"/>
    <w:rsid w:val="0006780E"/>
    <w:rsid w:val="00073B43"/>
    <w:rsid w:val="00077B54"/>
    <w:rsid w:val="00077E39"/>
    <w:rsid w:val="00082773"/>
    <w:rsid w:val="000834A2"/>
    <w:rsid w:val="0008423D"/>
    <w:rsid w:val="000874A6"/>
    <w:rsid w:val="00093D26"/>
    <w:rsid w:val="0009449A"/>
    <w:rsid w:val="00095EED"/>
    <w:rsid w:val="000A00A4"/>
    <w:rsid w:val="000A1240"/>
    <w:rsid w:val="000A18D4"/>
    <w:rsid w:val="000A2D4E"/>
    <w:rsid w:val="000A779B"/>
    <w:rsid w:val="000B1DA6"/>
    <w:rsid w:val="000B3C69"/>
    <w:rsid w:val="000B613A"/>
    <w:rsid w:val="000C47BE"/>
    <w:rsid w:val="000C572E"/>
    <w:rsid w:val="000C6467"/>
    <w:rsid w:val="000C72DB"/>
    <w:rsid w:val="000C7EF5"/>
    <w:rsid w:val="000D07FE"/>
    <w:rsid w:val="000D1FDB"/>
    <w:rsid w:val="000D4B0A"/>
    <w:rsid w:val="000E0A0A"/>
    <w:rsid w:val="000E0EF8"/>
    <w:rsid w:val="000E307E"/>
    <w:rsid w:val="000E5C0B"/>
    <w:rsid w:val="000E6411"/>
    <w:rsid w:val="000F0170"/>
    <w:rsid w:val="000F17D1"/>
    <w:rsid w:val="000F229A"/>
    <w:rsid w:val="000F312A"/>
    <w:rsid w:val="00100606"/>
    <w:rsid w:val="00106C4C"/>
    <w:rsid w:val="00113D31"/>
    <w:rsid w:val="001148D6"/>
    <w:rsid w:val="0012437D"/>
    <w:rsid w:val="00124931"/>
    <w:rsid w:val="001263B9"/>
    <w:rsid w:val="001302EB"/>
    <w:rsid w:val="00132862"/>
    <w:rsid w:val="0014106C"/>
    <w:rsid w:val="00150D72"/>
    <w:rsid w:val="00152FCD"/>
    <w:rsid w:val="00155954"/>
    <w:rsid w:val="001565C2"/>
    <w:rsid w:val="00156B72"/>
    <w:rsid w:val="00160234"/>
    <w:rsid w:val="00161830"/>
    <w:rsid w:val="00163DB8"/>
    <w:rsid w:val="00164F2C"/>
    <w:rsid w:val="001704CF"/>
    <w:rsid w:val="00170A80"/>
    <w:rsid w:val="00171C99"/>
    <w:rsid w:val="001742CA"/>
    <w:rsid w:val="0018100E"/>
    <w:rsid w:val="00186A6C"/>
    <w:rsid w:val="0019042F"/>
    <w:rsid w:val="00190E0D"/>
    <w:rsid w:val="00191B86"/>
    <w:rsid w:val="001953E2"/>
    <w:rsid w:val="00197E81"/>
    <w:rsid w:val="001A0AB4"/>
    <w:rsid w:val="001A42CC"/>
    <w:rsid w:val="001A6981"/>
    <w:rsid w:val="001A714D"/>
    <w:rsid w:val="001B156D"/>
    <w:rsid w:val="001B2CDD"/>
    <w:rsid w:val="001B35DD"/>
    <w:rsid w:val="001B41C0"/>
    <w:rsid w:val="001B466A"/>
    <w:rsid w:val="001B64DD"/>
    <w:rsid w:val="001B73E6"/>
    <w:rsid w:val="001B7C67"/>
    <w:rsid w:val="001B7E4B"/>
    <w:rsid w:val="001C1AE8"/>
    <w:rsid w:val="001C3853"/>
    <w:rsid w:val="001D0AE7"/>
    <w:rsid w:val="001D3FD6"/>
    <w:rsid w:val="001D554B"/>
    <w:rsid w:val="001D6A03"/>
    <w:rsid w:val="001E46C8"/>
    <w:rsid w:val="001E6726"/>
    <w:rsid w:val="001F063D"/>
    <w:rsid w:val="001F096D"/>
    <w:rsid w:val="001F0ABA"/>
    <w:rsid w:val="001F0E6B"/>
    <w:rsid w:val="001F1098"/>
    <w:rsid w:val="001F4E72"/>
    <w:rsid w:val="0020179B"/>
    <w:rsid w:val="00201E86"/>
    <w:rsid w:val="0020275A"/>
    <w:rsid w:val="002030A2"/>
    <w:rsid w:val="00203D9C"/>
    <w:rsid w:val="0020571E"/>
    <w:rsid w:val="00206A66"/>
    <w:rsid w:val="002077FC"/>
    <w:rsid w:val="00212543"/>
    <w:rsid w:val="0021260D"/>
    <w:rsid w:val="00213A09"/>
    <w:rsid w:val="00220179"/>
    <w:rsid w:val="002212D5"/>
    <w:rsid w:val="00222DBC"/>
    <w:rsid w:val="00223AFD"/>
    <w:rsid w:val="002249E1"/>
    <w:rsid w:val="002264A0"/>
    <w:rsid w:val="0022694A"/>
    <w:rsid w:val="002274DE"/>
    <w:rsid w:val="00230BB1"/>
    <w:rsid w:val="00234527"/>
    <w:rsid w:val="002524DA"/>
    <w:rsid w:val="00253BFC"/>
    <w:rsid w:val="002556DC"/>
    <w:rsid w:val="00256A85"/>
    <w:rsid w:val="00256EAD"/>
    <w:rsid w:val="00260FDC"/>
    <w:rsid w:val="00266328"/>
    <w:rsid w:val="00266F4F"/>
    <w:rsid w:val="002676D8"/>
    <w:rsid w:val="00272CAB"/>
    <w:rsid w:val="00273365"/>
    <w:rsid w:val="002768DE"/>
    <w:rsid w:val="002803A3"/>
    <w:rsid w:val="002812A4"/>
    <w:rsid w:val="0028239B"/>
    <w:rsid w:val="00282831"/>
    <w:rsid w:val="0028285C"/>
    <w:rsid w:val="00285092"/>
    <w:rsid w:val="00286211"/>
    <w:rsid w:val="00290FE9"/>
    <w:rsid w:val="0029131F"/>
    <w:rsid w:val="00292929"/>
    <w:rsid w:val="002962B2"/>
    <w:rsid w:val="00297603"/>
    <w:rsid w:val="002977EB"/>
    <w:rsid w:val="002A00E9"/>
    <w:rsid w:val="002A315E"/>
    <w:rsid w:val="002B22B1"/>
    <w:rsid w:val="002B3264"/>
    <w:rsid w:val="002B35CD"/>
    <w:rsid w:val="002B63FD"/>
    <w:rsid w:val="002B779A"/>
    <w:rsid w:val="002B77CB"/>
    <w:rsid w:val="002C1A7D"/>
    <w:rsid w:val="002C2F2E"/>
    <w:rsid w:val="002D697B"/>
    <w:rsid w:val="002D7B04"/>
    <w:rsid w:val="002E0E01"/>
    <w:rsid w:val="002E43DF"/>
    <w:rsid w:val="002E55FC"/>
    <w:rsid w:val="002E6063"/>
    <w:rsid w:val="002F3708"/>
    <w:rsid w:val="002F41DF"/>
    <w:rsid w:val="00300AA1"/>
    <w:rsid w:val="00303B40"/>
    <w:rsid w:val="003054C3"/>
    <w:rsid w:val="003072C6"/>
    <w:rsid w:val="00311B1E"/>
    <w:rsid w:val="00311D0E"/>
    <w:rsid w:val="003151B6"/>
    <w:rsid w:val="00316C94"/>
    <w:rsid w:val="0032027D"/>
    <w:rsid w:val="00320597"/>
    <w:rsid w:val="00322941"/>
    <w:rsid w:val="00325CA6"/>
    <w:rsid w:val="00326986"/>
    <w:rsid w:val="003269A6"/>
    <w:rsid w:val="00327EB4"/>
    <w:rsid w:val="00330A3C"/>
    <w:rsid w:val="003330EE"/>
    <w:rsid w:val="0033496A"/>
    <w:rsid w:val="00334CCC"/>
    <w:rsid w:val="0033577C"/>
    <w:rsid w:val="00335EE8"/>
    <w:rsid w:val="00344B6B"/>
    <w:rsid w:val="0034599A"/>
    <w:rsid w:val="00345A3A"/>
    <w:rsid w:val="003536EF"/>
    <w:rsid w:val="003579AB"/>
    <w:rsid w:val="00360BBB"/>
    <w:rsid w:val="00362E0E"/>
    <w:rsid w:val="00364534"/>
    <w:rsid w:val="00372EEC"/>
    <w:rsid w:val="003752CA"/>
    <w:rsid w:val="00390B09"/>
    <w:rsid w:val="003A0213"/>
    <w:rsid w:val="003A047D"/>
    <w:rsid w:val="003A2982"/>
    <w:rsid w:val="003A670C"/>
    <w:rsid w:val="003B02A7"/>
    <w:rsid w:val="003B2CAA"/>
    <w:rsid w:val="003B409A"/>
    <w:rsid w:val="003B57F4"/>
    <w:rsid w:val="003B7C49"/>
    <w:rsid w:val="003C00E4"/>
    <w:rsid w:val="003C021E"/>
    <w:rsid w:val="003C298C"/>
    <w:rsid w:val="003C2D31"/>
    <w:rsid w:val="003C3C72"/>
    <w:rsid w:val="003C4DF1"/>
    <w:rsid w:val="003C56B8"/>
    <w:rsid w:val="003C5F75"/>
    <w:rsid w:val="003C6CA4"/>
    <w:rsid w:val="003D2986"/>
    <w:rsid w:val="003D306B"/>
    <w:rsid w:val="003D50A7"/>
    <w:rsid w:val="003D64A9"/>
    <w:rsid w:val="003D78DA"/>
    <w:rsid w:val="003E0ED2"/>
    <w:rsid w:val="003E2800"/>
    <w:rsid w:val="003E41B6"/>
    <w:rsid w:val="003E51D8"/>
    <w:rsid w:val="003E61C0"/>
    <w:rsid w:val="003F0431"/>
    <w:rsid w:val="003F48DB"/>
    <w:rsid w:val="003F7F35"/>
    <w:rsid w:val="00401847"/>
    <w:rsid w:val="00401F85"/>
    <w:rsid w:val="00406EAC"/>
    <w:rsid w:val="004077E2"/>
    <w:rsid w:val="00410656"/>
    <w:rsid w:val="00416B7F"/>
    <w:rsid w:val="00421C20"/>
    <w:rsid w:val="00423330"/>
    <w:rsid w:val="004272AC"/>
    <w:rsid w:val="004330FA"/>
    <w:rsid w:val="00437033"/>
    <w:rsid w:val="004446FA"/>
    <w:rsid w:val="00444E99"/>
    <w:rsid w:val="00446BC1"/>
    <w:rsid w:val="0045205E"/>
    <w:rsid w:val="00452885"/>
    <w:rsid w:val="00456065"/>
    <w:rsid w:val="00464D4D"/>
    <w:rsid w:val="00470E39"/>
    <w:rsid w:val="00472470"/>
    <w:rsid w:val="00482590"/>
    <w:rsid w:val="00486C18"/>
    <w:rsid w:val="00487655"/>
    <w:rsid w:val="00487A0F"/>
    <w:rsid w:val="00493D0C"/>
    <w:rsid w:val="00497084"/>
    <w:rsid w:val="004975B2"/>
    <w:rsid w:val="004A26BF"/>
    <w:rsid w:val="004A3082"/>
    <w:rsid w:val="004A3885"/>
    <w:rsid w:val="004A5A97"/>
    <w:rsid w:val="004A6F0E"/>
    <w:rsid w:val="004B01B4"/>
    <w:rsid w:val="004B03B8"/>
    <w:rsid w:val="004B0F99"/>
    <w:rsid w:val="004B2F1F"/>
    <w:rsid w:val="004B38BE"/>
    <w:rsid w:val="004B628F"/>
    <w:rsid w:val="004D252E"/>
    <w:rsid w:val="004D2F08"/>
    <w:rsid w:val="004E168C"/>
    <w:rsid w:val="004E4FB4"/>
    <w:rsid w:val="004F013A"/>
    <w:rsid w:val="004F1363"/>
    <w:rsid w:val="004F1628"/>
    <w:rsid w:val="004F24C7"/>
    <w:rsid w:val="004F4AD4"/>
    <w:rsid w:val="004F6BFD"/>
    <w:rsid w:val="004F713F"/>
    <w:rsid w:val="004F7E2D"/>
    <w:rsid w:val="00500451"/>
    <w:rsid w:val="005043B4"/>
    <w:rsid w:val="00506939"/>
    <w:rsid w:val="005075C3"/>
    <w:rsid w:val="005121E3"/>
    <w:rsid w:val="005153A5"/>
    <w:rsid w:val="00517ACE"/>
    <w:rsid w:val="00520881"/>
    <w:rsid w:val="00520DCC"/>
    <w:rsid w:val="0052196C"/>
    <w:rsid w:val="0052577C"/>
    <w:rsid w:val="005277D9"/>
    <w:rsid w:val="00533746"/>
    <w:rsid w:val="00533F16"/>
    <w:rsid w:val="00534D0D"/>
    <w:rsid w:val="00541A20"/>
    <w:rsid w:val="00544DA7"/>
    <w:rsid w:val="00551295"/>
    <w:rsid w:val="00551679"/>
    <w:rsid w:val="00552C40"/>
    <w:rsid w:val="00554155"/>
    <w:rsid w:val="00556435"/>
    <w:rsid w:val="00560BC3"/>
    <w:rsid w:val="0056201D"/>
    <w:rsid w:val="0056230F"/>
    <w:rsid w:val="00563060"/>
    <w:rsid w:val="00565041"/>
    <w:rsid w:val="00566815"/>
    <w:rsid w:val="00566F20"/>
    <w:rsid w:val="00570098"/>
    <w:rsid w:val="00573C7F"/>
    <w:rsid w:val="00574C6A"/>
    <w:rsid w:val="0057517D"/>
    <w:rsid w:val="00576A3D"/>
    <w:rsid w:val="0058082F"/>
    <w:rsid w:val="0058088E"/>
    <w:rsid w:val="00585924"/>
    <w:rsid w:val="00592708"/>
    <w:rsid w:val="005943ED"/>
    <w:rsid w:val="00594757"/>
    <w:rsid w:val="00597904"/>
    <w:rsid w:val="005A03CA"/>
    <w:rsid w:val="005A32FD"/>
    <w:rsid w:val="005A38A5"/>
    <w:rsid w:val="005B1CC2"/>
    <w:rsid w:val="005B4D34"/>
    <w:rsid w:val="005B513B"/>
    <w:rsid w:val="005B558E"/>
    <w:rsid w:val="005B58D5"/>
    <w:rsid w:val="005C34DA"/>
    <w:rsid w:val="005C6BA5"/>
    <w:rsid w:val="005D055F"/>
    <w:rsid w:val="005D48CF"/>
    <w:rsid w:val="005D70A6"/>
    <w:rsid w:val="005E07A1"/>
    <w:rsid w:val="005E0902"/>
    <w:rsid w:val="005E40FD"/>
    <w:rsid w:val="005E7916"/>
    <w:rsid w:val="005F0E6E"/>
    <w:rsid w:val="005F13EE"/>
    <w:rsid w:val="005F2D4E"/>
    <w:rsid w:val="005F3355"/>
    <w:rsid w:val="005F49A7"/>
    <w:rsid w:val="005F4FDE"/>
    <w:rsid w:val="005F58E8"/>
    <w:rsid w:val="00600625"/>
    <w:rsid w:val="00600AFF"/>
    <w:rsid w:val="00601291"/>
    <w:rsid w:val="00602915"/>
    <w:rsid w:val="0060384B"/>
    <w:rsid w:val="00606BA6"/>
    <w:rsid w:val="00607054"/>
    <w:rsid w:val="00614CEF"/>
    <w:rsid w:val="0061536D"/>
    <w:rsid w:val="00632268"/>
    <w:rsid w:val="006335E0"/>
    <w:rsid w:val="006366F3"/>
    <w:rsid w:val="0063780F"/>
    <w:rsid w:val="006379C4"/>
    <w:rsid w:val="006429F6"/>
    <w:rsid w:val="006434BE"/>
    <w:rsid w:val="00644B5D"/>
    <w:rsid w:val="006655E2"/>
    <w:rsid w:val="00667A6F"/>
    <w:rsid w:val="006739D8"/>
    <w:rsid w:val="00681884"/>
    <w:rsid w:val="00681F2D"/>
    <w:rsid w:val="006855DE"/>
    <w:rsid w:val="0068599C"/>
    <w:rsid w:val="00691B26"/>
    <w:rsid w:val="00693316"/>
    <w:rsid w:val="006975EA"/>
    <w:rsid w:val="006A040C"/>
    <w:rsid w:val="006A16CE"/>
    <w:rsid w:val="006A5A01"/>
    <w:rsid w:val="006B13EF"/>
    <w:rsid w:val="006B4A79"/>
    <w:rsid w:val="006B5A83"/>
    <w:rsid w:val="006C38AF"/>
    <w:rsid w:val="006C3B99"/>
    <w:rsid w:val="006C4310"/>
    <w:rsid w:val="006C4F3A"/>
    <w:rsid w:val="006C667C"/>
    <w:rsid w:val="006E2157"/>
    <w:rsid w:val="006E3B5A"/>
    <w:rsid w:val="006E7163"/>
    <w:rsid w:val="006F0CBA"/>
    <w:rsid w:val="006F7EE5"/>
    <w:rsid w:val="00702101"/>
    <w:rsid w:val="0070307B"/>
    <w:rsid w:val="00703934"/>
    <w:rsid w:val="0070617C"/>
    <w:rsid w:val="007063FB"/>
    <w:rsid w:val="00712AF7"/>
    <w:rsid w:val="00713AC1"/>
    <w:rsid w:val="0071453E"/>
    <w:rsid w:val="00714758"/>
    <w:rsid w:val="00714B24"/>
    <w:rsid w:val="00714B81"/>
    <w:rsid w:val="00715AAE"/>
    <w:rsid w:val="00722869"/>
    <w:rsid w:val="0072636D"/>
    <w:rsid w:val="007266C5"/>
    <w:rsid w:val="007358B7"/>
    <w:rsid w:val="00737679"/>
    <w:rsid w:val="007419C1"/>
    <w:rsid w:val="0074705C"/>
    <w:rsid w:val="00757259"/>
    <w:rsid w:val="00763C54"/>
    <w:rsid w:val="00767FB7"/>
    <w:rsid w:val="007720EE"/>
    <w:rsid w:val="00775137"/>
    <w:rsid w:val="00776D45"/>
    <w:rsid w:val="00791BA0"/>
    <w:rsid w:val="00793D54"/>
    <w:rsid w:val="0079668A"/>
    <w:rsid w:val="00796ED0"/>
    <w:rsid w:val="00797719"/>
    <w:rsid w:val="007A0244"/>
    <w:rsid w:val="007A322C"/>
    <w:rsid w:val="007A6EC1"/>
    <w:rsid w:val="007A79EA"/>
    <w:rsid w:val="007A7BAD"/>
    <w:rsid w:val="007B0001"/>
    <w:rsid w:val="007B6570"/>
    <w:rsid w:val="007B6FA2"/>
    <w:rsid w:val="007B76FC"/>
    <w:rsid w:val="007C36C3"/>
    <w:rsid w:val="007D0B74"/>
    <w:rsid w:val="007D292F"/>
    <w:rsid w:val="007D2B36"/>
    <w:rsid w:val="007D61CD"/>
    <w:rsid w:val="007D7DCA"/>
    <w:rsid w:val="007E0CEC"/>
    <w:rsid w:val="007E2CED"/>
    <w:rsid w:val="007E3A60"/>
    <w:rsid w:val="007E625C"/>
    <w:rsid w:val="007E7853"/>
    <w:rsid w:val="007E78C0"/>
    <w:rsid w:val="007F018D"/>
    <w:rsid w:val="007F37D7"/>
    <w:rsid w:val="007F3A85"/>
    <w:rsid w:val="007F7845"/>
    <w:rsid w:val="00800055"/>
    <w:rsid w:val="00800815"/>
    <w:rsid w:val="00800BBC"/>
    <w:rsid w:val="00815749"/>
    <w:rsid w:val="00815C18"/>
    <w:rsid w:val="00816668"/>
    <w:rsid w:val="00817C27"/>
    <w:rsid w:val="00817E5C"/>
    <w:rsid w:val="008205EE"/>
    <w:rsid w:val="00825E5A"/>
    <w:rsid w:val="008278A9"/>
    <w:rsid w:val="00830BF3"/>
    <w:rsid w:val="0083174D"/>
    <w:rsid w:val="0083263F"/>
    <w:rsid w:val="00833293"/>
    <w:rsid w:val="00843E6F"/>
    <w:rsid w:val="00846477"/>
    <w:rsid w:val="008464E5"/>
    <w:rsid w:val="008475F1"/>
    <w:rsid w:val="0084777A"/>
    <w:rsid w:val="00847E36"/>
    <w:rsid w:val="00851A82"/>
    <w:rsid w:val="00852167"/>
    <w:rsid w:val="00853B2A"/>
    <w:rsid w:val="00853C69"/>
    <w:rsid w:val="00853FB6"/>
    <w:rsid w:val="0085776E"/>
    <w:rsid w:val="0086059D"/>
    <w:rsid w:val="00862426"/>
    <w:rsid w:val="00862572"/>
    <w:rsid w:val="00862AD5"/>
    <w:rsid w:val="00862EA1"/>
    <w:rsid w:val="00864FF4"/>
    <w:rsid w:val="00871D12"/>
    <w:rsid w:val="00873235"/>
    <w:rsid w:val="00877D21"/>
    <w:rsid w:val="00881DBE"/>
    <w:rsid w:val="008831A8"/>
    <w:rsid w:val="0089372D"/>
    <w:rsid w:val="00894BE0"/>
    <w:rsid w:val="0089725A"/>
    <w:rsid w:val="0089772B"/>
    <w:rsid w:val="00897FAD"/>
    <w:rsid w:val="008A06AB"/>
    <w:rsid w:val="008A15BC"/>
    <w:rsid w:val="008A27A9"/>
    <w:rsid w:val="008A553A"/>
    <w:rsid w:val="008A6C73"/>
    <w:rsid w:val="008A6DD2"/>
    <w:rsid w:val="008B03E8"/>
    <w:rsid w:val="008B422F"/>
    <w:rsid w:val="008B4FAD"/>
    <w:rsid w:val="008C158E"/>
    <w:rsid w:val="008C2D9F"/>
    <w:rsid w:val="008C5E3D"/>
    <w:rsid w:val="008C6777"/>
    <w:rsid w:val="008D29BC"/>
    <w:rsid w:val="008D31AE"/>
    <w:rsid w:val="008D5F00"/>
    <w:rsid w:val="008D7B2F"/>
    <w:rsid w:val="008E0724"/>
    <w:rsid w:val="008E22F3"/>
    <w:rsid w:val="008E6F29"/>
    <w:rsid w:val="008E7F08"/>
    <w:rsid w:val="008F0603"/>
    <w:rsid w:val="00904506"/>
    <w:rsid w:val="0091124E"/>
    <w:rsid w:val="009123A2"/>
    <w:rsid w:val="00914307"/>
    <w:rsid w:val="00920D4B"/>
    <w:rsid w:val="00920DE0"/>
    <w:rsid w:val="00923E0A"/>
    <w:rsid w:val="0092413F"/>
    <w:rsid w:val="00924C92"/>
    <w:rsid w:val="0094042F"/>
    <w:rsid w:val="00942522"/>
    <w:rsid w:val="00951430"/>
    <w:rsid w:val="009550A2"/>
    <w:rsid w:val="00955310"/>
    <w:rsid w:val="00956E7F"/>
    <w:rsid w:val="009578B2"/>
    <w:rsid w:val="0096280D"/>
    <w:rsid w:val="009648C8"/>
    <w:rsid w:val="00964AF5"/>
    <w:rsid w:val="00964C58"/>
    <w:rsid w:val="0096645D"/>
    <w:rsid w:val="00971F75"/>
    <w:rsid w:val="00973CEC"/>
    <w:rsid w:val="009816F7"/>
    <w:rsid w:val="00981716"/>
    <w:rsid w:val="00984205"/>
    <w:rsid w:val="0098420A"/>
    <w:rsid w:val="0098500F"/>
    <w:rsid w:val="00990EFE"/>
    <w:rsid w:val="00991DA4"/>
    <w:rsid w:val="00993C66"/>
    <w:rsid w:val="00994846"/>
    <w:rsid w:val="009A0728"/>
    <w:rsid w:val="009A2340"/>
    <w:rsid w:val="009A51D8"/>
    <w:rsid w:val="009A703E"/>
    <w:rsid w:val="009B2CBF"/>
    <w:rsid w:val="009B5556"/>
    <w:rsid w:val="009B5561"/>
    <w:rsid w:val="009C1249"/>
    <w:rsid w:val="009D161A"/>
    <w:rsid w:val="009D68F1"/>
    <w:rsid w:val="009E137D"/>
    <w:rsid w:val="009E35E3"/>
    <w:rsid w:val="009F02E6"/>
    <w:rsid w:val="009F57B1"/>
    <w:rsid w:val="009F59A7"/>
    <w:rsid w:val="009F718B"/>
    <w:rsid w:val="00A014B1"/>
    <w:rsid w:val="00A059B3"/>
    <w:rsid w:val="00A0670A"/>
    <w:rsid w:val="00A15B24"/>
    <w:rsid w:val="00A17E61"/>
    <w:rsid w:val="00A23D0F"/>
    <w:rsid w:val="00A23F34"/>
    <w:rsid w:val="00A24E6B"/>
    <w:rsid w:val="00A273CC"/>
    <w:rsid w:val="00A305A8"/>
    <w:rsid w:val="00A3426C"/>
    <w:rsid w:val="00A3670B"/>
    <w:rsid w:val="00A37303"/>
    <w:rsid w:val="00A37ED8"/>
    <w:rsid w:val="00A40875"/>
    <w:rsid w:val="00A426CA"/>
    <w:rsid w:val="00A43519"/>
    <w:rsid w:val="00A457FC"/>
    <w:rsid w:val="00A45B9C"/>
    <w:rsid w:val="00A5301A"/>
    <w:rsid w:val="00A531B8"/>
    <w:rsid w:val="00A540E8"/>
    <w:rsid w:val="00A554DD"/>
    <w:rsid w:val="00A5606A"/>
    <w:rsid w:val="00A572BD"/>
    <w:rsid w:val="00A61C67"/>
    <w:rsid w:val="00A63DC5"/>
    <w:rsid w:val="00A661D5"/>
    <w:rsid w:val="00A666DC"/>
    <w:rsid w:val="00A66ED7"/>
    <w:rsid w:val="00A67E4B"/>
    <w:rsid w:val="00A75720"/>
    <w:rsid w:val="00A75C27"/>
    <w:rsid w:val="00A75FAE"/>
    <w:rsid w:val="00A76AAF"/>
    <w:rsid w:val="00A8128A"/>
    <w:rsid w:val="00A82C18"/>
    <w:rsid w:val="00A86623"/>
    <w:rsid w:val="00A873CD"/>
    <w:rsid w:val="00A92C8F"/>
    <w:rsid w:val="00A93227"/>
    <w:rsid w:val="00A940ED"/>
    <w:rsid w:val="00AA2C60"/>
    <w:rsid w:val="00AA3721"/>
    <w:rsid w:val="00AB098C"/>
    <w:rsid w:val="00AB1899"/>
    <w:rsid w:val="00AB3282"/>
    <w:rsid w:val="00AC57E8"/>
    <w:rsid w:val="00AD1454"/>
    <w:rsid w:val="00AD4FC4"/>
    <w:rsid w:val="00AD5C96"/>
    <w:rsid w:val="00AD666B"/>
    <w:rsid w:val="00AE1A22"/>
    <w:rsid w:val="00AE2AC5"/>
    <w:rsid w:val="00AE5957"/>
    <w:rsid w:val="00AF3066"/>
    <w:rsid w:val="00AF39E9"/>
    <w:rsid w:val="00AF4683"/>
    <w:rsid w:val="00B02169"/>
    <w:rsid w:val="00B06392"/>
    <w:rsid w:val="00B20408"/>
    <w:rsid w:val="00B20684"/>
    <w:rsid w:val="00B20C00"/>
    <w:rsid w:val="00B23B89"/>
    <w:rsid w:val="00B243DC"/>
    <w:rsid w:val="00B27EEA"/>
    <w:rsid w:val="00B32CF5"/>
    <w:rsid w:val="00B350CD"/>
    <w:rsid w:val="00B360B5"/>
    <w:rsid w:val="00B3766D"/>
    <w:rsid w:val="00B414DE"/>
    <w:rsid w:val="00B42DD1"/>
    <w:rsid w:val="00B512BF"/>
    <w:rsid w:val="00B514C4"/>
    <w:rsid w:val="00B54544"/>
    <w:rsid w:val="00B60150"/>
    <w:rsid w:val="00B60F74"/>
    <w:rsid w:val="00B621A5"/>
    <w:rsid w:val="00B621EA"/>
    <w:rsid w:val="00B64541"/>
    <w:rsid w:val="00B75DA4"/>
    <w:rsid w:val="00B75FC7"/>
    <w:rsid w:val="00B81C4E"/>
    <w:rsid w:val="00B86B22"/>
    <w:rsid w:val="00B86CA0"/>
    <w:rsid w:val="00B904FD"/>
    <w:rsid w:val="00B91847"/>
    <w:rsid w:val="00B962B3"/>
    <w:rsid w:val="00B967C0"/>
    <w:rsid w:val="00BA139E"/>
    <w:rsid w:val="00BA190F"/>
    <w:rsid w:val="00BA28A5"/>
    <w:rsid w:val="00BA3A60"/>
    <w:rsid w:val="00BA3B5E"/>
    <w:rsid w:val="00BA7098"/>
    <w:rsid w:val="00BA76B7"/>
    <w:rsid w:val="00BB12EE"/>
    <w:rsid w:val="00BB14ED"/>
    <w:rsid w:val="00BB18DC"/>
    <w:rsid w:val="00BB25C5"/>
    <w:rsid w:val="00BB308D"/>
    <w:rsid w:val="00BB6F18"/>
    <w:rsid w:val="00BC3B67"/>
    <w:rsid w:val="00BC58BB"/>
    <w:rsid w:val="00BE3054"/>
    <w:rsid w:val="00BF390D"/>
    <w:rsid w:val="00BF79AA"/>
    <w:rsid w:val="00C06DEA"/>
    <w:rsid w:val="00C10C06"/>
    <w:rsid w:val="00C1587F"/>
    <w:rsid w:val="00C16126"/>
    <w:rsid w:val="00C17151"/>
    <w:rsid w:val="00C25CBB"/>
    <w:rsid w:val="00C265C4"/>
    <w:rsid w:val="00C301AC"/>
    <w:rsid w:val="00C30524"/>
    <w:rsid w:val="00C30E0B"/>
    <w:rsid w:val="00C31D46"/>
    <w:rsid w:val="00C34A61"/>
    <w:rsid w:val="00C400CB"/>
    <w:rsid w:val="00C41493"/>
    <w:rsid w:val="00C567CD"/>
    <w:rsid w:val="00C635E4"/>
    <w:rsid w:val="00C63CEB"/>
    <w:rsid w:val="00C66870"/>
    <w:rsid w:val="00C67B72"/>
    <w:rsid w:val="00C717CF"/>
    <w:rsid w:val="00C75CEB"/>
    <w:rsid w:val="00C8374C"/>
    <w:rsid w:val="00C83C3C"/>
    <w:rsid w:val="00C91053"/>
    <w:rsid w:val="00C932D0"/>
    <w:rsid w:val="00C93F2C"/>
    <w:rsid w:val="00C96785"/>
    <w:rsid w:val="00CA1912"/>
    <w:rsid w:val="00CA27D7"/>
    <w:rsid w:val="00CA292D"/>
    <w:rsid w:val="00CA78DC"/>
    <w:rsid w:val="00CB1E5F"/>
    <w:rsid w:val="00CB424A"/>
    <w:rsid w:val="00CB5432"/>
    <w:rsid w:val="00CC33BD"/>
    <w:rsid w:val="00CD2462"/>
    <w:rsid w:val="00CD54A8"/>
    <w:rsid w:val="00CD5827"/>
    <w:rsid w:val="00CD5CE7"/>
    <w:rsid w:val="00CE0855"/>
    <w:rsid w:val="00CE10B9"/>
    <w:rsid w:val="00CE1452"/>
    <w:rsid w:val="00CE1CCF"/>
    <w:rsid w:val="00CE313E"/>
    <w:rsid w:val="00CE6EF8"/>
    <w:rsid w:val="00CF071C"/>
    <w:rsid w:val="00CF4AFC"/>
    <w:rsid w:val="00D038D2"/>
    <w:rsid w:val="00D04A49"/>
    <w:rsid w:val="00D0612B"/>
    <w:rsid w:val="00D06969"/>
    <w:rsid w:val="00D12FC7"/>
    <w:rsid w:val="00D137BF"/>
    <w:rsid w:val="00D1602F"/>
    <w:rsid w:val="00D16315"/>
    <w:rsid w:val="00D23D7A"/>
    <w:rsid w:val="00D24A58"/>
    <w:rsid w:val="00D2547B"/>
    <w:rsid w:val="00D26116"/>
    <w:rsid w:val="00D270D4"/>
    <w:rsid w:val="00D30A90"/>
    <w:rsid w:val="00D32DF2"/>
    <w:rsid w:val="00D33598"/>
    <w:rsid w:val="00D36615"/>
    <w:rsid w:val="00D37ECC"/>
    <w:rsid w:val="00D434BB"/>
    <w:rsid w:val="00D44066"/>
    <w:rsid w:val="00D46F26"/>
    <w:rsid w:val="00D51053"/>
    <w:rsid w:val="00D53222"/>
    <w:rsid w:val="00D53724"/>
    <w:rsid w:val="00D57D35"/>
    <w:rsid w:val="00D6393B"/>
    <w:rsid w:val="00D639F4"/>
    <w:rsid w:val="00D63EA0"/>
    <w:rsid w:val="00D74B1C"/>
    <w:rsid w:val="00D801BF"/>
    <w:rsid w:val="00D83D58"/>
    <w:rsid w:val="00D86A0E"/>
    <w:rsid w:val="00D86FAA"/>
    <w:rsid w:val="00D91DA5"/>
    <w:rsid w:val="00D92C09"/>
    <w:rsid w:val="00D950CA"/>
    <w:rsid w:val="00DA3CA3"/>
    <w:rsid w:val="00DA5285"/>
    <w:rsid w:val="00DA59CC"/>
    <w:rsid w:val="00DA6B77"/>
    <w:rsid w:val="00DB3652"/>
    <w:rsid w:val="00DB50AE"/>
    <w:rsid w:val="00DB5FA9"/>
    <w:rsid w:val="00DC19CC"/>
    <w:rsid w:val="00DC273B"/>
    <w:rsid w:val="00DC30C4"/>
    <w:rsid w:val="00DC474F"/>
    <w:rsid w:val="00DC6513"/>
    <w:rsid w:val="00DC717A"/>
    <w:rsid w:val="00DC7F45"/>
    <w:rsid w:val="00DD4887"/>
    <w:rsid w:val="00DD629A"/>
    <w:rsid w:val="00DD7D41"/>
    <w:rsid w:val="00DE00C2"/>
    <w:rsid w:val="00DE0657"/>
    <w:rsid w:val="00DE1CA8"/>
    <w:rsid w:val="00DE3A17"/>
    <w:rsid w:val="00DE704D"/>
    <w:rsid w:val="00DF3A76"/>
    <w:rsid w:val="00DF3F4B"/>
    <w:rsid w:val="00DF6816"/>
    <w:rsid w:val="00DF6A4E"/>
    <w:rsid w:val="00E00B2F"/>
    <w:rsid w:val="00E05577"/>
    <w:rsid w:val="00E10461"/>
    <w:rsid w:val="00E11297"/>
    <w:rsid w:val="00E117C6"/>
    <w:rsid w:val="00E1319F"/>
    <w:rsid w:val="00E166CF"/>
    <w:rsid w:val="00E20031"/>
    <w:rsid w:val="00E20B3B"/>
    <w:rsid w:val="00E30ACF"/>
    <w:rsid w:val="00E31876"/>
    <w:rsid w:val="00E325D4"/>
    <w:rsid w:val="00E34057"/>
    <w:rsid w:val="00E3633C"/>
    <w:rsid w:val="00E3675F"/>
    <w:rsid w:val="00E3694B"/>
    <w:rsid w:val="00E44180"/>
    <w:rsid w:val="00E47E3D"/>
    <w:rsid w:val="00E524C2"/>
    <w:rsid w:val="00E539B5"/>
    <w:rsid w:val="00E543BB"/>
    <w:rsid w:val="00E55F77"/>
    <w:rsid w:val="00E612C3"/>
    <w:rsid w:val="00E62EB0"/>
    <w:rsid w:val="00E67494"/>
    <w:rsid w:val="00E70D9A"/>
    <w:rsid w:val="00E71280"/>
    <w:rsid w:val="00E74B59"/>
    <w:rsid w:val="00E74F6B"/>
    <w:rsid w:val="00E84A7F"/>
    <w:rsid w:val="00E84B41"/>
    <w:rsid w:val="00E87957"/>
    <w:rsid w:val="00E90A16"/>
    <w:rsid w:val="00E923F2"/>
    <w:rsid w:val="00E96807"/>
    <w:rsid w:val="00EA3BD7"/>
    <w:rsid w:val="00EA445C"/>
    <w:rsid w:val="00EA4F68"/>
    <w:rsid w:val="00EB2C1B"/>
    <w:rsid w:val="00EB31F0"/>
    <w:rsid w:val="00EB48A1"/>
    <w:rsid w:val="00EB4BC9"/>
    <w:rsid w:val="00EB5257"/>
    <w:rsid w:val="00EB5D88"/>
    <w:rsid w:val="00EB73F5"/>
    <w:rsid w:val="00EB74D0"/>
    <w:rsid w:val="00EB7DE2"/>
    <w:rsid w:val="00EB7FDB"/>
    <w:rsid w:val="00EC1DD1"/>
    <w:rsid w:val="00EC2DD9"/>
    <w:rsid w:val="00EC3E0A"/>
    <w:rsid w:val="00EC49B4"/>
    <w:rsid w:val="00EC57EC"/>
    <w:rsid w:val="00EC5955"/>
    <w:rsid w:val="00EC63DB"/>
    <w:rsid w:val="00ED1677"/>
    <w:rsid w:val="00ED1725"/>
    <w:rsid w:val="00ED1CD8"/>
    <w:rsid w:val="00ED5CE5"/>
    <w:rsid w:val="00EE16CD"/>
    <w:rsid w:val="00EE24E4"/>
    <w:rsid w:val="00EE54E1"/>
    <w:rsid w:val="00EE62E9"/>
    <w:rsid w:val="00EE7514"/>
    <w:rsid w:val="00EF02A3"/>
    <w:rsid w:val="00EF1B3B"/>
    <w:rsid w:val="00EF22D2"/>
    <w:rsid w:val="00EF357C"/>
    <w:rsid w:val="00EF6646"/>
    <w:rsid w:val="00F02E24"/>
    <w:rsid w:val="00F02EB9"/>
    <w:rsid w:val="00F05B55"/>
    <w:rsid w:val="00F06450"/>
    <w:rsid w:val="00F10D9F"/>
    <w:rsid w:val="00F11274"/>
    <w:rsid w:val="00F12366"/>
    <w:rsid w:val="00F12AF9"/>
    <w:rsid w:val="00F13805"/>
    <w:rsid w:val="00F13F38"/>
    <w:rsid w:val="00F16D37"/>
    <w:rsid w:val="00F21645"/>
    <w:rsid w:val="00F22437"/>
    <w:rsid w:val="00F22EDE"/>
    <w:rsid w:val="00F249B9"/>
    <w:rsid w:val="00F26BB2"/>
    <w:rsid w:val="00F26EAA"/>
    <w:rsid w:val="00F27638"/>
    <w:rsid w:val="00F319F9"/>
    <w:rsid w:val="00F32452"/>
    <w:rsid w:val="00F330BB"/>
    <w:rsid w:val="00F3517E"/>
    <w:rsid w:val="00F35C31"/>
    <w:rsid w:val="00F37C39"/>
    <w:rsid w:val="00F41940"/>
    <w:rsid w:val="00F45ED5"/>
    <w:rsid w:val="00F45F84"/>
    <w:rsid w:val="00F55434"/>
    <w:rsid w:val="00F5553A"/>
    <w:rsid w:val="00F57FF6"/>
    <w:rsid w:val="00F60C02"/>
    <w:rsid w:val="00F65B88"/>
    <w:rsid w:val="00F70281"/>
    <w:rsid w:val="00F7613F"/>
    <w:rsid w:val="00F7723A"/>
    <w:rsid w:val="00F80BE4"/>
    <w:rsid w:val="00F8175F"/>
    <w:rsid w:val="00F819B5"/>
    <w:rsid w:val="00F81B39"/>
    <w:rsid w:val="00F825A9"/>
    <w:rsid w:val="00F84F99"/>
    <w:rsid w:val="00F968D0"/>
    <w:rsid w:val="00FA4775"/>
    <w:rsid w:val="00FA74C2"/>
    <w:rsid w:val="00FA79AE"/>
    <w:rsid w:val="00FA7BC4"/>
    <w:rsid w:val="00FB0111"/>
    <w:rsid w:val="00FB270F"/>
    <w:rsid w:val="00FB4165"/>
    <w:rsid w:val="00FB4237"/>
    <w:rsid w:val="00FC0D1B"/>
    <w:rsid w:val="00FC213C"/>
    <w:rsid w:val="00FC4F17"/>
    <w:rsid w:val="00FD2CCB"/>
    <w:rsid w:val="00FE1971"/>
    <w:rsid w:val="00FE28AF"/>
    <w:rsid w:val="00FE6324"/>
    <w:rsid w:val="00FE7FB4"/>
    <w:rsid w:val="00FF0B5F"/>
    <w:rsid w:val="00FF164A"/>
    <w:rsid w:val="00FF68F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rsid w:val="00FE7FB4"/>
    <w:pPr>
      <w:tabs>
        <w:tab w:val="center" w:pos="4252"/>
        <w:tab w:val="right" w:pos="8504"/>
      </w:tabs>
      <w:snapToGrid w:val="0"/>
    </w:pPr>
  </w:style>
  <w:style w:type="character" w:customStyle="1" w:styleId="a6">
    <w:name w:val="フッター (文字)"/>
    <w:basedOn w:val="a0"/>
    <w:link w:val="a5"/>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1145-DD6F-4726-8608-C828ED30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3033</Words>
  <Characters>52</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creator>外務省</dc:creator>
  <cp:lastModifiedBy>情報通信課</cp:lastModifiedBy>
  <cp:revision>3</cp:revision>
  <cp:lastPrinted>2014-01-10T19:10:00Z</cp:lastPrinted>
  <dcterms:created xsi:type="dcterms:W3CDTF">2014-03-24T02:33:00Z</dcterms:created>
  <dcterms:modified xsi:type="dcterms:W3CDTF">2014-03-24T03:02:00Z</dcterms:modified>
</cp:coreProperties>
</file>