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68" w:rsidRDefault="00816668" w:rsidP="00E30DDE">
      <w:pPr>
        <w:jc w:val="center"/>
        <w:textAlignment w:val="baseline"/>
        <w:rPr>
          <w:rFonts w:eastAsia="ＭＳ ゴシック" w:cs="ＭＳ ゴシック"/>
          <w:color w:val="000000"/>
          <w:kern w:val="0"/>
          <w:sz w:val="24"/>
        </w:rPr>
      </w:pPr>
      <w:r>
        <w:rPr>
          <w:rFonts w:eastAsia="ＭＳ ゴシック" w:cs="ＭＳ ゴシック" w:hint="eastAsia"/>
          <w:color w:val="000000"/>
          <w:kern w:val="0"/>
          <w:sz w:val="24"/>
        </w:rPr>
        <w:t>チリ</w:t>
      </w:r>
      <w:r w:rsidR="00733810">
        <w:rPr>
          <w:rFonts w:eastAsia="ＭＳ ゴシック" w:cs="ＭＳ ゴシック" w:hint="eastAsia"/>
          <w:color w:val="000000"/>
          <w:kern w:val="0"/>
          <w:sz w:val="24"/>
        </w:rPr>
        <w:t>内政・外交</w:t>
      </w:r>
      <w:r w:rsidR="00F60C02">
        <w:rPr>
          <w:rFonts w:eastAsia="ＭＳ ゴシック" w:cs="ＭＳ ゴシック" w:hint="eastAsia"/>
          <w:color w:val="000000"/>
          <w:kern w:val="0"/>
          <w:sz w:val="24"/>
        </w:rPr>
        <w:t>（</w:t>
      </w:r>
      <w:r w:rsidR="00733810">
        <w:rPr>
          <w:rFonts w:eastAsia="ＭＳ ゴシック" w:cs="ＭＳ ゴシック" w:hint="eastAsia"/>
          <w:color w:val="000000"/>
          <w:kern w:val="0"/>
          <w:sz w:val="24"/>
        </w:rPr>
        <w:t>２０１４年</w:t>
      </w:r>
      <w:r w:rsidR="00294E7C">
        <w:rPr>
          <w:rFonts w:eastAsia="ＭＳ ゴシック" w:cs="ＭＳ ゴシック" w:hint="eastAsia"/>
          <w:color w:val="000000"/>
          <w:kern w:val="0"/>
          <w:sz w:val="24"/>
        </w:rPr>
        <w:t>６</w:t>
      </w:r>
      <w:r w:rsidR="00843E6F">
        <w:rPr>
          <w:rFonts w:eastAsia="ＭＳ ゴシック" w:cs="ＭＳ ゴシック" w:hint="eastAsia"/>
          <w:color w:val="000000"/>
          <w:kern w:val="0"/>
          <w:sz w:val="24"/>
        </w:rPr>
        <w:t>月</w:t>
      </w:r>
      <w:r w:rsidR="00A273CC">
        <w:rPr>
          <w:rFonts w:eastAsia="ＭＳ ゴシック" w:cs="ＭＳ ゴシック" w:hint="eastAsia"/>
          <w:color w:val="000000"/>
          <w:kern w:val="0"/>
          <w:sz w:val="24"/>
        </w:rPr>
        <w:t>）</w:t>
      </w:r>
    </w:p>
    <w:p w:rsidR="00551679" w:rsidRPr="00E30DDE" w:rsidRDefault="00551679" w:rsidP="00F02EB9">
      <w:pPr>
        <w:jc w:val="center"/>
        <w:textAlignment w:val="baseline"/>
        <w:rPr>
          <w:rFonts w:eastAsia="ＭＳ ゴシック" w:cs="ＭＳ ゴシック"/>
          <w:color w:val="000000"/>
          <w:kern w:val="0"/>
          <w:sz w:val="24"/>
        </w:rPr>
      </w:pPr>
    </w:p>
    <w:p w:rsidR="00D44066" w:rsidRPr="00E3675F" w:rsidRDefault="00D44066" w:rsidP="00D44066">
      <w:pPr>
        <w:jc w:val="left"/>
        <w:textAlignment w:val="baseline"/>
        <w:rPr>
          <w:rFonts w:ascii="ＭＳ ゴシック" w:eastAsia="ＭＳ ゴシック" w:hAnsi="Times New Roman"/>
          <w:b/>
          <w:kern w:val="0"/>
          <w:sz w:val="24"/>
          <w:bdr w:val="single" w:sz="4" w:space="0" w:color="auto"/>
        </w:rPr>
      </w:pPr>
      <w:r w:rsidRPr="00E3675F">
        <w:rPr>
          <w:rFonts w:eastAsia="ＭＳ ゴシック" w:cs="ＭＳ ゴシック" w:hint="eastAsia"/>
          <w:b/>
          <w:kern w:val="0"/>
          <w:sz w:val="24"/>
          <w:bdr w:val="single" w:sz="4" w:space="0" w:color="auto"/>
        </w:rPr>
        <w:t>１．概要</w:t>
      </w:r>
    </w:p>
    <w:p w:rsidR="0084777A" w:rsidRPr="0035218A" w:rsidRDefault="00973CEC" w:rsidP="0084777A">
      <w:pPr>
        <w:autoSpaceDE w:val="0"/>
        <w:autoSpaceDN w:val="0"/>
        <w:adjustRightInd w:val="0"/>
        <w:jc w:val="left"/>
        <w:rPr>
          <w:rFonts w:ascii="ＭＳ ゴシック" w:eastAsia="ＭＳ ゴシック" w:cs="ＭＳ ゴシック"/>
          <w:kern w:val="0"/>
          <w:sz w:val="24"/>
          <w:lang w:val="ja-JP"/>
        </w:rPr>
      </w:pPr>
      <w:r w:rsidRPr="0035218A">
        <w:rPr>
          <w:rFonts w:ascii="ＭＳ ゴシック" w:eastAsia="ＭＳ ゴシック" w:hAnsi="Times New Roman" w:cs="ＭＳ ゴシック" w:hint="eastAsia"/>
          <w:kern w:val="0"/>
          <w:sz w:val="24"/>
        </w:rPr>
        <w:t>（１）</w:t>
      </w:r>
      <w:r w:rsidR="009550A2" w:rsidRPr="0035218A">
        <w:rPr>
          <w:rFonts w:ascii="ＭＳ ゴシック" w:eastAsia="ＭＳ ゴシック" w:hAnsi="Times New Roman" w:cs="ＭＳ ゴシック" w:hint="eastAsia"/>
          <w:kern w:val="0"/>
          <w:sz w:val="24"/>
        </w:rPr>
        <w:t>内政面では</w:t>
      </w:r>
      <w:r w:rsidR="00EC2DD9" w:rsidRPr="0035218A">
        <w:rPr>
          <w:rFonts w:ascii="ＭＳ ゴシック" w:eastAsia="ＭＳ ゴシック" w:hAnsi="Times New Roman" w:cs="ＭＳ ゴシック" w:hint="eastAsia"/>
          <w:kern w:val="0"/>
          <w:sz w:val="24"/>
        </w:rPr>
        <w:t>，</w:t>
      </w:r>
      <w:r w:rsidR="002428DC" w:rsidRPr="0035218A">
        <w:rPr>
          <w:rFonts w:ascii="ＭＳ ゴシック" w:eastAsia="ＭＳ ゴシック" w:hAnsi="Times New Roman" w:cs="ＭＳ ゴシック" w:hint="eastAsia"/>
          <w:kern w:val="0"/>
          <w:sz w:val="24"/>
        </w:rPr>
        <w:t>バチェレ</w:t>
      </w:r>
      <w:r w:rsidR="0035218A" w:rsidRPr="0035218A">
        <w:rPr>
          <w:rFonts w:ascii="ＭＳ ゴシック" w:eastAsia="ＭＳ ゴシック" w:hAnsi="Times New Roman" w:cs="ＭＳ ゴシック" w:hint="eastAsia"/>
          <w:kern w:val="0"/>
          <w:sz w:val="24"/>
        </w:rPr>
        <w:t>政権発足後１００日が経</w:t>
      </w:r>
      <w:r w:rsidR="0035218A">
        <w:rPr>
          <w:rFonts w:ascii="ＭＳ ゴシック" w:eastAsia="ＭＳ ゴシック" w:hAnsi="Times New Roman" w:cs="ＭＳ ゴシック" w:hint="eastAsia"/>
          <w:kern w:val="0"/>
          <w:sz w:val="24"/>
        </w:rPr>
        <w:t>ったのを受けて</w:t>
      </w:r>
      <w:r w:rsidR="0035218A" w:rsidRPr="0035218A">
        <w:rPr>
          <w:rFonts w:ascii="ＭＳ ゴシック" w:eastAsia="ＭＳ ゴシック" w:hAnsi="Times New Roman" w:cs="ＭＳ ゴシック" w:hint="eastAsia"/>
          <w:kern w:val="0"/>
          <w:sz w:val="24"/>
        </w:rPr>
        <w:t>公約達成の進捗状況を発表した</w:t>
      </w:r>
      <w:r w:rsidR="0035218A">
        <w:rPr>
          <w:rFonts w:ascii="ＭＳ ゴシック" w:eastAsia="ＭＳ ゴシック" w:hAnsi="Times New Roman" w:cs="ＭＳ ゴシック" w:hint="eastAsia"/>
          <w:kern w:val="0"/>
          <w:sz w:val="24"/>
        </w:rPr>
        <w:t>ほか</w:t>
      </w:r>
      <w:r w:rsidR="0035218A" w:rsidRPr="0035218A">
        <w:rPr>
          <w:rFonts w:ascii="ＭＳ ゴシック" w:eastAsia="ＭＳ ゴシック" w:hAnsi="Times New Roman" w:cs="ＭＳ ゴシック" w:hint="eastAsia"/>
          <w:kern w:val="0"/>
          <w:sz w:val="24"/>
        </w:rPr>
        <w:t>，先住民関連政策や教育改革に関する新たな取り組みが発表された</w:t>
      </w:r>
      <w:r w:rsidR="002428DC" w:rsidRPr="0035218A">
        <w:rPr>
          <w:rFonts w:ascii="ＭＳ ゴシック" w:eastAsia="ＭＳ ゴシック" w:hAnsi="Times New Roman" w:cs="ＭＳ ゴシック" w:hint="eastAsia"/>
          <w:kern w:val="0"/>
          <w:sz w:val="24"/>
        </w:rPr>
        <w:t>。</w:t>
      </w:r>
    </w:p>
    <w:p w:rsidR="00A234FB" w:rsidRPr="0035218A" w:rsidRDefault="009E137D" w:rsidP="009550A2">
      <w:pPr>
        <w:autoSpaceDE w:val="0"/>
        <w:autoSpaceDN w:val="0"/>
        <w:adjustRightInd w:val="0"/>
        <w:jc w:val="left"/>
        <w:rPr>
          <w:rFonts w:ascii="ＭＳ ゴシック" w:eastAsia="ＭＳ ゴシック" w:hAnsi="Times New Roman" w:cs="ＭＳ ゴシック"/>
          <w:kern w:val="0"/>
          <w:sz w:val="24"/>
        </w:rPr>
      </w:pPr>
      <w:r w:rsidRPr="0035218A">
        <w:rPr>
          <w:rFonts w:ascii="ＭＳ ゴシック" w:eastAsia="ＭＳ ゴシック" w:hAnsi="Times New Roman" w:cs="ＭＳ ゴシック" w:hint="eastAsia"/>
          <w:kern w:val="0"/>
          <w:sz w:val="24"/>
        </w:rPr>
        <w:t>（２</w:t>
      </w:r>
      <w:r w:rsidR="004B2F1F" w:rsidRPr="0035218A">
        <w:rPr>
          <w:rFonts w:ascii="ＭＳ ゴシック" w:eastAsia="ＭＳ ゴシック" w:hAnsi="Times New Roman" w:cs="ＭＳ ゴシック" w:hint="eastAsia"/>
          <w:kern w:val="0"/>
          <w:sz w:val="24"/>
        </w:rPr>
        <w:t>）外交</w:t>
      </w:r>
      <w:r w:rsidR="00FC0D1B" w:rsidRPr="0035218A">
        <w:rPr>
          <w:rFonts w:ascii="ＭＳ ゴシック" w:eastAsia="ＭＳ ゴシック" w:hAnsi="Times New Roman" w:cs="ＭＳ ゴシック" w:hint="eastAsia"/>
          <w:kern w:val="0"/>
          <w:sz w:val="24"/>
        </w:rPr>
        <w:t>面では</w:t>
      </w:r>
      <w:r w:rsidR="004B2F1F" w:rsidRPr="0035218A">
        <w:rPr>
          <w:rFonts w:ascii="ＭＳ ゴシック" w:eastAsia="ＭＳ ゴシック" w:hAnsi="Times New Roman" w:cs="ＭＳ ゴシック" w:hint="eastAsia"/>
          <w:kern w:val="0"/>
          <w:sz w:val="24"/>
        </w:rPr>
        <w:t>，</w:t>
      </w:r>
      <w:r w:rsidR="0035218A" w:rsidRPr="0035218A">
        <w:rPr>
          <w:rFonts w:ascii="ＭＳ ゴシック" w:eastAsia="ＭＳ ゴシック" w:hAnsi="Times New Roman" w:cs="ＭＳ ゴシック" w:hint="eastAsia"/>
          <w:kern w:val="0"/>
          <w:sz w:val="24"/>
        </w:rPr>
        <w:t>バチェレ</w:t>
      </w:r>
      <w:r w:rsidR="002428DC" w:rsidRPr="0035218A">
        <w:rPr>
          <w:rFonts w:ascii="ＭＳ ゴシック" w:eastAsia="ＭＳ ゴシック" w:hAnsi="Times New Roman" w:cs="ＭＳ ゴシック" w:hint="eastAsia"/>
          <w:kern w:val="0"/>
          <w:sz w:val="24"/>
        </w:rPr>
        <w:t>大統領</w:t>
      </w:r>
      <w:r w:rsidR="0035218A" w:rsidRPr="0035218A">
        <w:rPr>
          <w:rFonts w:ascii="ＭＳ ゴシック" w:eastAsia="ＭＳ ゴシック" w:hAnsi="Times New Roman" w:cs="ＭＳ ゴシック" w:hint="eastAsia"/>
          <w:kern w:val="0"/>
          <w:sz w:val="24"/>
        </w:rPr>
        <w:t>が米国やブラジルを訪問し，太平洋同盟首脳会合に出席した他，ボリビアとの「海への出口」問題が注目された</w:t>
      </w:r>
      <w:r w:rsidR="002428DC" w:rsidRPr="0035218A">
        <w:rPr>
          <w:rFonts w:ascii="ＭＳ ゴシック" w:eastAsia="ＭＳ ゴシック" w:hAnsi="Times New Roman" w:cs="ＭＳ ゴシック" w:hint="eastAsia"/>
          <w:kern w:val="0"/>
          <w:sz w:val="24"/>
        </w:rPr>
        <w:t>。</w:t>
      </w:r>
    </w:p>
    <w:p w:rsidR="00005750" w:rsidRPr="0035218A" w:rsidRDefault="00005750" w:rsidP="009550A2">
      <w:pPr>
        <w:autoSpaceDE w:val="0"/>
        <w:autoSpaceDN w:val="0"/>
        <w:adjustRightInd w:val="0"/>
        <w:jc w:val="left"/>
        <w:rPr>
          <w:rFonts w:ascii="ＭＳ ゴシック" w:eastAsia="ＭＳ ゴシック" w:hAnsi="Times New Roman" w:cs="ＭＳ ゴシック"/>
          <w:kern w:val="0"/>
          <w:sz w:val="24"/>
        </w:rPr>
      </w:pPr>
      <w:r w:rsidRPr="0035218A">
        <w:rPr>
          <w:rFonts w:ascii="ＭＳ ゴシック" w:eastAsia="ＭＳ ゴシック" w:cs="ＭＳ ゴシック" w:hint="eastAsia"/>
          <w:kern w:val="0"/>
          <w:sz w:val="24"/>
          <w:lang w:val="ja-JP"/>
        </w:rPr>
        <w:t>（３）</w:t>
      </w:r>
      <w:r w:rsidR="002428DC" w:rsidRPr="0035218A">
        <w:rPr>
          <w:rFonts w:ascii="ＭＳ ゴシック" w:eastAsia="ＭＳ ゴシック" w:cs="ＭＳ ゴシック" w:hint="eastAsia"/>
          <w:kern w:val="0"/>
          <w:sz w:val="24"/>
          <w:lang w:val="ja-JP"/>
        </w:rPr>
        <w:t>６</w:t>
      </w:r>
      <w:r w:rsidR="00E3675F" w:rsidRPr="0035218A">
        <w:rPr>
          <w:rFonts w:ascii="ＭＳ ゴシック" w:eastAsia="ＭＳ ゴシック" w:hAnsi="Times New Roman" w:cs="ＭＳ ゴシック" w:hint="eastAsia"/>
          <w:kern w:val="0"/>
          <w:sz w:val="24"/>
        </w:rPr>
        <w:t>月</w:t>
      </w:r>
      <w:r w:rsidR="0035218A" w:rsidRPr="0035218A">
        <w:rPr>
          <w:rFonts w:ascii="ＭＳ ゴシック" w:eastAsia="ＭＳ ゴシック" w:hAnsi="Times New Roman" w:cs="ＭＳ ゴシック" w:hint="eastAsia"/>
          <w:kern w:val="0"/>
          <w:sz w:val="24"/>
        </w:rPr>
        <w:t>３</w:t>
      </w:r>
      <w:r w:rsidR="00E3675F" w:rsidRPr="0035218A">
        <w:rPr>
          <w:rFonts w:ascii="ＭＳ ゴシック" w:eastAsia="ＭＳ ゴシック" w:hAnsi="Times New Roman" w:cs="ＭＳ ゴシック" w:hint="eastAsia"/>
          <w:kern w:val="0"/>
          <w:sz w:val="24"/>
        </w:rPr>
        <w:t>日発表の</w:t>
      </w:r>
      <w:proofErr w:type="spellStart"/>
      <w:r w:rsidR="00E3675F" w:rsidRPr="0035218A">
        <w:rPr>
          <w:rFonts w:ascii="ＭＳ ゴシック" w:eastAsia="ＭＳ ゴシック" w:hAnsi="Times New Roman" w:cs="ＭＳ ゴシック" w:hint="eastAsia"/>
          <w:kern w:val="0"/>
          <w:sz w:val="24"/>
        </w:rPr>
        <w:t>Adimark</w:t>
      </w:r>
      <w:proofErr w:type="spellEnd"/>
      <w:r w:rsidR="00E3675F" w:rsidRPr="0035218A">
        <w:rPr>
          <w:rFonts w:ascii="ＭＳ ゴシック" w:eastAsia="ＭＳ ゴシック" w:hAnsi="Times New Roman" w:cs="ＭＳ ゴシック" w:hint="eastAsia"/>
          <w:kern w:val="0"/>
          <w:sz w:val="24"/>
        </w:rPr>
        <w:t xml:space="preserve"> </w:t>
      </w:r>
      <w:proofErr w:type="spellStart"/>
      <w:r w:rsidR="00E3675F" w:rsidRPr="0035218A">
        <w:rPr>
          <w:rFonts w:ascii="ＭＳ ゴシック" w:eastAsia="ＭＳ ゴシック" w:hAnsi="Times New Roman" w:cs="ＭＳ ゴシック" w:hint="eastAsia"/>
          <w:kern w:val="0"/>
          <w:sz w:val="24"/>
        </w:rPr>
        <w:t>GfK</w:t>
      </w:r>
      <w:proofErr w:type="spellEnd"/>
      <w:r w:rsidR="00E3675F" w:rsidRPr="0035218A">
        <w:rPr>
          <w:rFonts w:ascii="ＭＳ ゴシック" w:eastAsia="ＭＳ ゴシック" w:hAnsi="Times New Roman" w:cs="ＭＳ ゴシック" w:hint="eastAsia"/>
          <w:kern w:val="0"/>
          <w:sz w:val="24"/>
        </w:rPr>
        <w:t>社調査による</w:t>
      </w:r>
      <w:r w:rsidR="002428DC" w:rsidRPr="0035218A">
        <w:rPr>
          <w:rFonts w:ascii="ＭＳ ゴシック" w:eastAsia="ＭＳ ゴシック" w:hAnsi="Times New Roman" w:cs="ＭＳ ゴシック" w:hint="eastAsia"/>
          <w:kern w:val="0"/>
          <w:sz w:val="24"/>
        </w:rPr>
        <w:t>５</w:t>
      </w:r>
      <w:r w:rsidR="0010260A" w:rsidRPr="0035218A">
        <w:rPr>
          <w:rFonts w:ascii="ＭＳ ゴシック" w:eastAsia="ＭＳ ゴシック" w:hAnsi="Times New Roman" w:cs="ＭＳ ゴシック" w:hint="eastAsia"/>
          <w:kern w:val="0"/>
          <w:sz w:val="24"/>
        </w:rPr>
        <w:t>月の</w:t>
      </w:r>
      <w:r w:rsidR="00892268" w:rsidRPr="0035218A">
        <w:rPr>
          <w:rFonts w:ascii="ＭＳ ゴシック" w:eastAsia="ＭＳ ゴシック" w:hAnsi="Times New Roman" w:cs="ＭＳ ゴシック" w:hint="eastAsia"/>
          <w:kern w:val="0"/>
          <w:sz w:val="24"/>
        </w:rPr>
        <w:t>バチェレ</w:t>
      </w:r>
      <w:r w:rsidR="0010260A" w:rsidRPr="0035218A">
        <w:rPr>
          <w:rFonts w:ascii="ＭＳ ゴシック" w:eastAsia="ＭＳ ゴシック" w:hAnsi="Times New Roman" w:cs="ＭＳ ゴシック" w:hint="eastAsia"/>
          <w:kern w:val="0"/>
          <w:sz w:val="24"/>
        </w:rPr>
        <w:t>新</w:t>
      </w:r>
      <w:r w:rsidR="00892268" w:rsidRPr="0035218A">
        <w:rPr>
          <w:rFonts w:ascii="ＭＳ ゴシック" w:eastAsia="ＭＳ ゴシック" w:hAnsi="Times New Roman" w:cs="ＭＳ ゴシック" w:hint="eastAsia"/>
          <w:kern w:val="0"/>
          <w:sz w:val="24"/>
        </w:rPr>
        <w:t>大統領の</w:t>
      </w:r>
      <w:r w:rsidR="00E3675F" w:rsidRPr="0035218A">
        <w:rPr>
          <w:rFonts w:ascii="ＭＳ ゴシック" w:eastAsia="ＭＳ ゴシック" w:hAnsi="Times New Roman" w:cs="ＭＳ ゴシック" w:hint="eastAsia"/>
          <w:kern w:val="0"/>
          <w:sz w:val="24"/>
        </w:rPr>
        <w:t>支持率は</w:t>
      </w:r>
      <w:r w:rsidR="00196622" w:rsidRPr="0035218A">
        <w:rPr>
          <w:rFonts w:ascii="ＭＳ ゴシック" w:eastAsia="ＭＳ ゴシック" w:hAnsi="Times New Roman" w:cs="ＭＳ ゴシック" w:hint="eastAsia"/>
          <w:kern w:val="0"/>
          <w:sz w:val="24"/>
        </w:rPr>
        <w:t>５</w:t>
      </w:r>
      <w:r w:rsidR="0035218A" w:rsidRPr="0035218A">
        <w:rPr>
          <w:rFonts w:ascii="ＭＳ ゴシック" w:eastAsia="ＭＳ ゴシック" w:hAnsi="Times New Roman" w:cs="ＭＳ ゴシック" w:hint="eastAsia"/>
          <w:kern w:val="0"/>
          <w:sz w:val="24"/>
        </w:rPr>
        <w:t>８</w:t>
      </w:r>
      <w:r w:rsidR="00E3675F" w:rsidRPr="0035218A">
        <w:rPr>
          <w:rFonts w:ascii="ＭＳ ゴシック" w:eastAsia="ＭＳ ゴシック" w:hAnsi="Times New Roman" w:cs="ＭＳ ゴシック" w:hint="eastAsia"/>
          <w:kern w:val="0"/>
          <w:sz w:val="24"/>
        </w:rPr>
        <w:t>％，不支持率は</w:t>
      </w:r>
      <w:r w:rsidR="00196622" w:rsidRPr="0035218A">
        <w:rPr>
          <w:rFonts w:ascii="ＭＳ ゴシック" w:eastAsia="ＭＳ ゴシック" w:hAnsi="Times New Roman" w:cs="ＭＳ ゴシック" w:hint="eastAsia"/>
          <w:kern w:val="0"/>
          <w:sz w:val="24"/>
        </w:rPr>
        <w:t>３</w:t>
      </w:r>
      <w:r w:rsidR="0035218A" w:rsidRPr="0035218A">
        <w:rPr>
          <w:rFonts w:ascii="ＭＳ ゴシック" w:eastAsia="ＭＳ ゴシック" w:hAnsi="Times New Roman" w:cs="ＭＳ ゴシック" w:hint="eastAsia"/>
          <w:kern w:val="0"/>
          <w:sz w:val="24"/>
        </w:rPr>
        <w:t>２</w:t>
      </w:r>
      <w:r w:rsidR="00E3675F" w:rsidRPr="0035218A">
        <w:rPr>
          <w:rFonts w:ascii="ＭＳ ゴシック" w:eastAsia="ＭＳ ゴシック" w:cs="ＭＳ ゴシック" w:hint="eastAsia"/>
          <w:kern w:val="0"/>
          <w:sz w:val="24"/>
          <w:lang w:val="ja-JP"/>
        </w:rPr>
        <w:t>％</w:t>
      </w:r>
      <w:r w:rsidR="00E3675F" w:rsidRPr="0035218A">
        <w:rPr>
          <w:rFonts w:ascii="ＭＳ ゴシック" w:eastAsia="ＭＳ ゴシック" w:hAnsi="Times New Roman" w:cs="ＭＳ ゴシック" w:hint="eastAsia"/>
          <w:kern w:val="0"/>
          <w:sz w:val="24"/>
        </w:rPr>
        <w:t>となった。</w:t>
      </w:r>
    </w:p>
    <w:p w:rsidR="00CD2462" w:rsidRPr="00196622" w:rsidRDefault="00CD2462" w:rsidP="00D44066">
      <w:pPr>
        <w:jc w:val="left"/>
        <w:textAlignment w:val="baseline"/>
        <w:rPr>
          <w:rFonts w:ascii="ＭＳ ゴシック" w:eastAsia="ＭＳ ゴシック" w:hAnsi="ＭＳ ゴシック"/>
          <w:b/>
          <w:color w:val="000000"/>
          <w:kern w:val="0"/>
          <w:sz w:val="24"/>
          <w:bdr w:val="single" w:sz="4" w:space="0" w:color="auto"/>
        </w:rPr>
      </w:pPr>
    </w:p>
    <w:p w:rsidR="00045DBE" w:rsidRPr="00ED3A89" w:rsidRDefault="00D44066" w:rsidP="00ED3A89">
      <w:pPr>
        <w:jc w:val="left"/>
        <w:textAlignment w:val="baseline"/>
        <w:rPr>
          <w:rFonts w:eastAsia="ＭＳ ゴシック" w:cs="ＭＳ ゴシック"/>
          <w:b/>
          <w:color w:val="000000"/>
          <w:kern w:val="0"/>
          <w:sz w:val="24"/>
          <w:bdr w:val="single" w:sz="4" w:space="0" w:color="auto"/>
        </w:rPr>
      </w:pPr>
      <w:r w:rsidRPr="00D44066">
        <w:rPr>
          <w:rFonts w:eastAsia="ＭＳ ゴシック" w:cs="ＭＳ ゴシック" w:hint="eastAsia"/>
          <w:b/>
          <w:color w:val="000000"/>
          <w:kern w:val="0"/>
          <w:sz w:val="24"/>
          <w:bdr w:val="single" w:sz="4" w:space="0" w:color="auto"/>
        </w:rPr>
        <w:t>２．内政</w:t>
      </w:r>
    </w:p>
    <w:p w:rsidR="00045DBE" w:rsidRPr="00045DBE" w:rsidRDefault="00045DBE" w:rsidP="002E1B4C">
      <w:pPr>
        <w:autoSpaceDE w:val="0"/>
        <w:autoSpaceDN w:val="0"/>
        <w:adjustRightInd w:val="0"/>
        <w:jc w:val="left"/>
        <w:rPr>
          <w:rFonts w:ascii="ＭＳ ゴシック" w:eastAsia="ＭＳ ゴシック" w:cs="ＭＳ ゴシック"/>
          <w:b/>
          <w:kern w:val="0"/>
          <w:sz w:val="24"/>
          <w:u w:val="single"/>
          <w:lang w:val="ja-JP"/>
        </w:rPr>
      </w:pPr>
      <w:r w:rsidRPr="00045DBE">
        <w:rPr>
          <w:rFonts w:ascii="ＭＳ ゴシック" w:eastAsia="ＭＳ ゴシック" w:cs="ＭＳ ゴシック" w:hint="eastAsia"/>
          <w:b/>
          <w:kern w:val="0"/>
          <w:sz w:val="24"/>
          <w:u w:val="single"/>
          <w:lang w:val="ja-JP"/>
        </w:rPr>
        <w:t>（</w:t>
      </w:r>
      <w:r w:rsidR="00ED3A89">
        <w:rPr>
          <w:rFonts w:ascii="ＭＳ ゴシック" w:eastAsia="ＭＳ ゴシック" w:cs="ＭＳ ゴシック" w:hint="eastAsia"/>
          <w:b/>
          <w:kern w:val="0"/>
          <w:sz w:val="24"/>
          <w:u w:val="single"/>
          <w:lang w:val="ja-JP"/>
        </w:rPr>
        <w:t>１</w:t>
      </w:r>
      <w:r w:rsidRPr="00045DBE">
        <w:rPr>
          <w:rFonts w:ascii="ＭＳ ゴシック" w:eastAsia="ＭＳ ゴシック" w:cs="ＭＳ ゴシック" w:hint="eastAsia"/>
          <w:b/>
          <w:kern w:val="0"/>
          <w:sz w:val="24"/>
          <w:u w:val="single"/>
          <w:lang w:val="ja-JP"/>
        </w:rPr>
        <w:t>）バチェレ政権発足「１００日の成果」</w:t>
      </w:r>
    </w:p>
    <w:p w:rsidR="00362258" w:rsidRDefault="00045DBE" w:rsidP="00045DBE">
      <w:pPr>
        <w:autoSpaceDE w:val="0"/>
        <w:autoSpaceDN w:val="0"/>
        <w:adjustRightInd w:val="0"/>
        <w:jc w:val="left"/>
        <w:rPr>
          <w:rFonts w:ascii="ＭＳ ゴシック" w:eastAsia="ＭＳ ゴシック" w:cs="ＭＳ ゴシック"/>
          <w:kern w:val="0"/>
          <w:sz w:val="24"/>
          <w:lang w:val="ja-JP"/>
        </w:rPr>
      </w:pPr>
      <w:r>
        <w:rPr>
          <w:rFonts w:ascii="ＭＳ ゴシック" w:eastAsia="ＭＳ ゴシック" w:cs="ＭＳ ゴシック" w:hint="eastAsia"/>
          <w:kern w:val="0"/>
          <w:sz w:val="24"/>
          <w:lang w:val="ja-JP"/>
        </w:rPr>
        <w:t>１８日，バチェレ大統領は，政権発足後１００日以内に実現すると公約した５６の政策につき，進捗状況を発表した。それによると，全体の９１％にあたる５１の政策（保育施設の増設，地方における大学の新設，緊急医療センターの増設や医師追加採用等の保健分野での政策，国家警察の増員等の治安対策，国家緑地計画の推進，首都圏での地下鉄でのアクセス向上，３０のスポーツ施設の増設，零細漁民基金への支援</w:t>
      </w:r>
      <w:r>
        <w:rPr>
          <w:rFonts w:ascii="ＭＳ ゴシック" w:eastAsia="ＭＳ ゴシック" w:cs="ＭＳ ゴシック"/>
          <w:kern w:val="0"/>
          <w:sz w:val="24"/>
          <w:lang w:val="ja-JP"/>
        </w:rPr>
        <w:t>,</w:t>
      </w:r>
      <w:r>
        <w:rPr>
          <w:rFonts w:ascii="ＭＳ ゴシック" w:eastAsia="ＭＳ ゴシック" w:cs="ＭＳ ゴシック" w:hint="eastAsia"/>
          <w:kern w:val="0"/>
          <w:sz w:val="24"/>
          <w:lang w:val="ja-JP"/>
        </w:rPr>
        <w:t>エネルギー計画の策定</w:t>
      </w:r>
      <w:r>
        <w:rPr>
          <w:rFonts w:ascii="ＭＳ ゴシック" w:eastAsia="ＭＳ ゴシック" w:cs="ＭＳ ゴシック"/>
          <w:kern w:val="0"/>
          <w:sz w:val="24"/>
          <w:lang w:val="ja-JP"/>
        </w:rPr>
        <w:t>,</w:t>
      </w:r>
      <w:r>
        <w:rPr>
          <w:rFonts w:ascii="ＭＳ ゴシック" w:eastAsia="ＭＳ ゴシック" w:cs="ＭＳ ゴシック" w:hint="eastAsia"/>
          <w:kern w:val="0"/>
          <w:sz w:val="24"/>
          <w:lang w:val="ja-JP"/>
        </w:rPr>
        <w:t>税制改革等）が実行された。未実行の残りの９％は先住民関連が主で，関係者の同意を前もって得る必要があるために実行に移すのが遅れている。</w:t>
      </w:r>
    </w:p>
    <w:p w:rsidR="00ED3A89" w:rsidRDefault="00ED3A89" w:rsidP="00045DBE">
      <w:pPr>
        <w:autoSpaceDE w:val="0"/>
        <w:autoSpaceDN w:val="0"/>
        <w:adjustRightInd w:val="0"/>
        <w:jc w:val="left"/>
        <w:rPr>
          <w:rFonts w:ascii="ＭＳ ゴシック" w:eastAsia="ＭＳ ゴシック" w:cs="ＭＳ ゴシック"/>
          <w:kern w:val="0"/>
          <w:sz w:val="24"/>
          <w:lang w:val="ja-JP"/>
        </w:rPr>
      </w:pPr>
    </w:p>
    <w:p w:rsidR="00ED3A89" w:rsidRPr="00507431" w:rsidRDefault="00ED3A89" w:rsidP="00ED3A89">
      <w:pPr>
        <w:jc w:val="left"/>
        <w:textAlignment w:val="baseline"/>
        <w:rPr>
          <w:rFonts w:eastAsia="ＭＳ ゴシック" w:cs="ＭＳ ゴシック"/>
          <w:b/>
          <w:color w:val="000000"/>
          <w:kern w:val="0"/>
          <w:sz w:val="24"/>
          <w:u w:val="single"/>
        </w:rPr>
      </w:pPr>
      <w:r w:rsidRPr="00BD5136">
        <w:rPr>
          <w:rFonts w:eastAsia="ＭＳ ゴシック" w:cs="ＭＳ ゴシック" w:hint="eastAsia"/>
          <w:b/>
          <w:color w:val="000000"/>
          <w:kern w:val="0"/>
          <w:sz w:val="24"/>
          <w:u w:val="single"/>
        </w:rPr>
        <w:t>（</w:t>
      </w:r>
      <w:r>
        <w:rPr>
          <w:rFonts w:eastAsia="ＭＳ ゴシック" w:cs="ＭＳ ゴシック" w:hint="eastAsia"/>
          <w:b/>
          <w:color w:val="000000"/>
          <w:kern w:val="0"/>
          <w:sz w:val="24"/>
          <w:u w:val="single"/>
        </w:rPr>
        <w:t>２</w:t>
      </w:r>
      <w:r w:rsidRPr="00BD5136">
        <w:rPr>
          <w:rFonts w:eastAsia="ＭＳ ゴシック" w:cs="ＭＳ ゴシック" w:hint="eastAsia"/>
          <w:b/>
          <w:color w:val="000000"/>
          <w:kern w:val="0"/>
          <w:sz w:val="24"/>
          <w:u w:val="single"/>
        </w:rPr>
        <w:t>）</w:t>
      </w:r>
      <w:r>
        <w:rPr>
          <w:rFonts w:eastAsia="ＭＳ ゴシック" w:cs="ＭＳ ゴシック" w:hint="eastAsia"/>
          <w:b/>
          <w:color w:val="000000"/>
          <w:kern w:val="0"/>
          <w:sz w:val="24"/>
          <w:u w:val="single"/>
        </w:rPr>
        <w:t>先住民関連政策</w:t>
      </w:r>
      <w:r w:rsidRPr="00507431">
        <w:rPr>
          <w:rFonts w:eastAsia="ＭＳ ゴシック" w:cs="ＭＳ ゴシック" w:hint="eastAsia"/>
          <w:b/>
          <w:color w:val="000000"/>
          <w:kern w:val="0"/>
          <w:sz w:val="24"/>
          <w:u w:val="single"/>
        </w:rPr>
        <w:t>（バチェレ政権による先住民関連政策の方針発表</w:t>
      </w:r>
    </w:p>
    <w:p w:rsidR="00ED3A89" w:rsidRDefault="00ED3A89" w:rsidP="00ED3A89">
      <w:pPr>
        <w:autoSpaceDE w:val="0"/>
        <w:autoSpaceDN w:val="0"/>
        <w:adjustRightInd w:val="0"/>
        <w:jc w:val="left"/>
        <w:rPr>
          <w:rFonts w:ascii="ＭＳ ゴシック" w:eastAsia="ＭＳ ゴシック" w:cs="ＭＳ ゴシック"/>
          <w:kern w:val="0"/>
          <w:sz w:val="24"/>
          <w:lang w:val="ja-JP"/>
        </w:rPr>
      </w:pPr>
      <w:r>
        <w:rPr>
          <w:rFonts w:ascii="ＭＳ ゴシック" w:eastAsia="ＭＳ ゴシック" w:cs="ＭＳ ゴシック" w:hint="eastAsia"/>
          <w:kern w:val="0"/>
          <w:sz w:val="24"/>
          <w:lang w:val="ja-JP"/>
        </w:rPr>
        <w:t>２４日，バチェレ大統領は政府の先住民政策に関する今後の方針を発表した。同発表において，先住民マプチェ族が多く居住する南部アラウカニア州</w:t>
      </w:r>
      <w:r w:rsidRPr="00507431">
        <w:rPr>
          <w:rFonts w:ascii="ＭＳ ゴシック" w:eastAsia="ＭＳ ゴシック" w:cs="ＭＳ ゴシック" w:hint="eastAsia"/>
          <w:kern w:val="0"/>
          <w:sz w:val="24"/>
          <w:lang w:val="ja-JP"/>
        </w:rPr>
        <w:t>での問題について</w:t>
      </w:r>
      <w:r>
        <w:rPr>
          <w:rFonts w:ascii="ＭＳ ゴシック" w:eastAsia="ＭＳ ゴシック" w:cs="ＭＳ ゴシック" w:hint="eastAsia"/>
          <w:kern w:val="0"/>
          <w:sz w:val="24"/>
          <w:lang w:val="ja-JP"/>
        </w:rPr>
        <w:t>の言及は</w:t>
      </w:r>
      <w:r w:rsidRPr="00507431">
        <w:rPr>
          <w:rFonts w:ascii="ＭＳ ゴシック" w:eastAsia="ＭＳ ゴシック" w:cs="ＭＳ ゴシック" w:hint="eastAsia"/>
          <w:kern w:val="0"/>
          <w:sz w:val="24"/>
          <w:lang w:val="ja-JP"/>
        </w:rPr>
        <w:t>なかったものの，マプチェ族と地域住民らとの対立が続く中で政府がどのように先住民政策を進めていくのか注目が集まっている。</w:t>
      </w:r>
      <w:r>
        <w:rPr>
          <w:rFonts w:ascii="ＭＳ ゴシック" w:eastAsia="ＭＳ ゴシック" w:cs="ＭＳ ゴシック" w:hint="eastAsia"/>
          <w:kern w:val="0"/>
          <w:sz w:val="24"/>
          <w:lang w:val="ja-JP"/>
        </w:rPr>
        <w:t>同方針の概要は以下のとおり。</w:t>
      </w:r>
    </w:p>
    <w:p w:rsidR="00ED3A89" w:rsidRDefault="00ED3A89" w:rsidP="00ED3A89">
      <w:pPr>
        <w:autoSpaceDE w:val="0"/>
        <w:autoSpaceDN w:val="0"/>
        <w:adjustRightInd w:val="0"/>
        <w:jc w:val="left"/>
        <w:rPr>
          <w:rFonts w:ascii="ＭＳ ゴシック" w:eastAsia="ＭＳ ゴシック" w:cs="ＭＳ ゴシック"/>
          <w:kern w:val="0"/>
          <w:sz w:val="24"/>
          <w:lang w:val="ja-JP"/>
        </w:rPr>
      </w:pPr>
      <w:r>
        <w:rPr>
          <w:rFonts w:ascii="ＭＳ ゴシック" w:eastAsia="ＭＳ ゴシック" w:cs="ＭＳ ゴシック" w:hint="eastAsia"/>
          <w:kern w:val="0"/>
          <w:sz w:val="24"/>
          <w:lang w:val="ja-JP"/>
        </w:rPr>
        <w:t>（ア）先住民関係省（</w:t>
      </w:r>
      <w:r>
        <w:rPr>
          <w:rFonts w:ascii="ＭＳ ゴシック" w:eastAsia="ＭＳ ゴシック" w:cs="ＭＳ ゴシック"/>
          <w:kern w:val="0"/>
          <w:sz w:val="24"/>
          <w:lang w:val="ja-JP"/>
        </w:rPr>
        <w:t>Ministerio de Asuntos Indigenas</w:t>
      </w:r>
      <w:r>
        <w:rPr>
          <w:rFonts w:ascii="ＭＳ ゴシック" w:eastAsia="ＭＳ ゴシック" w:cs="ＭＳ ゴシック" w:hint="eastAsia"/>
          <w:kern w:val="0"/>
          <w:sz w:val="24"/>
          <w:lang w:val="ja-JP"/>
        </w:rPr>
        <w:t>）及び先住民会議（</w:t>
      </w:r>
      <w:r>
        <w:rPr>
          <w:rFonts w:ascii="ＭＳ ゴシック" w:eastAsia="ＭＳ ゴシック" w:cs="ＭＳ ゴシック"/>
          <w:kern w:val="0"/>
          <w:sz w:val="24"/>
          <w:lang w:val="ja-JP"/>
        </w:rPr>
        <w:t>Consejo de los Pueblos Indigenas</w:t>
      </w:r>
      <w:r>
        <w:rPr>
          <w:rFonts w:ascii="ＭＳ ゴシック" w:eastAsia="ＭＳ ゴシック" w:cs="ＭＳ ゴシック" w:hint="eastAsia"/>
          <w:kern w:val="0"/>
          <w:sz w:val="24"/>
          <w:lang w:val="ja-JP"/>
        </w:rPr>
        <w:t>，政府との協議等を行う先住民の代表機関）の創設。（イ）先住民による政治参加の促進（先住民族出身の議員選出）</w:t>
      </w:r>
    </w:p>
    <w:p w:rsidR="00ED3A89" w:rsidRDefault="00ED3A89" w:rsidP="00ED3A89">
      <w:pPr>
        <w:autoSpaceDE w:val="0"/>
        <w:autoSpaceDN w:val="0"/>
        <w:adjustRightInd w:val="0"/>
        <w:jc w:val="left"/>
        <w:rPr>
          <w:rFonts w:ascii="ＭＳ ゴシック" w:eastAsia="ＭＳ ゴシック" w:cs="ＭＳ ゴシック"/>
          <w:kern w:val="0"/>
          <w:sz w:val="24"/>
          <w:lang w:val="ja-JP"/>
        </w:rPr>
      </w:pPr>
      <w:r>
        <w:rPr>
          <w:rFonts w:ascii="ＭＳ ゴシック" w:eastAsia="ＭＳ ゴシック" w:cs="ＭＳ ゴシック" w:hint="eastAsia"/>
          <w:kern w:val="0"/>
          <w:sz w:val="24"/>
          <w:lang w:val="ja-JP"/>
        </w:rPr>
        <w:t>（ウ）先住民居住区の発展のための法律制定</w:t>
      </w:r>
    </w:p>
    <w:p w:rsidR="00ED3A89" w:rsidRDefault="00ED3A89" w:rsidP="00ED3A89">
      <w:pPr>
        <w:autoSpaceDE w:val="0"/>
        <w:autoSpaceDN w:val="0"/>
        <w:adjustRightInd w:val="0"/>
        <w:jc w:val="left"/>
        <w:rPr>
          <w:rFonts w:ascii="ＭＳ ゴシック" w:eastAsia="ＭＳ ゴシック" w:cs="ＭＳ ゴシック"/>
          <w:kern w:val="0"/>
          <w:sz w:val="24"/>
          <w:lang w:val="ja-JP"/>
        </w:rPr>
      </w:pPr>
      <w:r>
        <w:rPr>
          <w:rFonts w:ascii="ＭＳ ゴシック" w:eastAsia="ＭＳ ゴシック" w:cs="ＭＳ ゴシック" w:hint="eastAsia"/>
          <w:kern w:val="0"/>
          <w:sz w:val="24"/>
          <w:lang w:val="ja-JP"/>
        </w:rPr>
        <w:t>（エ）政府による先住民のための土地購入及び分配の一層の促進。</w:t>
      </w:r>
    </w:p>
    <w:p w:rsidR="00ED3A89" w:rsidRDefault="00ED3A89" w:rsidP="00ED3A89">
      <w:pPr>
        <w:autoSpaceDE w:val="0"/>
        <w:autoSpaceDN w:val="0"/>
        <w:adjustRightInd w:val="0"/>
        <w:jc w:val="left"/>
        <w:rPr>
          <w:rFonts w:ascii="ＭＳ ゴシック" w:eastAsia="ＭＳ ゴシック" w:cs="ＭＳ ゴシック"/>
          <w:kern w:val="0"/>
          <w:sz w:val="24"/>
          <w:lang w:val="ja-JP"/>
        </w:rPr>
      </w:pPr>
      <w:r>
        <w:rPr>
          <w:rFonts w:ascii="ＭＳ ゴシック" w:eastAsia="ＭＳ ゴシック" w:cs="ＭＳ ゴシック" w:hint="eastAsia"/>
          <w:kern w:val="0"/>
          <w:sz w:val="24"/>
          <w:lang w:val="ja-JP"/>
        </w:rPr>
        <w:t>（ア）～（エ）の他，バチェレ大統領は，先住民居住地域における教育，保健，インフラ整備等の具体的な政策について近日中に発表すると述べた。</w:t>
      </w:r>
    </w:p>
    <w:p w:rsidR="00ED3A89" w:rsidRDefault="00ED3A89" w:rsidP="00045DBE">
      <w:pPr>
        <w:autoSpaceDE w:val="0"/>
        <w:autoSpaceDN w:val="0"/>
        <w:adjustRightInd w:val="0"/>
        <w:jc w:val="left"/>
        <w:rPr>
          <w:rFonts w:ascii="ＭＳ ゴシック" w:eastAsia="ＭＳ ゴシック" w:cs="ＭＳ ゴシック"/>
          <w:kern w:val="0"/>
          <w:sz w:val="24"/>
          <w:lang w:val="ja-JP"/>
        </w:rPr>
      </w:pPr>
    </w:p>
    <w:p w:rsidR="00362258" w:rsidRPr="00362258" w:rsidRDefault="00362258" w:rsidP="00045DBE">
      <w:pPr>
        <w:autoSpaceDE w:val="0"/>
        <w:autoSpaceDN w:val="0"/>
        <w:adjustRightInd w:val="0"/>
        <w:jc w:val="left"/>
        <w:rPr>
          <w:rFonts w:ascii="ＭＳ ゴシック" w:eastAsia="ＭＳ ゴシック" w:cs="ＭＳ ゴシック"/>
          <w:b/>
          <w:kern w:val="0"/>
          <w:sz w:val="24"/>
          <w:u w:val="single"/>
          <w:lang w:val="ja-JP"/>
        </w:rPr>
      </w:pPr>
      <w:r w:rsidRPr="00362258">
        <w:rPr>
          <w:rFonts w:ascii="ＭＳ ゴシック" w:eastAsia="ＭＳ ゴシック" w:cs="ＭＳ ゴシック" w:hint="eastAsia"/>
          <w:b/>
          <w:kern w:val="0"/>
          <w:sz w:val="24"/>
          <w:u w:val="single"/>
          <w:lang w:val="ja-JP"/>
        </w:rPr>
        <w:lastRenderedPageBreak/>
        <w:t>（３）教育改革</w:t>
      </w:r>
    </w:p>
    <w:p w:rsidR="00153FFD" w:rsidRDefault="00362258" w:rsidP="001C7A48">
      <w:pPr>
        <w:autoSpaceDE w:val="0"/>
        <w:autoSpaceDN w:val="0"/>
        <w:adjustRightInd w:val="0"/>
        <w:jc w:val="left"/>
        <w:rPr>
          <w:rFonts w:ascii="ＭＳ ゴシック" w:eastAsia="ＭＳ ゴシック" w:cs="ＭＳ ゴシック"/>
          <w:kern w:val="0"/>
          <w:sz w:val="24"/>
          <w:lang w:val="ja-JP"/>
        </w:rPr>
      </w:pPr>
      <w:r>
        <w:rPr>
          <w:rFonts w:ascii="ＭＳ ゴシック" w:eastAsia="ＭＳ ゴシック" w:cs="ＭＳ ゴシック" w:hint="eastAsia"/>
          <w:kern w:val="0"/>
          <w:sz w:val="24"/>
          <w:lang w:val="ja-JP"/>
        </w:rPr>
        <w:t>バチェレ大統領は２６日，公教育の強化のため</w:t>
      </w:r>
      <w:r w:rsidR="00153FFD">
        <w:rPr>
          <w:rFonts w:ascii="ＭＳ ゴシック" w:eastAsia="ＭＳ ゴシック" w:cs="ＭＳ ゴシック" w:hint="eastAsia"/>
          <w:kern w:val="0"/>
          <w:sz w:val="24"/>
          <w:lang w:val="ja-JP"/>
        </w:rPr>
        <w:t>の</w:t>
      </w:r>
      <w:r w:rsidR="00ED3A89">
        <w:rPr>
          <w:rFonts w:ascii="ＭＳ ゴシック" w:eastAsia="ＭＳ ゴシック" w:cs="ＭＳ ゴシック" w:hint="eastAsia"/>
          <w:kern w:val="0"/>
          <w:sz w:val="24"/>
          <w:lang w:val="ja-JP"/>
        </w:rPr>
        <w:t>新た</w:t>
      </w:r>
      <w:r w:rsidR="00153FFD">
        <w:rPr>
          <w:rFonts w:ascii="ＭＳ ゴシック" w:eastAsia="ＭＳ ゴシック" w:cs="ＭＳ ゴシック" w:hint="eastAsia"/>
          <w:kern w:val="0"/>
          <w:sz w:val="24"/>
          <w:lang w:val="ja-JP"/>
        </w:rPr>
        <w:t>な</w:t>
      </w:r>
      <w:r>
        <w:rPr>
          <w:rFonts w:ascii="ＭＳ ゴシック" w:eastAsia="ＭＳ ゴシック" w:cs="ＭＳ ゴシック" w:hint="eastAsia"/>
          <w:kern w:val="0"/>
          <w:sz w:val="24"/>
          <w:lang w:val="ja-JP"/>
        </w:rPr>
        <w:t>取り組みを発表した。</w:t>
      </w:r>
      <w:r w:rsidR="00153FFD">
        <w:rPr>
          <w:rFonts w:ascii="ＭＳ ゴシック" w:eastAsia="ＭＳ ゴシック" w:cs="ＭＳ ゴシック" w:hint="eastAsia"/>
          <w:kern w:val="0"/>
          <w:sz w:val="24"/>
          <w:lang w:val="ja-JP"/>
        </w:rPr>
        <w:t>教育の質を上げるための即効薬として発表された</w:t>
      </w:r>
      <w:r>
        <w:rPr>
          <w:rFonts w:ascii="ＭＳ ゴシック" w:eastAsia="ＭＳ ゴシック" w:cs="ＭＳ ゴシック" w:hint="eastAsia"/>
          <w:kern w:val="0"/>
          <w:sz w:val="24"/>
          <w:lang w:val="ja-JP"/>
        </w:rPr>
        <w:t>これらの取り組みには</w:t>
      </w:r>
      <w:r w:rsidR="00153FFD">
        <w:rPr>
          <w:rFonts w:ascii="ＭＳ ゴシック" w:eastAsia="ＭＳ ゴシック" w:cs="ＭＳ ゴシック" w:hint="eastAsia"/>
          <w:kern w:val="0"/>
          <w:sz w:val="24"/>
          <w:lang w:val="ja-JP"/>
        </w:rPr>
        <w:t>，</w:t>
      </w:r>
      <w:r>
        <w:rPr>
          <w:rFonts w:ascii="ＭＳ ゴシック" w:eastAsia="ＭＳ ゴシック" w:cs="ＭＳ ゴシック" w:hint="eastAsia"/>
          <w:kern w:val="0"/>
          <w:sz w:val="24"/>
          <w:lang w:val="ja-JP"/>
        </w:rPr>
        <w:t>３０億ドルの予算が充てられた。</w:t>
      </w:r>
      <w:r w:rsidR="00153FFD">
        <w:rPr>
          <w:rFonts w:ascii="ＭＳ ゴシック" w:eastAsia="ＭＳ ゴシック" w:cs="ＭＳ ゴシック" w:hint="eastAsia"/>
          <w:kern w:val="0"/>
          <w:sz w:val="24"/>
          <w:lang w:val="ja-JP"/>
        </w:rPr>
        <w:t>中心となるのは「公教育強化のための多次元(Multidimensional)投資計画」で，これにより，質の高い教育を保障するための新たな基準が設けられる。</w:t>
      </w:r>
      <w:r w:rsidR="001C7A48">
        <w:rPr>
          <w:rFonts w:ascii="ＭＳ ゴシック" w:eastAsia="ＭＳ ゴシック" w:cs="ＭＳ ゴシック" w:hint="eastAsia"/>
          <w:kern w:val="0"/>
          <w:sz w:val="24"/>
          <w:lang w:val="ja-JP"/>
        </w:rPr>
        <w:t>同計画は大きく３つの流れで構成されており，第一の流れは初等教育におけるタブレットの導入</w:t>
      </w:r>
      <w:r w:rsidR="000103E1">
        <w:rPr>
          <w:rFonts w:ascii="ＭＳ ゴシック" w:eastAsia="ＭＳ ゴシック" w:cs="ＭＳ ゴシック" w:hint="eastAsia"/>
          <w:kern w:val="0"/>
          <w:sz w:val="24"/>
          <w:lang w:val="ja-JP"/>
        </w:rPr>
        <w:t>など，教育における</w:t>
      </w:r>
      <w:r w:rsidR="001C7A48">
        <w:rPr>
          <w:rFonts w:ascii="ＭＳ ゴシック" w:eastAsia="ＭＳ ゴシック" w:cs="ＭＳ ゴシック" w:hint="eastAsia"/>
          <w:kern w:val="0"/>
          <w:sz w:val="24"/>
          <w:lang w:val="ja-JP"/>
        </w:rPr>
        <w:t>イノベーション・技術の</w:t>
      </w:r>
      <w:r w:rsidR="000103E1">
        <w:rPr>
          <w:rFonts w:ascii="ＭＳ ゴシック" w:eastAsia="ＭＳ ゴシック" w:cs="ＭＳ ゴシック" w:hint="eastAsia"/>
          <w:kern w:val="0"/>
          <w:sz w:val="24"/>
          <w:lang w:val="ja-JP"/>
        </w:rPr>
        <w:t>導入</w:t>
      </w:r>
      <w:r w:rsidR="001C7A48">
        <w:rPr>
          <w:rFonts w:ascii="ＭＳ ゴシック" w:eastAsia="ＭＳ ゴシック" w:cs="ＭＳ ゴシック" w:hint="eastAsia"/>
          <w:kern w:val="0"/>
          <w:sz w:val="24"/>
          <w:lang w:val="ja-JP"/>
        </w:rPr>
        <w:t>推進，第二は先般の悪天候で被害を受けた教室の修復</w:t>
      </w:r>
      <w:r w:rsidR="000103E1">
        <w:rPr>
          <w:rFonts w:ascii="ＭＳ ゴシック" w:eastAsia="ＭＳ ゴシック" w:cs="ＭＳ ゴシック" w:hint="eastAsia"/>
          <w:kern w:val="0"/>
          <w:sz w:val="24"/>
          <w:lang w:val="ja-JP"/>
        </w:rPr>
        <w:t>を始めとする</w:t>
      </w:r>
      <w:r w:rsidR="001C7A48">
        <w:rPr>
          <w:rFonts w:ascii="ＭＳ ゴシック" w:eastAsia="ＭＳ ゴシック" w:cs="ＭＳ ゴシック" w:hint="eastAsia"/>
          <w:kern w:val="0"/>
          <w:sz w:val="24"/>
          <w:lang w:val="ja-JP"/>
        </w:rPr>
        <w:t>公教育のインフラ強化，第三は教員の育成プログラム</w:t>
      </w:r>
      <w:r w:rsidR="000103E1">
        <w:rPr>
          <w:rFonts w:ascii="ＭＳ ゴシック" w:eastAsia="ＭＳ ゴシック" w:cs="ＭＳ ゴシック" w:hint="eastAsia"/>
          <w:kern w:val="0"/>
          <w:sz w:val="24"/>
          <w:lang w:val="ja-JP"/>
        </w:rPr>
        <w:t>の強化やメンター制度の導入等，</w:t>
      </w:r>
      <w:r w:rsidR="001C7A48">
        <w:rPr>
          <w:rFonts w:ascii="ＭＳ ゴシック" w:eastAsia="ＭＳ ゴシック" w:cs="ＭＳ ゴシック" w:hint="eastAsia"/>
          <w:kern w:val="0"/>
          <w:sz w:val="24"/>
          <w:lang w:val="ja-JP"/>
        </w:rPr>
        <w:t>教員の質</w:t>
      </w:r>
      <w:r w:rsidR="000103E1">
        <w:rPr>
          <w:rFonts w:ascii="ＭＳ ゴシック" w:eastAsia="ＭＳ ゴシック" w:cs="ＭＳ ゴシック" w:hint="eastAsia"/>
          <w:kern w:val="0"/>
          <w:sz w:val="24"/>
          <w:lang w:val="ja-JP"/>
        </w:rPr>
        <w:t>を</w:t>
      </w:r>
      <w:r w:rsidR="001C7A48">
        <w:rPr>
          <w:rFonts w:ascii="ＭＳ ゴシック" w:eastAsia="ＭＳ ゴシック" w:cs="ＭＳ ゴシック" w:hint="eastAsia"/>
          <w:kern w:val="0"/>
          <w:sz w:val="24"/>
          <w:lang w:val="ja-JP"/>
        </w:rPr>
        <w:t>向上</w:t>
      </w:r>
      <w:r w:rsidR="000103E1">
        <w:rPr>
          <w:rFonts w:ascii="ＭＳ ゴシック" w:eastAsia="ＭＳ ゴシック" w:cs="ＭＳ ゴシック" w:hint="eastAsia"/>
          <w:kern w:val="0"/>
          <w:sz w:val="24"/>
          <w:lang w:val="ja-JP"/>
        </w:rPr>
        <w:t>させる取り組みである。</w:t>
      </w:r>
    </w:p>
    <w:p w:rsidR="002E1B4C" w:rsidRPr="00045DBE" w:rsidRDefault="002E1B4C" w:rsidP="00D759E7">
      <w:pPr>
        <w:jc w:val="left"/>
        <w:textAlignment w:val="baseline"/>
        <w:rPr>
          <w:rFonts w:eastAsia="ＭＳ ゴシック" w:cs="ＭＳ ゴシック"/>
          <w:color w:val="000000"/>
          <w:kern w:val="0"/>
          <w:sz w:val="24"/>
          <w:shd w:val="pct15" w:color="auto" w:fill="FFFFFF"/>
        </w:rPr>
      </w:pPr>
    </w:p>
    <w:p w:rsidR="00093D26" w:rsidRPr="0003413A" w:rsidRDefault="00B75DA4" w:rsidP="00197E81">
      <w:pPr>
        <w:jc w:val="left"/>
        <w:textAlignment w:val="baseline"/>
        <w:rPr>
          <w:rFonts w:eastAsia="ＭＳ ゴシック" w:cs="ＭＳ ゴシック"/>
          <w:b/>
          <w:color w:val="000000"/>
          <w:kern w:val="0"/>
          <w:sz w:val="24"/>
          <w:bdr w:val="single" w:sz="4" w:space="0" w:color="auto"/>
        </w:rPr>
      </w:pPr>
      <w:r w:rsidRPr="0003413A">
        <w:rPr>
          <w:rFonts w:eastAsia="ＭＳ ゴシック" w:cs="ＭＳ ゴシック" w:hint="eastAsia"/>
          <w:b/>
          <w:color w:val="000000"/>
          <w:kern w:val="0"/>
          <w:sz w:val="24"/>
          <w:bdr w:val="single" w:sz="4" w:space="0" w:color="auto"/>
        </w:rPr>
        <w:t>３．</w:t>
      </w:r>
      <w:r w:rsidR="00D44066" w:rsidRPr="0003413A">
        <w:rPr>
          <w:rFonts w:eastAsia="ＭＳ ゴシック" w:cs="ＭＳ ゴシック" w:hint="eastAsia"/>
          <w:b/>
          <w:color w:val="000000"/>
          <w:kern w:val="0"/>
          <w:sz w:val="24"/>
          <w:bdr w:val="single" w:sz="4" w:space="0" w:color="auto"/>
        </w:rPr>
        <w:t>外交</w:t>
      </w:r>
    </w:p>
    <w:p w:rsidR="00AD3CFE" w:rsidRDefault="006276F9" w:rsidP="006276F9">
      <w:pPr>
        <w:jc w:val="left"/>
        <w:textAlignment w:val="baseline"/>
        <w:rPr>
          <w:rFonts w:ascii="ＭＳ ゴシック" w:eastAsia="ＭＳ ゴシック" w:cs="ＭＳ ゴシック"/>
          <w:kern w:val="0"/>
          <w:sz w:val="24"/>
          <w:lang w:val="ja-JP"/>
        </w:rPr>
      </w:pPr>
      <w:r w:rsidRPr="0003413A">
        <w:rPr>
          <w:rFonts w:eastAsia="ＭＳ ゴシック" w:cs="ＭＳ ゴシック" w:hint="eastAsia"/>
          <w:b/>
          <w:color w:val="000000"/>
          <w:kern w:val="0"/>
          <w:sz w:val="24"/>
          <w:u w:val="single"/>
        </w:rPr>
        <w:t>（１）</w:t>
      </w:r>
      <w:r w:rsidR="00AD3CFE" w:rsidRPr="00AD3CFE">
        <w:rPr>
          <w:rFonts w:ascii="ＭＳ ゴシック" w:eastAsia="ＭＳ ゴシック" w:cs="ＭＳ ゴシック" w:hint="eastAsia"/>
          <w:b/>
          <w:kern w:val="0"/>
          <w:sz w:val="24"/>
          <w:u w:val="single"/>
          <w:lang w:val="ja-JP"/>
        </w:rPr>
        <w:t>バチェレ大統領の米国訪問</w:t>
      </w:r>
    </w:p>
    <w:p w:rsidR="003C0563" w:rsidRPr="003C0563" w:rsidRDefault="003C0563" w:rsidP="00AD3CFE">
      <w:pPr>
        <w:autoSpaceDE w:val="0"/>
        <w:autoSpaceDN w:val="0"/>
        <w:adjustRightInd w:val="0"/>
        <w:jc w:val="left"/>
        <w:rPr>
          <w:rFonts w:ascii="ＭＳ ゴシック" w:eastAsia="ＭＳ ゴシック" w:cs="ＭＳ ゴシック"/>
          <w:kern w:val="0"/>
          <w:sz w:val="24"/>
          <w:u w:val="single"/>
          <w:lang w:val="ja-JP"/>
        </w:rPr>
      </w:pPr>
      <w:r w:rsidRPr="003C0563">
        <w:rPr>
          <w:rFonts w:ascii="ＭＳ ゴシック" w:eastAsia="ＭＳ ゴシック" w:cs="ＭＳ ゴシック" w:hint="eastAsia"/>
          <w:kern w:val="0"/>
          <w:sz w:val="24"/>
          <w:u w:val="single"/>
          <w:lang w:val="ja-JP"/>
        </w:rPr>
        <w:t>ア　バチェレ大統領とオバマ米大統領の首脳会談</w:t>
      </w:r>
    </w:p>
    <w:p w:rsidR="003C0563" w:rsidRDefault="003C0563" w:rsidP="003C0563">
      <w:pPr>
        <w:autoSpaceDE w:val="0"/>
        <w:autoSpaceDN w:val="0"/>
        <w:adjustRightInd w:val="0"/>
        <w:jc w:val="left"/>
        <w:rPr>
          <w:rFonts w:ascii="ＭＳ ゴシック" w:eastAsia="ＭＳ ゴシック" w:cs="ＭＳ ゴシック"/>
          <w:kern w:val="0"/>
          <w:sz w:val="24"/>
          <w:lang w:val="ja-JP"/>
        </w:rPr>
      </w:pPr>
      <w:r>
        <w:rPr>
          <w:rFonts w:ascii="ＭＳ ゴシック" w:eastAsia="ＭＳ ゴシック" w:cs="ＭＳ ゴシック" w:hint="eastAsia"/>
          <w:kern w:val="0"/>
          <w:sz w:val="24"/>
          <w:lang w:val="ja-JP"/>
        </w:rPr>
        <w:t>３０日，米国を公式訪問中のバチェレ大統領はホワイトハウスにてオバマ米大統領と会談した。</w:t>
      </w:r>
      <w:r w:rsidR="00ED3A89">
        <w:rPr>
          <w:rFonts w:ascii="ＭＳ ゴシック" w:eastAsia="ＭＳ ゴシック" w:cs="ＭＳ ゴシック" w:hint="eastAsia"/>
          <w:kern w:val="0"/>
          <w:sz w:val="24"/>
          <w:lang w:val="ja-JP"/>
        </w:rPr>
        <w:t>両首脳は両国の関係が緊密で強固である点を確認した。また，</w:t>
      </w:r>
      <w:r w:rsidR="00BD4A6F">
        <w:rPr>
          <w:rFonts w:ascii="ＭＳ ゴシック" w:eastAsia="ＭＳ ゴシック" w:cs="ＭＳ ゴシック" w:hint="eastAsia"/>
          <w:kern w:val="0"/>
          <w:sz w:val="24"/>
          <w:lang w:val="ja-JP"/>
        </w:rPr>
        <w:t>バチェレ</w:t>
      </w:r>
      <w:r>
        <w:rPr>
          <w:rFonts w:ascii="ＭＳ ゴシック" w:eastAsia="ＭＳ ゴシック" w:cs="ＭＳ ゴシック" w:hint="eastAsia"/>
          <w:kern w:val="0"/>
          <w:sz w:val="24"/>
          <w:lang w:val="ja-JP"/>
        </w:rPr>
        <w:t>大統領は二国間の幅広い分野における協力関係を強調し，教育，貿易，社会，エネルギー，科学技術分野においては今後さらに協力を深めていくことができると述べた。</w:t>
      </w:r>
      <w:r w:rsidR="00D746BA">
        <w:rPr>
          <w:rFonts w:ascii="ＭＳ ゴシック" w:eastAsia="ＭＳ ゴシック" w:cs="ＭＳ ゴシック" w:hint="eastAsia"/>
          <w:kern w:val="0"/>
          <w:sz w:val="24"/>
          <w:lang w:val="ja-JP"/>
        </w:rPr>
        <w:t>経済関係について，</w:t>
      </w:r>
      <w:r w:rsidR="00BD4A6F">
        <w:rPr>
          <w:rFonts w:ascii="ＭＳ ゴシック" w:eastAsia="ＭＳ ゴシック" w:cs="ＭＳ ゴシック" w:hint="eastAsia"/>
          <w:kern w:val="0"/>
          <w:sz w:val="24"/>
          <w:lang w:val="ja-JP"/>
        </w:rPr>
        <w:t>バチェレ</w:t>
      </w:r>
      <w:r>
        <w:rPr>
          <w:rFonts w:ascii="ＭＳ ゴシック" w:eastAsia="ＭＳ ゴシック" w:cs="ＭＳ ゴシック" w:hint="eastAsia"/>
          <w:kern w:val="0"/>
          <w:sz w:val="24"/>
          <w:lang w:val="ja-JP"/>
        </w:rPr>
        <w:t>大統領は，米国はチリにとって最も重要な投資家であり，今後もそうあり続けることを望んでいると述べた。</w:t>
      </w:r>
      <w:r w:rsidR="00BD4A6F">
        <w:rPr>
          <w:rFonts w:ascii="ＭＳ ゴシック" w:eastAsia="ＭＳ ゴシック" w:cs="ＭＳ ゴシック" w:hint="eastAsia"/>
          <w:kern w:val="0"/>
          <w:sz w:val="24"/>
          <w:lang w:val="ja-JP"/>
        </w:rPr>
        <w:t>また，オバマ</w:t>
      </w:r>
      <w:r>
        <w:rPr>
          <w:rFonts w:ascii="ＭＳ ゴシック" w:eastAsia="ＭＳ ゴシック" w:cs="ＭＳ ゴシック" w:hint="eastAsia"/>
          <w:kern w:val="0"/>
          <w:sz w:val="24"/>
          <w:lang w:val="ja-JP"/>
        </w:rPr>
        <w:t>大統領は，バチェレ政権が</w:t>
      </w:r>
      <w:r>
        <w:rPr>
          <w:rFonts w:ascii="ＭＳ ゴシック" w:eastAsia="ＭＳ ゴシック" w:cs="ＭＳ ゴシック"/>
          <w:kern w:val="0"/>
          <w:sz w:val="24"/>
          <w:lang w:val="ja-JP"/>
        </w:rPr>
        <w:t>TPP</w:t>
      </w:r>
      <w:r w:rsidR="00BD4A6F">
        <w:rPr>
          <w:rFonts w:ascii="ＭＳ ゴシック" w:eastAsia="ＭＳ ゴシック" w:cs="ＭＳ ゴシック" w:hint="eastAsia"/>
          <w:kern w:val="0"/>
          <w:sz w:val="24"/>
          <w:lang w:val="ja-JP"/>
        </w:rPr>
        <w:t>に関する立場</w:t>
      </w:r>
      <w:r>
        <w:rPr>
          <w:rFonts w:ascii="ＭＳ ゴシック" w:eastAsia="ＭＳ ゴシック" w:cs="ＭＳ ゴシック" w:hint="eastAsia"/>
          <w:kern w:val="0"/>
          <w:sz w:val="24"/>
          <w:lang w:val="ja-JP"/>
        </w:rPr>
        <w:t>につき質したところ，</w:t>
      </w:r>
      <w:r w:rsidR="00BD4A6F">
        <w:rPr>
          <w:rFonts w:ascii="ＭＳ ゴシック" w:eastAsia="ＭＳ ゴシック" w:cs="ＭＳ ゴシック" w:hint="eastAsia"/>
          <w:kern w:val="0"/>
          <w:sz w:val="24"/>
          <w:lang w:val="ja-JP"/>
        </w:rPr>
        <w:t>バチェレ</w:t>
      </w:r>
      <w:r>
        <w:rPr>
          <w:rFonts w:ascii="ＭＳ ゴシック" w:eastAsia="ＭＳ ゴシック" w:cs="ＭＳ ゴシック" w:hint="eastAsia"/>
          <w:kern w:val="0"/>
          <w:sz w:val="24"/>
          <w:lang w:val="ja-JP"/>
        </w:rPr>
        <w:t>大統領は，「多くを要求する高い水準の協定の一員となる覚悟はあるが，その際は全ての参加国が同</w:t>
      </w:r>
      <w:r w:rsidR="00BD4A6F">
        <w:rPr>
          <w:rFonts w:ascii="ＭＳ ゴシック" w:eastAsia="ＭＳ ゴシック" w:cs="ＭＳ ゴシック" w:hint="eastAsia"/>
          <w:kern w:val="0"/>
          <w:sz w:val="24"/>
          <w:lang w:val="ja-JP"/>
        </w:rPr>
        <w:t>水準まで基準を引き上げるものと理解している」と述べた。</w:t>
      </w:r>
      <w:r w:rsidR="00D746BA">
        <w:rPr>
          <w:rFonts w:ascii="ＭＳ ゴシック" w:eastAsia="ＭＳ ゴシック" w:cs="ＭＳ ゴシック" w:hint="eastAsia"/>
          <w:kern w:val="0"/>
          <w:sz w:val="24"/>
          <w:lang w:val="ja-JP"/>
        </w:rPr>
        <w:t>南米地域情勢について，</w:t>
      </w:r>
      <w:r w:rsidR="00BD4A6F">
        <w:rPr>
          <w:rFonts w:ascii="ＭＳ ゴシック" w:eastAsia="ＭＳ ゴシック" w:cs="ＭＳ ゴシック" w:hint="eastAsia"/>
          <w:kern w:val="0"/>
          <w:sz w:val="24"/>
          <w:lang w:val="ja-JP"/>
        </w:rPr>
        <w:t>バチェレ</w:t>
      </w:r>
      <w:r>
        <w:rPr>
          <w:rFonts w:ascii="ＭＳ ゴシック" w:eastAsia="ＭＳ ゴシック" w:cs="ＭＳ ゴシック" w:hint="eastAsia"/>
          <w:kern w:val="0"/>
          <w:sz w:val="24"/>
          <w:lang w:val="ja-JP"/>
        </w:rPr>
        <w:t>大統領はアルゼンチンの残存債務問題を取り上げ，中南米地域への影響を懸念している旨述べた。対ボリビア「海への出口」問題に関し</w:t>
      </w:r>
      <w:r w:rsidR="00D746BA">
        <w:rPr>
          <w:rFonts w:ascii="ＭＳ ゴシック" w:eastAsia="ＭＳ ゴシック" w:cs="ＭＳ ゴシック" w:hint="eastAsia"/>
          <w:kern w:val="0"/>
          <w:sz w:val="24"/>
          <w:lang w:val="ja-JP"/>
        </w:rPr>
        <w:t>ては</w:t>
      </w:r>
      <w:r w:rsidR="00BD4A6F">
        <w:rPr>
          <w:rFonts w:ascii="ＭＳ ゴシック" w:eastAsia="ＭＳ ゴシック" w:cs="ＭＳ ゴシック" w:hint="eastAsia"/>
          <w:kern w:val="0"/>
          <w:sz w:val="24"/>
          <w:lang w:val="ja-JP"/>
        </w:rPr>
        <w:t>，オバマ</w:t>
      </w:r>
      <w:r>
        <w:rPr>
          <w:rFonts w:ascii="ＭＳ ゴシック" w:eastAsia="ＭＳ ゴシック" w:cs="ＭＳ ゴシック" w:hint="eastAsia"/>
          <w:kern w:val="0"/>
          <w:sz w:val="24"/>
          <w:lang w:val="ja-JP"/>
        </w:rPr>
        <w:t>大統領には友好国として「全てを説明した」とした上で，「チリが決断する事項については，相手国に直ちに連絡する」と付け加え，チリが</w:t>
      </w:r>
      <w:r w:rsidR="00421AFB">
        <w:rPr>
          <w:rFonts w:ascii="ＭＳ ゴシック" w:eastAsia="ＭＳ ゴシック" w:cs="ＭＳ ゴシック" w:hint="eastAsia"/>
          <w:kern w:val="0"/>
          <w:sz w:val="24"/>
          <w:lang w:val="ja-JP"/>
        </w:rPr>
        <w:t>本件に関する国際司法裁判所（</w:t>
      </w:r>
      <w:r>
        <w:rPr>
          <w:rFonts w:ascii="ＭＳ ゴシック" w:eastAsia="ＭＳ ゴシック" w:cs="ＭＳ ゴシック"/>
          <w:kern w:val="0"/>
          <w:sz w:val="24"/>
          <w:lang w:val="ja-JP"/>
        </w:rPr>
        <w:t>ICJ</w:t>
      </w:r>
      <w:r w:rsidR="00421AFB">
        <w:rPr>
          <w:rFonts w:ascii="ＭＳ ゴシック" w:eastAsia="ＭＳ ゴシック" w:cs="ＭＳ ゴシック" w:hint="eastAsia"/>
          <w:kern w:val="0"/>
          <w:sz w:val="24"/>
          <w:lang w:val="ja-JP"/>
        </w:rPr>
        <w:t>）</w:t>
      </w:r>
      <w:r>
        <w:rPr>
          <w:rFonts w:ascii="ＭＳ ゴシック" w:eastAsia="ＭＳ ゴシック" w:cs="ＭＳ ゴシック" w:hint="eastAsia"/>
          <w:kern w:val="0"/>
          <w:sz w:val="24"/>
          <w:lang w:val="ja-JP"/>
        </w:rPr>
        <w:t>の管轄権を承認しない可能性もほのめかした。</w:t>
      </w:r>
    </w:p>
    <w:p w:rsidR="003C0563" w:rsidRDefault="003C0563" w:rsidP="00AD3CFE">
      <w:pPr>
        <w:autoSpaceDE w:val="0"/>
        <w:autoSpaceDN w:val="0"/>
        <w:adjustRightInd w:val="0"/>
        <w:jc w:val="left"/>
        <w:rPr>
          <w:rFonts w:ascii="ＭＳ ゴシック" w:eastAsia="ＭＳ ゴシック" w:cs="ＭＳ ゴシック"/>
          <w:kern w:val="0"/>
          <w:sz w:val="24"/>
          <w:lang w:val="ja-JP"/>
        </w:rPr>
      </w:pPr>
    </w:p>
    <w:p w:rsidR="003C0563" w:rsidRPr="003C0563" w:rsidRDefault="003C0563" w:rsidP="00AD3CFE">
      <w:pPr>
        <w:autoSpaceDE w:val="0"/>
        <w:autoSpaceDN w:val="0"/>
        <w:adjustRightInd w:val="0"/>
        <w:jc w:val="left"/>
        <w:rPr>
          <w:rFonts w:ascii="ＭＳ ゴシック" w:eastAsia="ＭＳ ゴシック" w:cs="ＭＳ ゴシック"/>
          <w:kern w:val="0"/>
          <w:sz w:val="24"/>
          <w:u w:val="single"/>
          <w:lang w:val="ja-JP"/>
        </w:rPr>
      </w:pPr>
      <w:r w:rsidRPr="003C0563">
        <w:rPr>
          <w:rFonts w:ascii="ＭＳ ゴシック" w:eastAsia="ＭＳ ゴシック" w:cs="ＭＳ ゴシック" w:hint="eastAsia"/>
          <w:kern w:val="0"/>
          <w:sz w:val="24"/>
          <w:u w:val="single"/>
          <w:lang w:val="ja-JP"/>
        </w:rPr>
        <w:t>イ　バチェレ大統領の米国訪問に関するムニョス外相の総括</w:t>
      </w:r>
    </w:p>
    <w:p w:rsidR="00AD3CFE" w:rsidRDefault="00AD3CFE" w:rsidP="00BD4A6F">
      <w:pPr>
        <w:autoSpaceDE w:val="0"/>
        <w:autoSpaceDN w:val="0"/>
        <w:adjustRightInd w:val="0"/>
        <w:jc w:val="left"/>
        <w:rPr>
          <w:rFonts w:ascii="ＭＳ ゴシック" w:eastAsia="ＭＳ ゴシック" w:cs="ＭＳ ゴシック"/>
          <w:kern w:val="0"/>
          <w:sz w:val="24"/>
          <w:lang w:val="ja-JP"/>
        </w:rPr>
      </w:pPr>
      <w:r>
        <w:rPr>
          <w:rFonts w:ascii="ＭＳ ゴシック" w:eastAsia="ＭＳ ゴシック" w:cs="ＭＳ ゴシック" w:hint="eastAsia"/>
          <w:kern w:val="0"/>
          <w:sz w:val="24"/>
          <w:lang w:val="ja-JP"/>
        </w:rPr>
        <w:t>バチェレ大統領</w:t>
      </w:r>
      <w:r w:rsidR="003C0563">
        <w:rPr>
          <w:rFonts w:ascii="ＭＳ ゴシック" w:eastAsia="ＭＳ ゴシック" w:cs="ＭＳ ゴシック" w:hint="eastAsia"/>
          <w:kern w:val="0"/>
          <w:sz w:val="24"/>
          <w:lang w:val="ja-JP"/>
        </w:rPr>
        <w:t>の</w:t>
      </w:r>
      <w:r>
        <w:rPr>
          <w:rFonts w:ascii="ＭＳ ゴシック" w:eastAsia="ＭＳ ゴシック" w:cs="ＭＳ ゴシック" w:hint="eastAsia"/>
          <w:kern w:val="0"/>
          <w:sz w:val="24"/>
          <w:lang w:val="ja-JP"/>
        </w:rPr>
        <w:t>米国訪問</w:t>
      </w:r>
      <w:r w:rsidR="003C0563">
        <w:rPr>
          <w:rFonts w:ascii="ＭＳ ゴシック" w:eastAsia="ＭＳ ゴシック" w:cs="ＭＳ ゴシック" w:hint="eastAsia"/>
          <w:kern w:val="0"/>
          <w:sz w:val="24"/>
          <w:lang w:val="ja-JP"/>
        </w:rPr>
        <w:t>に</w:t>
      </w:r>
      <w:r>
        <w:rPr>
          <w:rFonts w:ascii="ＭＳ ゴシック" w:eastAsia="ＭＳ ゴシック" w:cs="ＭＳ ゴシック" w:hint="eastAsia"/>
          <w:kern w:val="0"/>
          <w:sz w:val="24"/>
          <w:lang w:val="ja-JP"/>
        </w:rPr>
        <w:t>同行したムニョス外相</w:t>
      </w:r>
      <w:r w:rsidR="003C0563">
        <w:rPr>
          <w:rFonts w:ascii="ＭＳ ゴシック" w:eastAsia="ＭＳ ゴシック" w:cs="ＭＳ ゴシック" w:hint="eastAsia"/>
          <w:kern w:val="0"/>
          <w:sz w:val="24"/>
          <w:lang w:val="ja-JP"/>
        </w:rPr>
        <w:t>は，</w:t>
      </w:r>
      <w:r w:rsidR="00BD4A6F">
        <w:rPr>
          <w:rFonts w:ascii="ＭＳ ゴシック" w:eastAsia="ＭＳ ゴシック" w:cs="ＭＳ ゴシック" w:hint="eastAsia"/>
          <w:kern w:val="0"/>
          <w:sz w:val="24"/>
          <w:lang w:val="ja-JP"/>
        </w:rPr>
        <w:t>同</w:t>
      </w:r>
      <w:r w:rsidR="003C0563">
        <w:rPr>
          <w:rFonts w:ascii="ＭＳ ゴシック" w:eastAsia="ＭＳ ゴシック" w:cs="ＭＳ ゴシック" w:hint="eastAsia"/>
          <w:kern w:val="0"/>
          <w:sz w:val="24"/>
          <w:lang w:val="ja-JP"/>
        </w:rPr>
        <w:t>訪問につき，全体としてポジティブな評価ができると述べ，</w:t>
      </w:r>
      <w:r>
        <w:rPr>
          <w:rFonts w:ascii="ＭＳ ゴシック" w:eastAsia="ＭＳ ゴシック" w:cs="ＭＳ ゴシック" w:hint="eastAsia"/>
          <w:kern w:val="0"/>
          <w:sz w:val="24"/>
          <w:lang w:val="ja-JP"/>
        </w:rPr>
        <w:t>ＴＰＰ交渉の進捗状況について</w:t>
      </w:r>
      <w:r w:rsidR="003C0563">
        <w:rPr>
          <w:rFonts w:ascii="ＭＳ ゴシック" w:eastAsia="ＭＳ ゴシック" w:cs="ＭＳ ゴシック" w:hint="eastAsia"/>
          <w:kern w:val="0"/>
          <w:sz w:val="24"/>
          <w:lang w:val="ja-JP"/>
        </w:rPr>
        <w:t>は，「バチェレ</w:t>
      </w:r>
      <w:r>
        <w:rPr>
          <w:rFonts w:ascii="ＭＳ ゴシック" w:eastAsia="ＭＳ ゴシック" w:cs="ＭＳ ゴシック" w:hint="eastAsia"/>
          <w:kern w:val="0"/>
          <w:sz w:val="24"/>
          <w:lang w:val="ja-JP"/>
        </w:rPr>
        <w:t>大統領はＴＰＰ交渉には誠実に建設的に参加するが，例えば我々にとって重要なテーマである知的財産権などに関し，国や企業，市民社会の利益も守っていくというチリの立場を説明した。米国からは良い反応を得ることができ</w:t>
      </w:r>
      <w:r>
        <w:rPr>
          <w:rFonts w:ascii="ＭＳ ゴシック" w:eastAsia="ＭＳ ゴシック" w:cs="ＭＳ ゴシック" w:hint="eastAsia"/>
          <w:kern w:val="0"/>
          <w:sz w:val="24"/>
          <w:lang w:val="ja-JP"/>
        </w:rPr>
        <w:lastRenderedPageBreak/>
        <w:t>たと思う。」と述べた。</w:t>
      </w:r>
      <w:r w:rsidR="003C0563">
        <w:rPr>
          <w:rFonts w:ascii="ＭＳ ゴシック" w:eastAsia="ＭＳ ゴシック" w:cs="ＭＳ ゴシック" w:hint="eastAsia"/>
          <w:kern w:val="0"/>
          <w:sz w:val="24"/>
          <w:lang w:val="ja-JP"/>
        </w:rPr>
        <w:t>公式訪問は</w:t>
      </w:r>
      <w:r>
        <w:rPr>
          <w:rFonts w:ascii="ＭＳ ゴシック" w:eastAsia="ＭＳ ゴシック" w:cs="ＭＳ ゴシック" w:hint="eastAsia"/>
          <w:kern w:val="0"/>
          <w:sz w:val="24"/>
          <w:lang w:val="ja-JP"/>
        </w:rPr>
        <w:t>オバマ大統領との二国間会談に始まり，ブルッキングス研究所及び米国商工会議所でのスピーチ，キム世銀総裁やラガルドＩＭＦ事務理事との懇談，そして最後に米州機構（ＯＥＡ）理事会にお</w:t>
      </w:r>
      <w:r w:rsidR="00D746BA">
        <w:rPr>
          <w:rFonts w:ascii="ＭＳ ゴシック" w:eastAsia="ＭＳ ゴシック" w:cs="ＭＳ ゴシック" w:hint="eastAsia"/>
          <w:kern w:val="0"/>
          <w:sz w:val="24"/>
          <w:lang w:val="ja-JP"/>
        </w:rPr>
        <w:t>けるスピーチで締めくくられた</w:t>
      </w:r>
      <w:r>
        <w:rPr>
          <w:rFonts w:ascii="ＭＳ ゴシック" w:eastAsia="ＭＳ ゴシック" w:cs="ＭＳ ゴシック" w:hint="eastAsia"/>
          <w:kern w:val="0"/>
          <w:sz w:val="24"/>
          <w:lang w:val="ja-JP"/>
        </w:rPr>
        <w:t>。</w:t>
      </w:r>
    </w:p>
    <w:p w:rsidR="00BD4A6F" w:rsidRDefault="00BD4A6F" w:rsidP="00BD4A6F">
      <w:pPr>
        <w:autoSpaceDE w:val="0"/>
        <w:autoSpaceDN w:val="0"/>
        <w:adjustRightInd w:val="0"/>
        <w:jc w:val="left"/>
        <w:rPr>
          <w:rFonts w:ascii="ＭＳ ゴシック" w:eastAsia="ＭＳ ゴシック" w:cs="ＭＳ ゴシック"/>
          <w:kern w:val="0"/>
          <w:sz w:val="24"/>
          <w:lang w:val="ja-JP"/>
        </w:rPr>
      </w:pPr>
    </w:p>
    <w:p w:rsidR="006276F9" w:rsidRPr="0003413A" w:rsidRDefault="00AD3CFE" w:rsidP="006276F9">
      <w:pPr>
        <w:jc w:val="left"/>
        <w:textAlignment w:val="baseline"/>
        <w:rPr>
          <w:rFonts w:eastAsia="ＭＳ ゴシック" w:cs="ＭＳ ゴシック"/>
          <w:b/>
          <w:color w:val="000000"/>
          <w:kern w:val="0"/>
          <w:sz w:val="24"/>
          <w:u w:val="single"/>
        </w:rPr>
      </w:pPr>
      <w:r w:rsidRPr="00AD3CFE">
        <w:rPr>
          <w:rFonts w:ascii="ＭＳ ゴシック" w:eastAsia="ＭＳ ゴシック" w:cs="ＭＳ ゴシック" w:hint="eastAsia"/>
          <w:b/>
          <w:kern w:val="0"/>
          <w:sz w:val="24"/>
          <w:u w:val="single"/>
          <w:lang w:val="ja-JP"/>
        </w:rPr>
        <w:t>（２）</w:t>
      </w:r>
      <w:r w:rsidR="0003413A" w:rsidRPr="0003413A">
        <w:rPr>
          <w:rFonts w:eastAsia="ＭＳ ゴシック" w:cs="ＭＳ ゴシック" w:hint="eastAsia"/>
          <w:b/>
          <w:color w:val="000000"/>
          <w:kern w:val="0"/>
          <w:sz w:val="24"/>
          <w:u w:val="single"/>
        </w:rPr>
        <w:t>対ボリビア「海への出口」問題</w:t>
      </w:r>
    </w:p>
    <w:p w:rsidR="006276F9" w:rsidRPr="0003413A" w:rsidRDefault="006276F9" w:rsidP="006276F9">
      <w:pPr>
        <w:jc w:val="left"/>
        <w:textAlignment w:val="baseline"/>
        <w:rPr>
          <w:rFonts w:eastAsia="ＭＳ ゴシック" w:cs="ＭＳ ゴシック"/>
          <w:color w:val="000000"/>
          <w:kern w:val="0"/>
          <w:sz w:val="24"/>
          <w:u w:val="single"/>
        </w:rPr>
      </w:pPr>
      <w:r w:rsidRPr="0003413A">
        <w:rPr>
          <w:rFonts w:eastAsia="ＭＳ ゴシック" w:cs="ＭＳ ゴシック" w:hint="eastAsia"/>
          <w:color w:val="000000"/>
          <w:kern w:val="0"/>
          <w:sz w:val="24"/>
          <w:u w:val="single"/>
        </w:rPr>
        <w:t xml:space="preserve">ア　</w:t>
      </w:r>
      <w:r w:rsidR="0003413A" w:rsidRPr="0003413A">
        <w:rPr>
          <w:rFonts w:eastAsia="ＭＳ ゴシック" w:cs="ＭＳ ゴシック" w:hint="eastAsia"/>
          <w:color w:val="000000"/>
          <w:kern w:val="0"/>
          <w:sz w:val="24"/>
          <w:u w:val="single"/>
        </w:rPr>
        <w:t>第４４回米州機構総会におけるムニョス外相の発言</w:t>
      </w:r>
    </w:p>
    <w:p w:rsidR="0003413A" w:rsidRDefault="0003413A" w:rsidP="0003413A">
      <w:pPr>
        <w:autoSpaceDE w:val="0"/>
        <w:autoSpaceDN w:val="0"/>
        <w:adjustRightInd w:val="0"/>
        <w:jc w:val="left"/>
        <w:rPr>
          <w:rFonts w:ascii="ＭＳ ゴシック" w:eastAsia="ＭＳ ゴシック" w:cs="ＭＳ ゴシック"/>
          <w:kern w:val="0"/>
          <w:sz w:val="24"/>
          <w:lang w:val="ja-JP"/>
        </w:rPr>
      </w:pPr>
      <w:r>
        <w:rPr>
          <w:rFonts w:ascii="ＭＳ ゴシック" w:eastAsia="ＭＳ ゴシック" w:cs="ＭＳ ゴシック" w:hint="eastAsia"/>
          <w:kern w:val="0"/>
          <w:sz w:val="24"/>
          <w:lang w:val="ja-JP"/>
        </w:rPr>
        <w:t>４日，パラグアイで開催された第４４回米州機構総会において外相会合が実施され，チョケワンカ・ボリビア外相が</w:t>
      </w:r>
      <w:r w:rsidR="00D746BA">
        <w:rPr>
          <w:rFonts w:ascii="ＭＳ ゴシック" w:eastAsia="ＭＳ ゴシック" w:cs="ＭＳ ゴシック" w:hint="eastAsia"/>
          <w:kern w:val="0"/>
          <w:sz w:val="24"/>
          <w:lang w:val="ja-JP"/>
        </w:rPr>
        <w:t>，</w:t>
      </w:r>
      <w:r w:rsidR="009813DC">
        <w:rPr>
          <w:rFonts w:ascii="ＭＳ ゴシック" w:eastAsia="ＭＳ ゴシック" w:cs="ＭＳ ゴシック" w:hint="eastAsia"/>
          <w:kern w:val="0"/>
          <w:sz w:val="24"/>
          <w:lang w:val="ja-JP"/>
        </w:rPr>
        <w:t>議題案に含まれていなかった</w:t>
      </w:r>
      <w:r>
        <w:rPr>
          <w:rFonts w:ascii="ＭＳ ゴシック" w:eastAsia="ＭＳ ゴシック" w:cs="ＭＳ ゴシック" w:hint="eastAsia"/>
          <w:kern w:val="0"/>
          <w:sz w:val="24"/>
          <w:lang w:val="ja-JP"/>
        </w:rPr>
        <w:t>「海への出口」問題に言及した</w:t>
      </w:r>
      <w:r w:rsidR="009813DC">
        <w:rPr>
          <w:rFonts w:ascii="ＭＳ ゴシック" w:eastAsia="ＭＳ ゴシック" w:cs="ＭＳ ゴシック" w:hint="eastAsia"/>
          <w:kern w:val="0"/>
          <w:sz w:val="24"/>
          <w:lang w:val="ja-JP"/>
        </w:rPr>
        <w:t>。これに</w:t>
      </w:r>
      <w:r w:rsidR="00D746BA">
        <w:rPr>
          <w:rFonts w:ascii="ＭＳ ゴシック" w:eastAsia="ＭＳ ゴシック" w:cs="ＭＳ ゴシック" w:hint="eastAsia"/>
          <w:kern w:val="0"/>
          <w:sz w:val="24"/>
          <w:lang w:val="ja-JP"/>
        </w:rPr>
        <w:t>対し</w:t>
      </w:r>
      <w:r>
        <w:rPr>
          <w:rFonts w:ascii="ＭＳ ゴシック" w:eastAsia="ＭＳ ゴシック" w:cs="ＭＳ ゴシック" w:hint="eastAsia"/>
          <w:kern w:val="0"/>
          <w:sz w:val="24"/>
          <w:lang w:val="ja-JP"/>
        </w:rPr>
        <w:t>ムニョス外相は，「チリは，ボリビアを含む全ての近隣国と共に協力・統合分野のテーマについて話し合う準備が常にある。しかし，それは既存の条約を全面的に尊重しながら行われるべきことである。チリ・ボリビア間には，１９０４年の平和・友好条約が存在し，これは完全に有効である。そのため，二国間の領土問題は明白な形で解決済みである」と述べた。さらに，ムニョス外相は演説において，「１９０４年条約では，ボリビアに対してチリの港湾及び領土にアクセスする権利を与えており，この合意に基づき，ボリビアは（右権利を行使する場所として）アリカ及びアントファガスタを選んだ。これは，ボリビアの全ての商船に適用される。ボリビアは，他の内陸国のいずれも有さない保障をもっている。その保障は，（港湾付近での事業を行う）チリ企業が有するものより優れている」と述べた。</w:t>
      </w:r>
    </w:p>
    <w:p w:rsidR="006276F9" w:rsidRPr="002E1B4C" w:rsidRDefault="006276F9" w:rsidP="006276F9">
      <w:pPr>
        <w:jc w:val="left"/>
        <w:textAlignment w:val="baseline"/>
        <w:rPr>
          <w:rFonts w:eastAsia="ＭＳ ゴシック" w:cs="ＭＳ ゴシック"/>
          <w:color w:val="000000"/>
          <w:kern w:val="0"/>
          <w:sz w:val="24"/>
          <w:shd w:val="pct15" w:color="auto" w:fill="FFFFFF"/>
        </w:rPr>
      </w:pPr>
    </w:p>
    <w:p w:rsidR="006276F9" w:rsidRPr="009813DC" w:rsidRDefault="006276F9" w:rsidP="006276F9">
      <w:pPr>
        <w:jc w:val="left"/>
        <w:textAlignment w:val="baseline"/>
        <w:rPr>
          <w:rFonts w:eastAsia="ＭＳ ゴシック" w:cs="ＭＳ ゴシック"/>
          <w:color w:val="000000"/>
          <w:kern w:val="0"/>
          <w:sz w:val="24"/>
          <w:u w:val="single"/>
        </w:rPr>
      </w:pPr>
      <w:r w:rsidRPr="009813DC">
        <w:rPr>
          <w:rFonts w:eastAsia="ＭＳ ゴシック" w:cs="ＭＳ ゴシック" w:hint="eastAsia"/>
          <w:color w:val="000000"/>
          <w:kern w:val="0"/>
          <w:sz w:val="24"/>
          <w:u w:val="single"/>
        </w:rPr>
        <w:t xml:space="preserve">イ　</w:t>
      </w:r>
      <w:r w:rsidR="009813DC" w:rsidRPr="009813DC">
        <w:rPr>
          <w:rFonts w:eastAsia="ＭＳ ゴシック" w:cs="ＭＳ ゴシック" w:hint="eastAsia"/>
          <w:color w:val="000000"/>
          <w:kern w:val="0"/>
          <w:sz w:val="24"/>
          <w:u w:val="single"/>
        </w:rPr>
        <w:t>チリ側立場につき説明した文書の発表</w:t>
      </w:r>
    </w:p>
    <w:p w:rsidR="009813DC" w:rsidRDefault="009813DC" w:rsidP="009813DC">
      <w:pPr>
        <w:autoSpaceDE w:val="0"/>
        <w:autoSpaceDN w:val="0"/>
        <w:adjustRightInd w:val="0"/>
        <w:jc w:val="left"/>
        <w:rPr>
          <w:rFonts w:ascii="ＭＳ ゴシック" w:eastAsia="ＭＳ ゴシック" w:cs="ＭＳ ゴシック"/>
          <w:kern w:val="0"/>
          <w:sz w:val="24"/>
          <w:lang w:val="ja-JP"/>
        </w:rPr>
      </w:pPr>
      <w:r w:rsidRPr="009813DC">
        <w:rPr>
          <w:rFonts w:ascii="ＭＳ ゴシック" w:eastAsia="ＭＳ ゴシック" w:cs="ＭＳ ゴシック" w:hint="eastAsia"/>
          <w:kern w:val="0"/>
          <w:sz w:val="24"/>
        </w:rPr>
        <w:t>２４</w:t>
      </w:r>
      <w:r>
        <w:rPr>
          <w:rFonts w:ascii="ＭＳ ゴシック" w:eastAsia="ＭＳ ゴシック" w:cs="ＭＳ ゴシック" w:hint="eastAsia"/>
          <w:kern w:val="0"/>
          <w:sz w:val="24"/>
          <w:lang w:val="ja-JP"/>
        </w:rPr>
        <w:t>日</w:t>
      </w:r>
      <w:r w:rsidRPr="009813DC">
        <w:rPr>
          <w:rFonts w:ascii="ＭＳ ゴシック" w:eastAsia="ＭＳ ゴシック" w:cs="ＭＳ ゴシック" w:hint="eastAsia"/>
          <w:kern w:val="0"/>
          <w:sz w:val="24"/>
        </w:rPr>
        <w:t>，</w:t>
      </w:r>
      <w:r>
        <w:rPr>
          <w:rFonts w:ascii="ＭＳ ゴシック" w:eastAsia="ＭＳ ゴシック" w:cs="ＭＳ ゴシック" w:hint="eastAsia"/>
          <w:kern w:val="0"/>
          <w:sz w:val="24"/>
          <w:lang w:val="ja-JP"/>
        </w:rPr>
        <w:t>ムニョス外相はチリ外務省により作成された文書「チリ</w:t>
      </w:r>
      <w:r w:rsidRPr="009813DC">
        <w:rPr>
          <w:rFonts w:ascii="ＭＳ ゴシック" w:eastAsia="ＭＳ ゴシック" w:cs="ＭＳ ゴシック" w:hint="eastAsia"/>
          <w:kern w:val="0"/>
          <w:sz w:val="24"/>
        </w:rPr>
        <w:t>，</w:t>
      </w:r>
      <w:r>
        <w:rPr>
          <w:rFonts w:ascii="ＭＳ ゴシック" w:eastAsia="ＭＳ ゴシック" w:cs="ＭＳ ゴシック" w:hint="eastAsia"/>
          <w:kern w:val="0"/>
          <w:sz w:val="24"/>
          <w:lang w:val="ja-JP"/>
        </w:rPr>
        <w:t>そしてボリビアによる海への希求</w:t>
      </w:r>
      <w:r w:rsidRPr="009813DC">
        <w:rPr>
          <w:rFonts w:ascii="ＭＳ ゴシック" w:eastAsia="ＭＳ ゴシック" w:cs="ＭＳ ゴシック" w:hint="eastAsia"/>
          <w:kern w:val="0"/>
          <w:sz w:val="24"/>
        </w:rPr>
        <w:t>：</w:t>
      </w:r>
      <w:r>
        <w:rPr>
          <w:rFonts w:ascii="ＭＳ ゴシック" w:eastAsia="ＭＳ ゴシック" w:cs="ＭＳ ゴシック" w:hint="eastAsia"/>
          <w:kern w:val="0"/>
          <w:sz w:val="24"/>
          <w:lang w:val="ja-JP"/>
        </w:rPr>
        <w:t>神話と現実</w:t>
      </w:r>
      <w:r w:rsidRPr="009813DC">
        <w:rPr>
          <w:rFonts w:ascii="ＭＳ ゴシック" w:eastAsia="ＭＳ ゴシック" w:cs="ＭＳ ゴシック" w:hint="eastAsia"/>
          <w:kern w:val="0"/>
          <w:sz w:val="24"/>
        </w:rPr>
        <w:t>（</w:t>
      </w:r>
      <w:r>
        <w:rPr>
          <w:rFonts w:ascii="ＭＳ ゴシック" w:eastAsia="ＭＳ ゴシック" w:cs="ＭＳ ゴシック"/>
          <w:kern w:val="0"/>
          <w:sz w:val="24"/>
        </w:rPr>
        <w:t xml:space="preserve">Chile y la </w:t>
      </w:r>
      <w:proofErr w:type="spellStart"/>
      <w:r>
        <w:rPr>
          <w:rFonts w:ascii="ＭＳ ゴシック" w:eastAsia="ＭＳ ゴシック" w:cs="ＭＳ ゴシック"/>
          <w:kern w:val="0"/>
          <w:sz w:val="24"/>
        </w:rPr>
        <w:t>aspiraci</w:t>
      </w:r>
      <w:r w:rsidRPr="009813DC">
        <w:rPr>
          <w:rFonts w:ascii="ＭＳ ゴシック" w:eastAsia="ＭＳ ゴシック" w:cs="ＭＳ ゴシック"/>
          <w:kern w:val="0"/>
          <w:sz w:val="24"/>
        </w:rPr>
        <w:t>ó</w:t>
      </w:r>
      <w:r>
        <w:rPr>
          <w:rFonts w:ascii="ＭＳ ゴシック" w:eastAsia="ＭＳ ゴシック" w:cs="ＭＳ ゴシック"/>
          <w:kern w:val="0"/>
          <w:sz w:val="24"/>
        </w:rPr>
        <w:t>n</w:t>
      </w:r>
      <w:proofErr w:type="spellEnd"/>
      <w:r>
        <w:rPr>
          <w:rFonts w:ascii="ＭＳ ゴシック" w:eastAsia="ＭＳ ゴシック" w:cs="ＭＳ ゴシック"/>
          <w:kern w:val="0"/>
          <w:sz w:val="24"/>
        </w:rPr>
        <w:t xml:space="preserve"> </w:t>
      </w:r>
      <w:proofErr w:type="spellStart"/>
      <w:r>
        <w:rPr>
          <w:rFonts w:ascii="ＭＳ ゴシック" w:eastAsia="ＭＳ ゴシック" w:cs="ＭＳ ゴシック"/>
          <w:kern w:val="0"/>
          <w:sz w:val="24"/>
        </w:rPr>
        <w:t>mar</w:t>
      </w:r>
      <w:r>
        <w:rPr>
          <w:rFonts w:ascii="ＭＳ ゴシック" w:eastAsia="ＭＳ ゴシック" w:cs="ＭＳ ゴシック"/>
          <w:kern w:val="0"/>
          <w:sz w:val="24"/>
        </w:rPr>
        <w:t>í</w:t>
      </w:r>
      <w:r w:rsidRPr="009813DC">
        <w:rPr>
          <w:rFonts w:ascii="ＭＳ ゴシック" w:eastAsia="ＭＳ ゴシック" w:cs="ＭＳ ゴシック"/>
          <w:kern w:val="0"/>
          <w:sz w:val="24"/>
        </w:rPr>
        <w:t>tima</w:t>
      </w:r>
      <w:proofErr w:type="spellEnd"/>
      <w:r w:rsidRPr="009813DC">
        <w:rPr>
          <w:rFonts w:ascii="ＭＳ ゴシック" w:eastAsia="ＭＳ ゴシック" w:cs="ＭＳ ゴシック"/>
          <w:kern w:val="0"/>
          <w:sz w:val="24"/>
        </w:rPr>
        <w:t xml:space="preserve"> </w:t>
      </w:r>
      <w:proofErr w:type="spellStart"/>
      <w:r w:rsidRPr="009813DC">
        <w:rPr>
          <w:rFonts w:ascii="ＭＳ ゴシック" w:eastAsia="ＭＳ ゴシック" w:cs="ＭＳ ゴシック"/>
          <w:kern w:val="0"/>
          <w:sz w:val="24"/>
        </w:rPr>
        <w:t>boliviana</w:t>
      </w:r>
      <w:proofErr w:type="spellEnd"/>
      <w:r w:rsidRPr="009813DC">
        <w:rPr>
          <w:rFonts w:ascii="ＭＳ ゴシック" w:eastAsia="ＭＳ ゴシック" w:cs="ＭＳ ゴシック"/>
          <w:kern w:val="0"/>
          <w:sz w:val="24"/>
        </w:rPr>
        <w:t xml:space="preserve">. Mito y </w:t>
      </w:r>
      <w:proofErr w:type="spellStart"/>
      <w:r w:rsidRPr="009813DC">
        <w:rPr>
          <w:rFonts w:ascii="ＭＳ ゴシック" w:eastAsia="ＭＳ ゴシック" w:cs="ＭＳ ゴシック"/>
          <w:kern w:val="0"/>
          <w:sz w:val="24"/>
        </w:rPr>
        <w:t>realidad</w:t>
      </w:r>
      <w:proofErr w:type="spellEnd"/>
      <w:r w:rsidRPr="009813DC">
        <w:rPr>
          <w:rFonts w:ascii="ＭＳ ゴシック" w:eastAsia="ＭＳ ゴシック" w:cs="ＭＳ ゴシック" w:hint="eastAsia"/>
          <w:kern w:val="0"/>
          <w:sz w:val="24"/>
        </w:rPr>
        <w:t>）</w:t>
      </w:r>
      <w:r>
        <w:rPr>
          <w:rFonts w:ascii="ＭＳ ゴシック" w:eastAsia="ＭＳ ゴシック" w:cs="ＭＳ ゴシック" w:hint="eastAsia"/>
          <w:kern w:val="0"/>
          <w:sz w:val="24"/>
          <w:lang w:val="ja-JP"/>
        </w:rPr>
        <w:t>」を発表した。同文書では，１９０４年に締結された平和・友好条約により，チリはボリビアに対し，海上貿易のためにチリ側領土を自由に通行し，チリの港湾を利用することを永続的に認めていることが強調されている。同様に，税関の利用や，港湾倉庫を使用する際の料金の優遇，円滑に利用できるようにするための便益の提供，税金の免除，チリがボリビアに利用を認めている港湾につながるルートでの自由な移動等，１９０４年条約には規定されていない便益も含めて説明されている。なお，</w:t>
      </w:r>
      <w:r w:rsidR="00533DE1">
        <w:rPr>
          <w:rFonts w:ascii="ＭＳ ゴシック" w:eastAsia="ＭＳ ゴシック" w:cs="ＭＳ ゴシック" w:hint="eastAsia"/>
          <w:kern w:val="0"/>
          <w:sz w:val="24"/>
          <w:lang w:val="ja-JP"/>
        </w:rPr>
        <w:t>同文書</w:t>
      </w:r>
      <w:r>
        <w:rPr>
          <w:rFonts w:ascii="ＭＳ ゴシック" w:eastAsia="ＭＳ ゴシック" w:cs="ＭＳ ゴシック" w:hint="eastAsia"/>
          <w:kern w:val="0"/>
          <w:sz w:val="24"/>
          <w:lang w:val="ja-JP"/>
        </w:rPr>
        <w:t>は西語・英語・仏語で作成され，チリの全在外公館に配布されるほか，国会議員らによる外国訪問や，チリが国際会議に参加する際などにも配布される。</w:t>
      </w:r>
    </w:p>
    <w:p w:rsidR="00C817A9" w:rsidRDefault="00C817A9" w:rsidP="009813DC">
      <w:pPr>
        <w:autoSpaceDE w:val="0"/>
        <w:autoSpaceDN w:val="0"/>
        <w:adjustRightInd w:val="0"/>
        <w:jc w:val="left"/>
        <w:rPr>
          <w:rFonts w:ascii="ＭＳ ゴシック" w:eastAsia="ＭＳ ゴシック" w:cs="ＭＳ ゴシック"/>
          <w:kern w:val="0"/>
          <w:sz w:val="24"/>
          <w:lang w:val="ja-JP"/>
        </w:rPr>
      </w:pPr>
    </w:p>
    <w:p w:rsidR="006276F9" w:rsidRPr="00496D08" w:rsidRDefault="00496D08" w:rsidP="004E4AC8">
      <w:pPr>
        <w:jc w:val="left"/>
        <w:textAlignment w:val="baseline"/>
        <w:rPr>
          <w:rFonts w:eastAsia="ＭＳ ゴシック" w:cs="ＭＳ ゴシック"/>
          <w:b/>
          <w:color w:val="000000"/>
          <w:kern w:val="0"/>
          <w:sz w:val="24"/>
          <w:u w:val="single"/>
        </w:rPr>
      </w:pPr>
      <w:r w:rsidRPr="00496D08">
        <w:rPr>
          <w:rFonts w:eastAsia="ＭＳ ゴシック" w:cs="ＭＳ ゴシック" w:hint="eastAsia"/>
          <w:b/>
          <w:color w:val="000000"/>
          <w:kern w:val="0"/>
          <w:sz w:val="24"/>
          <w:u w:val="single"/>
        </w:rPr>
        <w:t>（</w:t>
      </w:r>
      <w:r w:rsidR="00362258">
        <w:rPr>
          <w:rFonts w:eastAsia="ＭＳ ゴシック" w:cs="ＭＳ ゴシック" w:hint="eastAsia"/>
          <w:b/>
          <w:color w:val="000000"/>
          <w:kern w:val="0"/>
          <w:sz w:val="24"/>
          <w:u w:val="single"/>
        </w:rPr>
        <w:t>３</w:t>
      </w:r>
      <w:r w:rsidRPr="00496D08">
        <w:rPr>
          <w:rFonts w:eastAsia="ＭＳ ゴシック" w:cs="ＭＳ ゴシック" w:hint="eastAsia"/>
          <w:b/>
          <w:color w:val="000000"/>
          <w:kern w:val="0"/>
          <w:sz w:val="24"/>
          <w:u w:val="single"/>
        </w:rPr>
        <w:t>）太平洋同盟</w:t>
      </w:r>
    </w:p>
    <w:p w:rsidR="00496D08" w:rsidRPr="00496D08" w:rsidRDefault="00496D08" w:rsidP="00496D08">
      <w:pPr>
        <w:autoSpaceDE w:val="0"/>
        <w:autoSpaceDN w:val="0"/>
        <w:adjustRightInd w:val="0"/>
        <w:jc w:val="left"/>
        <w:rPr>
          <w:rFonts w:ascii="ＭＳ ゴシック" w:eastAsia="ＭＳ ゴシック" w:cs="ＭＳ ゴシック"/>
          <w:kern w:val="0"/>
          <w:sz w:val="24"/>
          <w:u w:val="single"/>
          <w:lang w:val="ja-JP"/>
        </w:rPr>
      </w:pPr>
      <w:r w:rsidRPr="00496D08">
        <w:rPr>
          <w:rFonts w:ascii="ＭＳ ゴシック" w:eastAsia="ＭＳ ゴシック" w:cs="ＭＳ ゴシック" w:hint="eastAsia"/>
          <w:kern w:val="0"/>
          <w:sz w:val="24"/>
          <w:u w:val="single"/>
          <w:lang w:val="ja-JP"/>
        </w:rPr>
        <w:t>ア　バチェレ大統領の第９回首脳会議への出席</w:t>
      </w:r>
    </w:p>
    <w:p w:rsidR="00496D08" w:rsidRDefault="00496D08" w:rsidP="00496D08">
      <w:pPr>
        <w:autoSpaceDE w:val="0"/>
        <w:autoSpaceDN w:val="0"/>
        <w:adjustRightInd w:val="0"/>
        <w:jc w:val="left"/>
        <w:rPr>
          <w:rFonts w:ascii="ＭＳ ゴシック" w:eastAsia="ＭＳ ゴシック" w:cs="ＭＳ ゴシック"/>
          <w:kern w:val="0"/>
          <w:sz w:val="24"/>
          <w:lang w:val="ja-JP"/>
        </w:rPr>
      </w:pPr>
      <w:r>
        <w:rPr>
          <w:rFonts w:ascii="ＭＳ ゴシック" w:eastAsia="ＭＳ ゴシック" w:cs="ＭＳ ゴシック" w:hint="eastAsia"/>
          <w:kern w:val="0"/>
          <w:sz w:val="24"/>
          <w:lang w:val="ja-JP"/>
        </w:rPr>
        <w:lastRenderedPageBreak/>
        <w:t>２０日，バチェレ大統領は太平洋同盟首脳会合に出席した。同大統領は，チリの市場開放政策の根幹を担ってきた多様な国・地域との貿易協定を強調し，「太平洋同盟が合意に達した（関税撤廃等の）取決めは賞賛に値するものであり，チリはそれを地域統合プロセスの前進として見ている」と述べ</w:t>
      </w:r>
      <w:r w:rsidR="00D746BA">
        <w:rPr>
          <w:rFonts w:ascii="ＭＳ ゴシック" w:eastAsia="ＭＳ ゴシック" w:cs="ＭＳ ゴシック" w:hint="eastAsia"/>
          <w:kern w:val="0"/>
          <w:sz w:val="24"/>
          <w:lang w:val="ja-JP"/>
        </w:rPr>
        <w:t>る一方</w:t>
      </w:r>
      <w:r>
        <w:rPr>
          <w:rFonts w:ascii="ＭＳ ゴシック" w:eastAsia="ＭＳ ゴシック" w:cs="ＭＳ ゴシック" w:hint="eastAsia"/>
          <w:kern w:val="0"/>
          <w:sz w:val="24"/>
          <w:lang w:val="ja-JP"/>
        </w:rPr>
        <w:t>で，</w:t>
      </w:r>
      <w:r w:rsidR="00D746BA">
        <w:rPr>
          <w:rFonts w:ascii="ＭＳ ゴシック" w:eastAsia="ＭＳ ゴシック" w:cs="ＭＳ ゴシック" w:hint="eastAsia"/>
          <w:kern w:val="0"/>
          <w:sz w:val="24"/>
          <w:lang w:val="ja-JP"/>
        </w:rPr>
        <w:t>大きな課題として，「</w:t>
      </w:r>
      <w:r>
        <w:rPr>
          <w:rFonts w:ascii="ＭＳ ゴシック" w:eastAsia="ＭＳ ゴシック" w:cs="ＭＳ ゴシック" w:hint="eastAsia"/>
          <w:kern w:val="0"/>
          <w:sz w:val="24"/>
          <w:lang w:val="ja-JP"/>
        </w:rPr>
        <w:t>中南米とアジアという太平洋を挟んだ二つの地域を結びつけること</w:t>
      </w:r>
      <w:r w:rsidR="00D746BA">
        <w:rPr>
          <w:rFonts w:ascii="ＭＳ ゴシック" w:eastAsia="ＭＳ ゴシック" w:cs="ＭＳ ゴシック" w:hint="eastAsia"/>
          <w:kern w:val="0"/>
          <w:sz w:val="24"/>
          <w:lang w:val="ja-JP"/>
        </w:rPr>
        <w:t>」を挙げた</w:t>
      </w:r>
      <w:r>
        <w:rPr>
          <w:rFonts w:ascii="ＭＳ ゴシック" w:eastAsia="ＭＳ ゴシック" w:cs="ＭＳ ゴシック" w:hint="eastAsia"/>
          <w:kern w:val="0"/>
          <w:sz w:val="24"/>
          <w:lang w:val="ja-JP"/>
        </w:rPr>
        <w:t>。なお，同会合では関税撤廃，原産地規則，貿易のための統一窓口の設置，貿易の円滑化及び税関協力，電子証明書といった規定に関する合意がなされた。また，太平洋同盟加盟国以外のラ米諸国との関係につ</w:t>
      </w:r>
      <w:r w:rsidR="00D746BA">
        <w:rPr>
          <w:rFonts w:ascii="ＭＳ ゴシック" w:eastAsia="ＭＳ ゴシック" w:cs="ＭＳ ゴシック" w:hint="eastAsia"/>
          <w:kern w:val="0"/>
          <w:sz w:val="24"/>
          <w:lang w:val="ja-JP"/>
        </w:rPr>
        <w:t>いては</w:t>
      </w:r>
      <w:r>
        <w:rPr>
          <w:rFonts w:ascii="ＭＳ ゴシック" w:eastAsia="ＭＳ ゴシック" w:cs="ＭＳ ゴシック" w:hint="eastAsia"/>
          <w:kern w:val="0"/>
          <w:sz w:val="24"/>
          <w:lang w:val="ja-JP"/>
        </w:rPr>
        <w:t>，「太平洋同盟とメルコスールの違いを超えて，太平洋と大西洋が協力していくことは可能であり，必要でもある」と発言した。さらにチリは，太平洋同盟及びメルコスール加盟国の研究者，企業家，政府高官らによるセミナーを本年９月に開催することを提案した。</w:t>
      </w:r>
    </w:p>
    <w:p w:rsidR="00496D08" w:rsidRDefault="00496D08" w:rsidP="00496D08">
      <w:pPr>
        <w:autoSpaceDE w:val="0"/>
        <w:autoSpaceDN w:val="0"/>
        <w:adjustRightInd w:val="0"/>
        <w:jc w:val="left"/>
        <w:rPr>
          <w:rFonts w:ascii="ＭＳ ゴシック" w:eastAsia="ＭＳ ゴシック" w:cs="ＭＳ ゴシック"/>
          <w:kern w:val="0"/>
          <w:sz w:val="24"/>
          <w:lang w:val="ja-JP"/>
        </w:rPr>
      </w:pPr>
    </w:p>
    <w:p w:rsidR="00B804AE" w:rsidRPr="00B804AE" w:rsidRDefault="00B804AE" w:rsidP="00B804AE">
      <w:pPr>
        <w:autoSpaceDE w:val="0"/>
        <w:autoSpaceDN w:val="0"/>
        <w:adjustRightInd w:val="0"/>
        <w:jc w:val="left"/>
        <w:rPr>
          <w:rFonts w:ascii="ＭＳ ゴシック" w:eastAsia="ＭＳ ゴシック" w:cs="ＭＳ ゴシック"/>
          <w:kern w:val="0"/>
          <w:sz w:val="24"/>
          <w:u w:val="single"/>
          <w:lang w:val="ja-JP"/>
        </w:rPr>
      </w:pPr>
      <w:r w:rsidRPr="00B804AE">
        <w:rPr>
          <w:rFonts w:ascii="ＭＳ ゴシック" w:eastAsia="ＭＳ ゴシック" w:cs="ＭＳ ゴシック" w:hint="eastAsia"/>
          <w:kern w:val="0"/>
          <w:sz w:val="24"/>
          <w:u w:val="single"/>
          <w:lang w:val="ja-JP"/>
        </w:rPr>
        <w:t>イ　ムニョス外相の外相会合</w:t>
      </w:r>
      <w:r w:rsidR="00496D08" w:rsidRPr="00B804AE">
        <w:rPr>
          <w:rFonts w:ascii="ＭＳ ゴシック" w:eastAsia="ＭＳ ゴシック" w:cs="ＭＳ ゴシック" w:hint="eastAsia"/>
          <w:kern w:val="0"/>
          <w:sz w:val="24"/>
          <w:u w:val="single"/>
          <w:lang w:val="ja-JP"/>
        </w:rPr>
        <w:t>出席</w:t>
      </w:r>
    </w:p>
    <w:p w:rsidR="00496D08" w:rsidRDefault="00B804AE" w:rsidP="00496D08">
      <w:pPr>
        <w:autoSpaceDE w:val="0"/>
        <w:autoSpaceDN w:val="0"/>
        <w:adjustRightInd w:val="0"/>
        <w:jc w:val="left"/>
        <w:rPr>
          <w:rFonts w:ascii="ＭＳ ゴシック" w:eastAsia="ＭＳ ゴシック" w:cs="ＭＳ ゴシック"/>
          <w:kern w:val="0"/>
          <w:sz w:val="24"/>
          <w:lang w:val="ja-JP"/>
        </w:rPr>
      </w:pPr>
      <w:r>
        <w:rPr>
          <w:rFonts w:ascii="ＭＳ ゴシック" w:eastAsia="ＭＳ ゴシック" w:cs="ＭＳ ゴシック" w:hint="eastAsia"/>
          <w:kern w:val="0"/>
          <w:sz w:val="24"/>
          <w:lang w:val="ja-JP"/>
        </w:rPr>
        <w:t>ムニョス</w:t>
      </w:r>
      <w:r w:rsidR="00496D08">
        <w:rPr>
          <w:rFonts w:ascii="ＭＳ ゴシック" w:eastAsia="ＭＳ ゴシック" w:cs="ＭＳ ゴシック" w:hint="eastAsia"/>
          <w:kern w:val="0"/>
          <w:sz w:val="24"/>
          <w:lang w:val="ja-JP"/>
        </w:rPr>
        <w:t>外相は</w:t>
      </w:r>
      <w:r>
        <w:rPr>
          <w:rFonts w:ascii="ＭＳ ゴシック" w:eastAsia="ＭＳ ゴシック" w:cs="ＭＳ ゴシック" w:hint="eastAsia"/>
          <w:kern w:val="0"/>
          <w:sz w:val="24"/>
          <w:lang w:val="ja-JP"/>
        </w:rPr>
        <w:t>太平洋同盟外相会合に出席し</w:t>
      </w:r>
      <w:r w:rsidR="00496D08">
        <w:rPr>
          <w:rFonts w:ascii="ＭＳ ゴシック" w:eastAsia="ＭＳ ゴシック" w:cs="ＭＳ ゴシック" w:hint="eastAsia"/>
          <w:kern w:val="0"/>
          <w:sz w:val="24"/>
          <w:lang w:val="ja-JP"/>
        </w:rPr>
        <w:t>，加盟４カ国間の１８－３０歳の国民に対するワーキング・ホリデー制度創設のための合意文書に署名した。同制度は本年８月から開始され，各国とも年間３００人に対し同制度に参加するための査証（最大１年まで有効）を発行する予定である。また同会合では，２０１１年に設立され，すでにチリ，ペルー及びコロンビアが参加しているラテンアメリカ統合市場（ＭＩＬＡ）へのメキシコの加盟が発表され，４カ国の証券市場が統合されることとなった。</w:t>
      </w:r>
    </w:p>
    <w:p w:rsidR="00496D08" w:rsidRDefault="00496D08" w:rsidP="00B804AE">
      <w:pPr>
        <w:autoSpaceDE w:val="0"/>
        <w:autoSpaceDN w:val="0"/>
        <w:adjustRightInd w:val="0"/>
        <w:jc w:val="left"/>
        <w:rPr>
          <w:rFonts w:ascii="ＭＳ ゴシック" w:eastAsia="ＭＳ ゴシック" w:cs="ＭＳ ゴシック"/>
          <w:kern w:val="0"/>
          <w:sz w:val="24"/>
          <w:lang w:val="ja-JP"/>
        </w:rPr>
      </w:pPr>
    </w:p>
    <w:p w:rsidR="003D429C" w:rsidRPr="009C65D2" w:rsidRDefault="006276F9" w:rsidP="004E4AC8">
      <w:pPr>
        <w:jc w:val="left"/>
        <w:textAlignment w:val="baseline"/>
        <w:rPr>
          <w:rFonts w:eastAsia="ＭＳ ゴシック" w:cs="ＭＳ ゴシック"/>
          <w:b/>
          <w:color w:val="000000"/>
          <w:kern w:val="0"/>
          <w:sz w:val="24"/>
          <w:u w:val="single"/>
        </w:rPr>
      </w:pPr>
      <w:r w:rsidRPr="009C65D2">
        <w:rPr>
          <w:rFonts w:eastAsia="ＭＳ ゴシック" w:cs="ＭＳ ゴシック" w:hint="eastAsia"/>
          <w:b/>
          <w:color w:val="000000"/>
          <w:kern w:val="0"/>
          <w:sz w:val="24"/>
          <w:u w:val="single"/>
        </w:rPr>
        <w:t>（</w:t>
      </w:r>
      <w:r w:rsidR="00496D08">
        <w:rPr>
          <w:rFonts w:eastAsia="ＭＳ ゴシック" w:cs="ＭＳ ゴシック" w:hint="eastAsia"/>
          <w:b/>
          <w:color w:val="000000"/>
          <w:kern w:val="0"/>
          <w:sz w:val="24"/>
          <w:u w:val="single"/>
        </w:rPr>
        <w:t>４</w:t>
      </w:r>
      <w:r w:rsidRPr="009C65D2">
        <w:rPr>
          <w:rFonts w:eastAsia="ＭＳ ゴシック" w:cs="ＭＳ ゴシック" w:hint="eastAsia"/>
          <w:b/>
          <w:color w:val="000000"/>
          <w:kern w:val="0"/>
          <w:sz w:val="24"/>
          <w:u w:val="single"/>
        </w:rPr>
        <w:t>）</w:t>
      </w:r>
      <w:r w:rsidR="009C65D2" w:rsidRPr="009C65D2">
        <w:rPr>
          <w:rFonts w:eastAsia="ＭＳ ゴシック" w:cs="ＭＳ ゴシック" w:hint="eastAsia"/>
          <w:b/>
          <w:color w:val="000000"/>
          <w:kern w:val="0"/>
          <w:sz w:val="24"/>
          <w:u w:val="single"/>
        </w:rPr>
        <w:t>ムニョス外相のロイサガ・パラグアイ外相</w:t>
      </w:r>
      <w:r w:rsidR="009C65D2">
        <w:rPr>
          <w:rFonts w:eastAsia="ＭＳ ゴシック" w:cs="ＭＳ ゴシック" w:hint="eastAsia"/>
          <w:b/>
          <w:color w:val="000000"/>
          <w:kern w:val="0"/>
          <w:sz w:val="24"/>
          <w:u w:val="single"/>
        </w:rPr>
        <w:t>及びペルー外相との会談</w:t>
      </w:r>
    </w:p>
    <w:p w:rsidR="009C65D2" w:rsidRDefault="009C65D2" w:rsidP="004E4AC8">
      <w:pPr>
        <w:jc w:val="left"/>
        <w:textAlignment w:val="baseline"/>
        <w:rPr>
          <w:rFonts w:ascii="ＭＳ ゴシック" w:eastAsia="ＭＳ ゴシック" w:cs="ＭＳ ゴシック"/>
          <w:kern w:val="0"/>
          <w:sz w:val="24"/>
          <w:lang w:val="ja-JP"/>
        </w:rPr>
      </w:pPr>
      <w:r>
        <w:rPr>
          <w:rFonts w:ascii="ＭＳ ゴシック" w:eastAsia="ＭＳ ゴシック" w:cs="ＭＳ ゴシック" w:hint="eastAsia"/>
          <w:kern w:val="0"/>
          <w:sz w:val="24"/>
          <w:lang w:val="ja-JP"/>
        </w:rPr>
        <w:t>ムニョス外相は３－５日に開催された米州機構（ＯＡＳ）総会に出席するためパラグアイを訪問し，ロイサガ・パラグアイ外相，リバス・ペルー外相らと会談した。</w:t>
      </w:r>
    </w:p>
    <w:p w:rsidR="009C65D2" w:rsidRPr="009C65D2" w:rsidRDefault="009C65D2" w:rsidP="009C65D2">
      <w:pPr>
        <w:autoSpaceDE w:val="0"/>
        <w:autoSpaceDN w:val="0"/>
        <w:adjustRightInd w:val="0"/>
        <w:jc w:val="left"/>
        <w:rPr>
          <w:rFonts w:ascii="ＭＳ ゴシック" w:eastAsia="ＭＳ ゴシック" w:cs="ＭＳ ゴシック"/>
          <w:kern w:val="0"/>
          <w:sz w:val="24"/>
          <w:u w:val="single"/>
          <w:lang w:val="ja-JP"/>
        </w:rPr>
      </w:pPr>
      <w:r w:rsidRPr="009C65D2">
        <w:rPr>
          <w:rFonts w:ascii="ＭＳ ゴシック" w:eastAsia="ＭＳ ゴシック" w:cs="ＭＳ ゴシック" w:hint="eastAsia"/>
          <w:kern w:val="0"/>
          <w:sz w:val="24"/>
          <w:u w:val="single"/>
          <w:lang w:val="ja-JP"/>
        </w:rPr>
        <w:t>ア　ロイサガ・パラグアイ外相との会談</w:t>
      </w:r>
    </w:p>
    <w:p w:rsidR="009C65D2" w:rsidRDefault="009C65D2" w:rsidP="009C65D2">
      <w:pPr>
        <w:autoSpaceDE w:val="0"/>
        <w:autoSpaceDN w:val="0"/>
        <w:adjustRightInd w:val="0"/>
        <w:jc w:val="left"/>
        <w:rPr>
          <w:rFonts w:ascii="ＭＳ ゴシック" w:eastAsia="ＭＳ ゴシック" w:cs="ＭＳ ゴシック"/>
          <w:kern w:val="0"/>
          <w:sz w:val="24"/>
          <w:lang w:val="ja-JP"/>
        </w:rPr>
      </w:pPr>
      <w:r>
        <w:rPr>
          <w:rFonts w:ascii="ＭＳ ゴシック" w:eastAsia="ＭＳ ゴシック" w:cs="ＭＳ ゴシック" w:hint="eastAsia"/>
          <w:kern w:val="0"/>
          <w:sz w:val="24"/>
          <w:lang w:val="ja-JP"/>
        </w:rPr>
        <w:t>両大臣は，先般メキシコにて行われた太平洋同盟閣僚会合でムニョス外相が行った，太平洋同盟とメルコスールの対話を促進するという提案につき協議した。またムニョス外相は，太平洋同盟及びメルコスールの外務大臣並びに貿易大臣により，７月末にコロンビアで対話会合が開催される可能性があると述べた。</w:t>
      </w:r>
    </w:p>
    <w:p w:rsidR="009C65D2" w:rsidRDefault="009C65D2" w:rsidP="009C65D2">
      <w:pPr>
        <w:autoSpaceDE w:val="0"/>
        <w:autoSpaceDN w:val="0"/>
        <w:adjustRightInd w:val="0"/>
        <w:jc w:val="left"/>
        <w:rPr>
          <w:rFonts w:ascii="ＭＳ ゴシック" w:eastAsia="ＭＳ ゴシック" w:cs="ＭＳ ゴシック"/>
          <w:kern w:val="0"/>
          <w:sz w:val="24"/>
          <w:lang w:val="ja-JP"/>
        </w:rPr>
      </w:pPr>
      <w:r>
        <w:rPr>
          <w:rFonts w:ascii="ＭＳ ゴシック" w:eastAsia="ＭＳ ゴシック" w:cs="ＭＳ ゴシック" w:hint="eastAsia"/>
          <w:kern w:val="0"/>
          <w:sz w:val="24"/>
          <w:lang w:val="ja-JP"/>
        </w:rPr>
        <w:t>さらにムニョス外相は，パラグアイの輸出入品がチリの港湾を無関税で通過できるよう，チリ北部アントファガスタ港にフリーゾーンを設けるという計画を再度促進することを提言した。これは２００４年にパラグアイを公式訪問したラゴス元大統領により提言されたものの，未だに実現していない。これに対し，ロイサガ・パラグアイ外相は，「（内陸国である）パラグアイから国際市場へ</w:t>
      </w:r>
      <w:r>
        <w:rPr>
          <w:rFonts w:ascii="ＭＳ ゴシック" w:eastAsia="ＭＳ ゴシック" w:cs="ＭＳ ゴシック" w:hint="eastAsia"/>
          <w:kern w:val="0"/>
          <w:sz w:val="24"/>
          <w:lang w:val="ja-JP"/>
        </w:rPr>
        <w:lastRenderedPageBreak/>
        <w:t>のより迅速なアクセスを獲得するために，パラグアイとチリの間でのコネクティビティを高める必要がある」と発言した。</w:t>
      </w:r>
    </w:p>
    <w:p w:rsidR="009C65D2" w:rsidRDefault="009C65D2" w:rsidP="009C65D2">
      <w:pPr>
        <w:autoSpaceDE w:val="0"/>
        <w:autoSpaceDN w:val="0"/>
        <w:adjustRightInd w:val="0"/>
        <w:jc w:val="left"/>
        <w:rPr>
          <w:rFonts w:ascii="ＭＳ ゴシック" w:eastAsia="ＭＳ ゴシック" w:cs="ＭＳ ゴシック"/>
          <w:kern w:val="0"/>
          <w:sz w:val="24"/>
          <w:lang w:val="ja-JP"/>
        </w:rPr>
      </w:pPr>
    </w:p>
    <w:p w:rsidR="009C65D2" w:rsidRPr="009C65D2" w:rsidRDefault="009C65D2" w:rsidP="009C65D2">
      <w:pPr>
        <w:autoSpaceDE w:val="0"/>
        <w:autoSpaceDN w:val="0"/>
        <w:adjustRightInd w:val="0"/>
        <w:jc w:val="left"/>
        <w:rPr>
          <w:rFonts w:ascii="ＭＳ ゴシック" w:eastAsia="ＭＳ ゴシック" w:cs="ＭＳ ゴシック"/>
          <w:kern w:val="0"/>
          <w:sz w:val="24"/>
          <w:u w:val="single"/>
          <w:lang w:val="ja-JP"/>
        </w:rPr>
      </w:pPr>
      <w:r w:rsidRPr="009C65D2">
        <w:rPr>
          <w:rFonts w:ascii="ＭＳ ゴシック" w:eastAsia="ＭＳ ゴシック" w:cs="ＭＳ ゴシック" w:hint="eastAsia"/>
          <w:kern w:val="0"/>
          <w:sz w:val="24"/>
          <w:u w:val="single"/>
          <w:lang w:val="ja-JP"/>
        </w:rPr>
        <w:t>イ　リバス・ペルー外相との会談</w:t>
      </w:r>
    </w:p>
    <w:p w:rsidR="009C65D2" w:rsidRDefault="009C65D2" w:rsidP="009C65D2">
      <w:pPr>
        <w:autoSpaceDE w:val="0"/>
        <w:autoSpaceDN w:val="0"/>
        <w:adjustRightInd w:val="0"/>
        <w:jc w:val="left"/>
        <w:rPr>
          <w:rFonts w:ascii="ＭＳ ゴシック" w:eastAsia="ＭＳ ゴシック" w:cs="ＭＳ ゴシック"/>
          <w:kern w:val="0"/>
          <w:sz w:val="24"/>
          <w:lang w:val="ja-JP"/>
        </w:rPr>
      </w:pPr>
      <w:r>
        <w:rPr>
          <w:rFonts w:ascii="ＭＳ ゴシック" w:eastAsia="ＭＳ ゴシック" w:cs="ＭＳ ゴシック" w:hint="eastAsia"/>
          <w:kern w:val="0"/>
          <w:sz w:val="24"/>
          <w:lang w:val="ja-JP"/>
        </w:rPr>
        <w:t>両国は，共通の関心事項</w:t>
      </w:r>
      <w:r w:rsidR="00421AFB">
        <w:rPr>
          <w:rFonts w:ascii="ＭＳ ゴシック" w:eastAsia="ＭＳ ゴシック" w:cs="ＭＳ ゴシック" w:hint="eastAsia"/>
          <w:kern w:val="0"/>
          <w:sz w:val="24"/>
          <w:lang w:val="ja-JP"/>
        </w:rPr>
        <w:t>に</w:t>
      </w:r>
      <w:r>
        <w:rPr>
          <w:rFonts w:ascii="ＭＳ ゴシック" w:eastAsia="ＭＳ ゴシック" w:cs="ＭＳ ゴシック" w:hint="eastAsia"/>
          <w:kern w:val="0"/>
          <w:sz w:val="24"/>
          <w:lang w:val="ja-JP"/>
        </w:rPr>
        <w:t>ついて協議するため，次官級による政策対話のための委員会を創設することに合意した。また，ＩＣＪでのチリ・ペルー領海境界線画定裁判の判決の履行に関し，リバス・ペルー外相は，判決に従いペルーの国内法を整備するため，２つの法案が準備されており，右は議会に提出される予定であると述べた。さらに，具体的な日程は未定であるものの，両国の外務大臣と国防大臣による「２＋２会合」を再度開催することについても合意された。</w:t>
      </w:r>
    </w:p>
    <w:p w:rsidR="009C65D2" w:rsidRPr="002E1B4C" w:rsidRDefault="009C65D2" w:rsidP="004E4AC8">
      <w:pPr>
        <w:jc w:val="left"/>
        <w:textAlignment w:val="baseline"/>
        <w:rPr>
          <w:rFonts w:eastAsia="ＭＳ ゴシック" w:cs="ＭＳ ゴシック"/>
          <w:color w:val="000000"/>
          <w:kern w:val="0"/>
          <w:sz w:val="24"/>
          <w:u w:val="single"/>
          <w:shd w:val="pct15" w:color="auto" w:fill="FFFFFF"/>
        </w:rPr>
      </w:pPr>
    </w:p>
    <w:p w:rsidR="006276F9" w:rsidRDefault="006276F9" w:rsidP="006276F9">
      <w:pPr>
        <w:jc w:val="left"/>
        <w:textAlignment w:val="baseline"/>
        <w:rPr>
          <w:rFonts w:eastAsia="ＭＳ ゴシック" w:cs="ＭＳ ゴシック"/>
          <w:b/>
          <w:color w:val="000000"/>
          <w:kern w:val="0"/>
          <w:sz w:val="24"/>
          <w:u w:val="single"/>
        </w:rPr>
      </w:pPr>
      <w:r w:rsidRPr="00C73887">
        <w:rPr>
          <w:rFonts w:eastAsia="ＭＳ ゴシック" w:cs="ＭＳ ゴシック" w:hint="eastAsia"/>
          <w:b/>
          <w:color w:val="000000"/>
          <w:kern w:val="0"/>
          <w:sz w:val="24"/>
          <w:u w:val="single"/>
        </w:rPr>
        <w:t>（</w:t>
      </w:r>
      <w:r w:rsidR="00496D08">
        <w:rPr>
          <w:rFonts w:eastAsia="ＭＳ ゴシック" w:cs="ＭＳ ゴシック" w:hint="eastAsia"/>
          <w:b/>
          <w:color w:val="000000"/>
          <w:kern w:val="0"/>
          <w:sz w:val="24"/>
          <w:u w:val="single"/>
        </w:rPr>
        <w:t>５</w:t>
      </w:r>
      <w:r w:rsidRPr="00C73887">
        <w:rPr>
          <w:rFonts w:eastAsia="ＭＳ ゴシック" w:cs="ＭＳ ゴシック" w:hint="eastAsia"/>
          <w:b/>
          <w:color w:val="000000"/>
          <w:kern w:val="0"/>
          <w:sz w:val="24"/>
          <w:u w:val="single"/>
        </w:rPr>
        <w:t>）</w:t>
      </w:r>
      <w:r w:rsidR="00C73887" w:rsidRPr="00C73887">
        <w:rPr>
          <w:rFonts w:eastAsia="ＭＳ ゴシック" w:cs="ＭＳ ゴシック" w:hint="eastAsia"/>
          <w:b/>
          <w:color w:val="000000"/>
          <w:kern w:val="0"/>
          <w:sz w:val="24"/>
          <w:u w:val="single"/>
        </w:rPr>
        <w:t>バチェレ大統領のブラジル訪問</w:t>
      </w:r>
    </w:p>
    <w:p w:rsidR="00C73887" w:rsidRPr="00C73887" w:rsidRDefault="00C73887" w:rsidP="004C570B">
      <w:pPr>
        <w:autoSpaceDE w:val="0"/>
        <w:autoSpaceDN w:val="0"/>
        <w:adjustRightInd w:val="0"/>
        <w:jc w:val="left"/>
        <w:rPr>
          <w:rFonts w:eastAsia="ＭＳ ゴシック" w:cs="ＭＳ ゴシック"/>
          <w:b/>
          <w:color w:val="000000"/>
          <w:kern w:val="0"/>
          <w:sz w:val="24"/>
          <w:u w:val="single"/>
        </w:rPr>
      </w:pPr>
      <w:r>
        <w:rPr>
          <w:rFonts w:ascii="ＭＳ ゴシック" w:eastAsia="ＭＳ ゴシック" w:cs="ＭＳ ゴシック" w:hint="eastAsia"/>
          <w:kern w:val="0"/>
          <w:sz w:val="24"/>
          <w:lang w:val="ja-JP"/>
        </w:rPr>
        <w:t>１２日，バチェレ大統領はブラジルを公式訪問し，ルセーフ伯大統領と会談した。バチェレ大統領は，「今次会合の意義は，政治，経済，貿易，</w:t>
      </w:r>
      <w:r w:rsidR="00421AFB">
        <w:rPr>
          <w:rFonts w:ascii="ＭＳ ゴシック" w:eastAsia="ＭＳ ゴシック" w:cs="ＭＳ ゴシック" w:hint="eastAsia"/>
          <w:kern w:val="0"/>
          <w:sz w:val="24"/>
          <w:lang w:val="ja-JP"/>
        </w:rPr>
        <w:t>文化</w:t>
      </w:r>
      <w:r>
        <w:rPr>
          <w:rFonts w:ascii="ＭＳ ゴシック" w:eastAsia="ＭＳ ゴシック" w:cs="ＭＳ ゴシック" w:hint="eastAsia"/>
          <w:kern w:val="0"/>
          <w:sz w:val="24"/>
          <w:lang w:val="ja-JP"/>
        </w:rPr>
        <w:t>，防衛，エネルギー，科学技術といったあらゆる分野で両国関係を強化していくことにつき合意できたことである」と述べた。</w:t>
      </w:r>
      <w:r w:rsidR="004C570B">
        <w:rPr>
          <w:rFonts w:ascii="ＭＳ ゴシック" w:eastAsia="ＭＳ ゴシック" w:cs="ＭＳ ゴシック" w:hint="eastAsia"/>
          <w:kern w:val="0"/>
          <w:sz w:val="24"/>
          <w:lang w:val="ja-JP"/>
        </w:rPr>
        <w:t>会談の中で両首脳は，チリが太平洋同盟において果たす役割についても言及し，大西洋地域やメルコスールとの協力の可能性についても検討した。また，会合では，ＳＯＦＯＦＡ（製造業振興協会）とブラジル国家工業連合による共同声明の署名があり，バチェレ大統領は，「今後も輸出及び投資の促進に向けた取組みを続けていくことを合意した」と述べた。</w:t>
      </w:r>
      <w:r w:rsidR="00D746BA">
        <w:rPr>
          <w:rFonts w:ascii="ＭＳ ゴシック" w:eastAsia="ＭＳ ゴシック" w:cs="ＭＳ ゴシック" w:hint="eastAsia"/>
          <w:kern w:val="0"/>
          <w:sz w:val="24"/>
          <w:lang w:val="ja-JP"/>
        </w:rPr>
        <w:t>さらに</w:t>
      </w:r>
      <w:r w:rsidR="004C570B">
        <w:rPr>
          <w:rFonts w:ascii="ＭＳ ゴシック" w:eastAsia="ＭＳ ゴシック" w:cs="ＭＳ ゴシック" w:hint="eastAsia"/>
          <w:kern w:val="0"/>
          <w:sz w:val="24"/>
          <w:lang w:val="ja-JP"/>
        </w:rPr>
        <w:t>，バチェレ大統領に</w:t>
      </w:r>
      <w:r>
        <w:rPr>
          <w:rFonts w:ascii="ＭＳ ゴシック" w:eastAsia="ＭＳ ゴシック" w:cs="ＭＳ ゴシック" w:hint="eastAsia"/>
          <w:kern w:val="0"/>
          <w:sz w:val="24"/>
          <w:lang w:val="ja-JP"/>
        </w:rPr>
        <w:t>同行したムニョス外相</w:t>
      </w:r>
      <w:r w:rsidR="004C570B">
        <w:rPr>
          <w:rFonts w:ascii="ＭＳ ゴシック" w:eastAsia="ＭＳ ゴシック" w:cs="ＭＳ ゴシック" w:hint="eastAsia"/>
          <w:kern w:val="0"/>
          <w:sz w:val="24"/>
          <w:lang w:val="ja-JP"/>
        </w:rPr>
        <w:t>は</w:t>
      </w:r>
      <w:r>
        <w:rPr>
          <w:rFonts w:ascii="ＭＳ ゴシック" w:eastAsia="ＭＳ ゴシック" w:cs="ＭＳ ゴシック" w:hint="eastAsia"/>
          <w:kern w:val="0"/>
          <w:sz w:val="24"/>
          <w:lang w:val="ja-JP"/>
        </w:rPr>
        <w:t>フィゲイレド伯外相と共に，「両国の軍事独裁政権下で起こった人権に対する深刻な暴力を解明するための文書交換に関する覚書」に署名した。</w:t>
      </w:r>
    </w:p>
    <w:p w:rsidR="006276F9" w:rsidRPr="004B302A" w:rsidRDefault="006276F9" w:rsidP="004E4AC8">
      <w:pPr>
        <w:jc w:val="left"/>
        <w:textAlignment w:val="baseline"/>
        <w:rPr>
          <w:rFonts w:eastAsia="ＭＳ ゴシック" w:cs="ＭＳ ゴシック"/>
          <w:color w:val="000000"/>
          <w:kern w:val="0"/>
          <w:sz w:val="24"/>
          <w:u w:val="single"/>
        </w:rPr>
      </w:pPr>
    </w:p>
    <w:p w:rsidR="004F6678" w:rsidRPr="004B302A" w:rsidRDefault="006276F9" w:rsidP="007B4F20">
      <w:pPr>
        <w:jc w:val="left"/>
        <w:textAlignment w:val="baseline"/>
        <w:rPr>
          <w:rFonts w:eastAsia="ＭＳ ゴシック" w:cs="ＭＳ ゴシック"/>
          <w:b/>
          <w:color w:val="000000"/>
          <w:kern w:val="0"/>
          <w:sz w:val="24"/>
          <w:u w:val="single"/>
        </w:rPr>
      </w:pPr>
      <w:r w:rsidRPr="004B302A">
        <w:rPr>
          <w:rFonts w:eastAsia="ＭＳ ゴシック" w:cs="ＭＳ ゴシック" w:hint="eastAsia"/>
          <w:b/>
          <w:color w:val="000000"/>
          <w:kern w:val="0"/>
          <w:sz w:val="24"/>
          <w:u w:val="single"/>
        </w:rPr>
        <w:t>（</w:t>
      </w:r>
      <w:r w:rsidR="00496D08">
        <w:rPr>
          <w:rFonts w:eastAsia="ＭＳ ゴシック" w:cs="ＭＳ ゴシック" w:hint="eastAsia"/>
          <w:b/>
          <w:color w:val="000000"/>
          <w:kern w:val="0"/>
          <w:sz w:val="24"/>
          <w:u w:val="single"/>
        </w:rPr>
        <w:t>６</w:t>
      </w:r>
      <w:r w:rsidRPr="004B302A">
        <w:rPr>
          <w:rFonts w:eastAsia="ＭＳ ゴシック" w:cs="ＭＳ ゴシック" w:hint="eastAsia"/>
          <w:b/>
          <w:color w:val="000000"/>
          <w:kern w:val="0"/>
          <w:sz w:val="24"/>
          <w:u w:val="single"/>
        </w:rPr>
        <w:t>）</w:t>
      </w:r>
      <w:r w:rsidR="004B302A" w:rsidRPr="004B302A">
        <w:rPr>
          <w:rFonts w:eastAsia="ＭＳ ゴシック" w:cs="ＭＳ ゴシック" w:hint="eastAsia"/>
          <w:b/>
          <w:color w:val="000000"/>
          <w:kern w:val="0"/>
          <w:sz w:val="24"/>
          <w:u w:val="single"/>
        </w:rPr>
        <w:t>ムニョス外相によるＧ７７会合の出席</w:t>
      </w:r>
    </w:p>
    <w:p w:rsidR="004B302A" w:rsidRDefault="004B302A" w:rsidP="004B302A">
      <w:pPr>
        <w:autoSpaceDE w:val="0"/>
        <w:autoSpaceDN w:val="0"/>
        <w:adjustRightInd w:val="0"/>
        <w:jc w:val="left"/>
        <w:rPr>
          <w:rFonts w:ascii="ＭＳ ゴシック" w:eastAsia="ＭＳ ゴシック" w:cs="ＭＳ ゴシック"/>
          <w:kern w:val="0"/>
          <w:sz w:val="24"/>
          <w:lang w:val="ja-JP"/>
        </w:rPr>
      </w:pPr>
      <w:r>
        <w:rPr>
          <w:rFonts w:ascii="ＭＳ ゴシック" w:eastAsia="ＭＳ ゴシック" w:cs="ＭＳ ゴシック" w:hint="eastAsia"/>
          <w:kern w:val="0"/>
          <w:sz w:val="24"/>
          <w:lang w:val="ja-JP"/>
        </w:rPr>
        <w:t>１４－１５日，ムニョス外相はボリビアで開催されたＧ７７会合に出席した。会合のテーマは「より良く生きるための新たな世界秩序」で，会合で演説を行ったエリサルデ内閣官房長官は，「国際社会，特に高所得国に対し，世界的な経済危機と公平な統治の欠如により悪影響を受けている国の発展のために共に取組んでいく姿勢を忘れないよう呼びかけたい。Ｇ７７を形成する７７カ国，及び中国は，これらの国々の発展のための取組みを国連の活動の柱として維持しなければならない」と述べた。また，「チリは多くのラ米諸国と同様，中所得国となったが，</w:t>
      </w:r>
      <w:r w:rsidR="00D746BA">
        <w:rPr>
          <w:rFonts w:ascii="ＭＳ ゴシック" w:eastAsia="ＭＳ ゴシック" w:cs="ＭＳ ゴシック" w:hint="eastAsia"/>
          <w:kern w:val="0"/>
          <w:sz w:val="24"/>
          <w:lang w:val="ja-JP"/>
        </w:rPr>
        <w:t>格差</w:t>
      </w:r>
      <w:r>
        <w:rPr>
          <w:rFonts w:ascii="ＭＳ ゴシック" w:eastAsia="ＭＳ ゴシック" w:cs="ＭＳ ゴシック" w:hint="eastAsia"/>
          <w:kern w:val="0"/>
          <w:sz w:val="24"/>
          <w:lang w:val="ja-JP"/>
        </w:rPr>
        <w:t>の是正及び，質が高く営利目的が排除された教育の実現という挑戦を今後も続けていく」と述べた。</w:t>
      </w:r>
    </w:p>
    <w:p w:rsidR="004F6678" w:rsidRPr="004E2D8F" w:rsidRDefault="004F6678" w:rsidP="004F6678">
      <w:pPr>
        <w:jc w:val="left"/>
        <w:textAlignment w:val="baseline"/>
        <w:rPr>
          <w:rFonts w:eastAsia="ＭＳ ゴシック" w:cs="ＭＳ ゴシック"/>
          <w:color w:val="000000"/>
          <w:kern w:val="0"/>
          <w:sz w:val="24"/>
        </w:rPr>
      </w:pPr>
    </w:p>
    <w:p w:rsidR="006276F9" w:rsidRPr="004E2D8F" w:rsidRDefault="006276F9" w:rsidP="006276F9">
      <w:pPr>
        <w:jc w:val="left"/>
        <w:textAlignment w:val="baseline"/>
        <w:rPr>
          <w:rFonts w:eastAsia="ＭＳ ゴシック" w:cs="ＭＳ ゴシック"/>
          <w:b/>
          <w:color w:val="000000"/>
          <w:kern w:val="0"/>
          <w:sz w:val="24"/>
          <w:u w:val="single"/>
        </w:rPr>
      </w:pPr>
      <w:r w:rsidRPr="004E2D8F">
        <w:rPr>
          <w:rFonts w:eastAsia="ＭＳ ゴシック" w:cs="ＭＳ ゴシック" w:hint="eastAsia"/>
          <w:b/>
          <w:color w:val="000000"/>
          <w:kern w:val="0"/>
          <w:sz w:val="24"/>
          <w:u w:val="single"/>
        </w:rPr>
        <w:lastRenderedPageBreak/>
        <w:t>（</w:t>
      </w:r>
      <w:r w:rsidR="00496D08">
        <w:rPr>
          <w:rFonts w:eastAsia="ＭＳ ゴシック" w:cs="ＭＳ ゴシック" w:hint="eastAsia"/>
          <w:b/>
          <w:color w:val="000000"/>
          <w:kern w:val="0"/>
          <w:sz w:val="24"/>
          <w:u w:val="single"/>
        </w:rPr>
        <w:t>７</w:t>
      </w:r>
      <w:r w:rsidRPr="004E2D8F">
        <w:rPr>
          <w:rFonts w:eastAsia="ＭＳ ゴシック" w:cs="ＭＳ ゴシック" w:hint="eastAsia"/>
          <w:b/>
          <w:color w:val="000000"/>
          <w:kern w:val="0"/>
          <w:sz w:val="24"/>
          <w:u w:val="single"/>
        </w:rPr>
        <w:t>）</w:t>
      </w:r>
      <w:r w:rsidR="004E2D8F" w:rsidRPr="004E2D8F">
        <w:rPr>
          <w:rFonts w:eastAsia="ＭＳ ゴシック" w:cs="ＭＳ ゴシック" w:hint="eastAsia"/>
          <w:b/>
          <w:color w:val="000000"/>
          <w:kern w:val="0"/>
          <w:sz w:val="24"/>
          <w:u w:val="single"/>
        </w:rPr>
        <w:t>ムニョス外相とケリー米国務長官の会談</w:t>
      </w:r>
    </w:p>
    <w:p w:rsidR="004C665D" w:rsidRDefault="004E2D8F" w:rsidP="004E2D8F">
      <w:pPr>
        <w:autoSpaceDE w:val="0"/>
        <w:autoSpaceDN w:val="0"/>
        <w:adjustRightInd w:val="0"/>
        <w:jc w:val="left"/>
        <w:rPr>
          <w:rFonts w:ascii="ＭＳ ゴシック" w:eastAsia="ＭＳ ゴシック" w:cs="ＭＳ ゴシック"/>
          <w:kern w:val="0"/>
          <w:sz w:val="24"/>
          <w:lang w:val="ja-JP"/>
        </w:rPr>
      </w:pPr>
      <w:r>
        <w:rPr>
          <w:rFonts w:ascii="ＭＳ ゴシック" w:eastAsia="ＭＳ ゴシック" w:cs="ＭＳ ゴシック" w:hint="eastAsia"/>
          <w:kern w:val="0"/>
          <w:sz w:val="24"/>
          <w:lang w:val="ja-JP"/>
        </w:rPr>
        <w:t>１６日，ムニョス外相は米国で開催中の海洋会議</w:t>
      </w:r>
      <w:r>
        <w:rPr>
          <w:rFonts w:ascii="ＭＳ ゴシック" w:eastAsia="ＭＳ ゴシック" w:cs="ＭＳ ゴシック"/>
          <w:kern w:val="0"/>
          <w:sz w:val="24"/>
          <w:lang w:val="ja-JP"/>
        </w:rPr>
        <w:t>"Our Ocean"</w:t>
      </w:r>
      <w:r>
        <w:rPr>
          <w:rFonts w:ascii="ＭＳ ゴシック" w:eastAsia="ＭＳ ゴシック" w:cs="ＭＳ ゴシック" w:hint="eastAsia"/>
          <w:kern w:val="0"/>
          <w:sz w:val="24"/>
          <w:lang w:val="ja-JP"/>
        </w:rPr>
        <w:t>に出席するため訪米し，会議終了後にケリー国務長官と会談した。会談では，両国にとって共通の関心事項であるＴＰＰ交渉，ビザ免除プログラム，チリ・カリフォルニア・プログラム（カリフォルニア州とチリに学ぶ学生のための交換留学協定等を含んだ学術交流プログラム）等につき協議した。会談後ムニョス外相は，「長い海岸線をもつチリのような国にとっては，海洋問題は非常に重要である。今後チリは，気候変動を防止し，海洋をはじめとする環境の保護に尽力することを堅く約束する」と述べた。ケリー国務長官は，米国にとってチリは主要な貿易相手国であることを強調しながら両国関係を評価した。また，「チリは民主主義体制の下，健全な経済政策を推進しており，あらゆる方法でグローバル社会に貢献することができる。また本年，米チリＦＴＡ締結から１０周年を迎えるほか，オバマ大統領の方針に従い交換留学プログラムの促進にも積極的に取り組んでいる。米国にとっても，国内の治安維持やテロとの闘い，環境保護といった課題に対してチリの支援を得られることを嬉しく思う」と述べた。</w:t>
      </w:r>
    </w:p>
    <w:p w:rsidR="004C665D" w:rsidRDefault="004C665D" w:rsidP="004E2D8F">
      <w:pPr>
        <w:autoSpaceDE w:val="0"/>
        <w:autoSpaceDN w:val="0"/>
        <w:adjustRightInd w:val="0"/>
        <w:jc w:val="left"/>
        <w:rPr>
          <w:rFonts w:ascii="ＭＳ ゴシック" w:eastAsia="ＭＳ ゴシック" w:cs="ＭＳ ゴシック"/>
          <w:kern w:val="0"/>
          <w:sz w:val="24"/>
          <w:lang w:val="ja-JP"/>
        </w:rPr>
      </w:pPr>
    </w:p>
    <w:p w:rsidR="004E2D8F" w:rsidRPr="004C665D" w:rsidRDefault="004C665D" w:rsidP="004E2D8F">
      <w:pPr>
        <w:autoSpaceDE w:val="0"/>
        <w:autoSpaceDN w:val="0"/>
        <w:adjustRightInd w:val="0"/>
        <w:jc w:val="left"/>
        <w:rPr>
          <w:rFonts w:ascii="ＭＳ ゴシック" w:eastAsia="ＭＳ ゴシック" w:cs="ＭＳ ゴシック"/>
          <w:b/>
          <w:kern w:val="0"/>
          <w:sz w:val="24"/>
          <w:u w:val="single"/>
          <w:lang w:val="ja-JP"/>
        </w:rPr>
      </w:pPr>
      <w:r w:rsidRPr="004C665D">
        <w:rPr>
          <w:rFonts w:ascii="ＭＳ ゴシック" w:eastAsia="ＭＳ ゴシック" w:cs="ＭＳ ゴシック" w:hint="eastAsia"/>
          <w:b/>
          <w:kern w:val="0"/>
          <w:sz w:val="24"/>
          <w:u w:val="single"/>
          <w:lang w:val="ja-JP"/>
        </w:rPr>
        <w:t>（８）「</w:t>
      </w:r>
      <w:r>
        <w:rPr>
          <w:rFonts w:ascii="ＭＳ ゴシック" w:eastAsia="ＭＳ ゴシック" w:cs="ＭＳ ゴシック" w:hint="eastAsia"/>
          <w:b/>
          <w:kern w:val="0"/>
          <w:sz w:val="24"/>
          <w:u w:val="single"/>
          <w:lang w:val="ja-JP"/>
        </w:rPr>
        <w:t>国連公海漁業協定</w:t>
      </w:r>
      <w:r w:rsidRPr="004C665D">
        <w:rPr>
          <w:rFonts w:ascii="ＭＳ ゴシック" w:eastAsia="ＭＳ ゴシック" w:cs="ＭＳ ゴシック" w:hint="eastAsia"/>
          <w:b/>
          <w:kern w:val="0"/>
          <w:sz w:val="24"/>
          <w:u w:val="single"/>
          <w:lang w:val="ja-JP"/>
        </w:rPr>
        <w:t>」の署名</w:t>
      </w:r>
    </w:p>
    <w:p w:rsidR="00D53483" w:rsidRPr="004C665D" w:rsidRDefault="004C665D" w:rsidP="004E2D8F">
      <w:pPr>
        <w:autoSpaceDE w:val="0"/>
        <w:autoSpaceDN w:val="0"/>
        <w:adjustRightInd w:val="0"/>
        <w:jc w:val="left"/>
        <w:rPr>
          <w:rFonts w:ascii="ＭＳ ゴシック" w:eastAsia="ＭＳ ゴシック" w:cs="ＭＳ ゴシック"/>
          <w:kern w:val="0"/>
          <w:sz w:val="24"/>
          <w:lang w:val="ja-JP"/>
        </w:rPr>
      </w:pPr>
      <w:r>
        <w:rPr>
          <w:rFonts w:ascii="ＭＳ ゴシック" w:eastAsia="ＭＳ ゴシック" w:cs="ＭＳ ゴシック" w:hint="eastAsia"/>
          <w:kern w:val="0"/>
          <w:sz w:val="24"/>
          <w:lang w:val="ja-JP"/>
        </w:rPr>
        <w:t>１０日，ムニョス外相は１９９５年の国連公海漁業協定</w:t>
      </w:r>
      <w:r w:rsidRPr="004C665D">
        <w:rPr>
          <w:rFonts w:ascii="ＭＳ ゴシック" w:eastAsia="ＭＳ ゴシック" w:cs="ＭＳ ゴシック" w:hint="eastAsia"/>
          <w:kern w:val="0"/>
          <w:sz w:val="24"/>
          <w:lang w:val="ja-JP"/>
        </w:rPr>
        <w:t>への署名</w:t>
      </w:r>
      <w:r>
        <w:rPr>
          <w:rFonts w:ascii="ＭＳ ゴシック" w:eastAsia="ＭＳ ゴシック" w:cs="ＭＳ ゴシック" w:hint="eastAsia"/>
          <w:kern w:val="0"/>
          <w:sz w:val="24"/>
          <w:lang w:val="ja-JP"/>
        </w:rPr>
        <w:t>を発表した。同協定は公海における両魚類資源の保存及び管理のための一般原則について定めたもので，ムニョス外相は，バチェレ政権の進める政策の中で環境に関するテーマは重要な位置を占めており，公海の環境保全や持続可能な管理に関する外交ツールにおいても前進している，と</w:t>
      </w:r>
      <w:r w:rsidR="00D746BA">
        <w:rPr>
          <w:rFonts w:ascii="ＭＳ ゴシック" w:eastAsia="ＭＳ ゴシック" w:cs="ＭＳ ゴシック" w:hint="eastAsia"/>
          <w:kern w:val="0"/>
          <w:sz w:val="24"/>
          <w:lang w:val="ja-JP"/>
        </w:rPr>
        <w:t>述べた</w:t>
      </w:r>
      <w:r>
        <w:rPr>
          <w:rFonts w:ascii="ＭＳ ゴシック" w:eastAsia="ＭＳ ゴシック" w:cs="ＭＳ ゴシック" w:hint="eastAsia"/>
          <w:kern w:val="0"/>
          <w:sz w:val="24"/>
          <w:lang w:val="ja-JP"/>
        </w:rPr>
        <w:t>。</w:t>
      </w:r>
      <w:r w:rsidR="00D53483">
        <w:rPr>
          <w:rFonts w:ascii="ＭＳ ゴシック" w:eastAsia="ＭＳ ゴシック" w:cs="ＭＳ ゴシック" w:hint="eastAsia"/>
          <w:kern w:val="0"/>
          <w:sz w:val="24"/>
          <w:lang w:val="ja-JP"/>
        </w:rPr>
        <w:t>これにより，チリ海軍等の機関は公海の管理・監視機能が強化される</w:t>
      </w:r>
      <w:r w:rsidR="00D746BA">
        <w:rPr>
          <w:rFonts w:ascii="ＭＳ ゴシック" w:eastAsia="ＭＳ ゴシック" w:cs="ＭＳ ゴシック" w:hint="eastAsia"/>
          <w:kern w:val="0"/>
          <w:sz w:val="24"/>
          <w:lang w:val="ja-JP"/>
        </w:rPr>
        <w:t>とともに，</w:t>
      </w:r>
      <w:r w:rsidR="00D53483">
        <w:rPr>
          <w:rFonts w:ascii="ＭＳ ゴシック" w:eastAsia="ＭＳ ゴシック" w:cs="ＭＳ ゴシック" w:hint="eastAsia"/>
          <w:kern w:val="0"/>
          <w:sz w:val="24"/>
          <w:lang w:val="ja-JP"/>
        </w:rPr>
        <w:t>イースター島など</w:t>
      </w:r>
      <w:r w:rsidR="00D746BA">
        <w:rPr>
          <w:rFonts w:ascii="ＭＳ ゴシック" w:eastAsia="ＭＳ ゴシック" w:cs="ＭＳ ゴシック" w:hint="eastAsia"/>
          <w:kern w:val="0"/>
          <w:sz w:val="24"/>
          <w:lang w:val="ja-JP"/>
        </w:rPr>
        <w:t>チリ</w:t>
      </w:r>
      <w:r w:rsidR="00D53483">
        <w:rPr>
          <w:rFonts w:ascii="ＭＳ ゴシック" w:eastAsia="ＭＳ ゴシック" w:cs="ＭＳ ゴシック" w:hint="eastAsia"/>
          <w:kern w:val="0"/>
          <w:sz w:val="24"/>
          <w:lang w:val="ja-JP"/>
        </w:rPr>
        <w:t>の主権が及ぶ諸島における漁業資源や海洋生態系をより効率的に保護することができる</w:t>
      </w:r>
      <w:r w:rsidR="00506A0D">
        <w:rPr>
          <w:rFonts w:ascii="ＭＳ ゴシック" w:eastAsia="ＭＳ ゴシック" w:cs="ＭＳ ゴシック" w:hint="eastAsia"/>
          <w:kern w:val="0"/>
          <w:sz w:val="24"/>
          <w:lang w:val="ja-JP"/>
        </w:rPr>
        <w:t>ようになった</w:t>
      </w:r>
      <w:r w:rsidR="00D53483">
        <w:rPr>
          <w:rFonts w:ascii="ＭＳ ゴシック" w:eastAsia="ＭＳ ゴシック" w:cs="ＭＳ ゴシック" w:hint="eastAsia"/>
          <w:kern w:val="0"/>
          <w:sz w:val="24"/>
          <w:lang w:val="ja-JP"/>
        </w:rPr>
        <w:t>。</w:t>
      </w:r>
      <w:r w:rsidR="00733810">
        <w:rPr>
          <w:rFonts w:ascii="ＭＳ ゴシック" w:eastAsia="ＭＳ ゴシック" w:cs="ＭＳ ゴシック" w:hint="eastAsia"/>
          <w:kern w:val="0"/>
          <w:sz w:val="24"/>
          <w:lang w:val="ja-JP"/>
        </w:rPr>
        <w:t>（了）</w:t>
      </w:r>
      <w:bookmarkStart w:id="0" w:name="_GoBack"/>
      <w:bookmarkEnd w:id="0"/>
    </w:p>
    <w:p w:rsidR="004C665D" w:rsidRPr="00506A0D" w:rsidRDefault="004C665D" w:rsidP="00A234FB">
      <w:pPr>
        <w:jc w:val="left"/>
        <w:textAlignment w:val="baseline"/>
        <w:rPr>
          <w:rFonts w:eastAsia="ＭＳ ゴシック" w:cs="ＭＳ ゴシック"/>
          <w:color w:val="000000"/>
          <w:kern w:val="0"/>
          <w:sz w:val="24"/>
          <w:shd w:val="pct15" w:color="auto" w:fill="FFFFFF"/>
        </w:rPr>
      </w:pPr>
    </w:p>
    <w:sectPr w:rsidR="004C665D" w:rsidRPr="00506A0D" w:rsidSect="00D24A5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18A" w:rsidRDefault="0035218A" w:rsidP="00FE7FB4">
      <w:r>
        <w:separator/>
      </w:r>
    </w:p>
  </w:endnote>
  <w:endnote w:type="continuationSeparator" w:id="0">
    <w:p w:rsidR="0035218A" w:rsidRDefault="0035218A" w:rsidP="00FE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140808"/>
      <w:docPartObj>
        <w:docPartGallery w:val="Page Numbers (Bottom of Page)"/>
        <w:docPartUnique/>
      </w:docPartObj>
    </w:sdtPr>
    <w:sdtEndPr/>
    <w:sdtContent>
      <w:p w:rsidR="0035218A" w:rsidRDefault="0035218A">
        <w:pPr>
          <w:pStyle w:val="a5"/>
          <w:jc w:val="center"/>
        </w:pPr>
        <w:r>
          <w:fldChar w:fldCharType="begin"/>
        </w:r>
        <w:r>
          <w:instrText>PAGE   \* MERGEFORMAT</w:instrText>
        </w:r>
        <w:r>
          <w:fldChar w:fldCharType="separate"/>
        </w:r>
        <w:r w:rsidR="00733810" w:rsidRPr="00733810">
          <w:rPr>
            <w:noProof/>
            <w:lang w:val="ja-JP"/>
          </w:rPr>
          <w:t>1</w:t>
        </w:r>
        <w:r>
          <w:fldChar w:fldCharType="end"/>
        </w:r>
      </w:p>
    </w:sdtContent>
  </w:sdt>
  <w:p w:rsidR="0035218A" w:rsidRDefault="003521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18A" w:rsidRDefault="0035218A" w:rsidP="00FE7FB4">
      <w:r>
        <w:separator/>
      </w:r>
    </w:p>
  </w:footnote>
  <w:footnote w:type="continuationSeparator" w:id="0">
    <w:p w:rsidR="0035218A" w:rsidRDefault="0035218A" w:rsidP="00FE7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3B0"/>
    <w:multiLevelType w:val="hybridMultilevel"/>
    <w:tmpl w:val="63E25ED2"/>
    <w:lvl w:ilvl="0" w:tplc="8FCC247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240842"/>
    <w:multiLevelType w:val="hybridMultilevel"/>
    <w:tmpl w:val="BA980E1A"/>
    <w:lvl w:ilvl="0" w:tplc="61DA53E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045AD3"/>
    <w:multiLevelType w:val="hybridMultilevel"/>
    <w:tmpl w:val="2016473A"/>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41427F"/>
    <w:multiLevelType w:val="hybridMultilevel"/>
    <w:tmpl w:val="9B34BBBA"/>
    <w:lvl w:ilvl="0" w:tplc="E4D2EC7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E4086B"/>
    <w:multiLevelType w:val="hybridMultilevel"/>
    <w:tmpl w:val="61708B0C"/>
    <w:lvl w:ilvl="0" w:tplc="90F23FD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51472C"/>
    <w:multiLevelType w:val="hybridMultilevel"/>
    <w:tmpl w:val="A7A635D2"/>
    <w:lvl w:ilvl="0" w:tplc="60C611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1E198E"/>
    <w:multiLevelType w:val="hybridMultilevel"/>
    <w:tmpl w:val="0B786E2C"/>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BC1497"/>
    <w:multiLevelType w:val="hybridMultilevel"/>
    <w:tmpl w:val="917AA2DA"/>
    <w:lvl w:ilvl="0" w:tplc="32FE971A">
      <w:start w:val="1"/>
      <w:numFmt w:val="aiueoFullWidth"/>
      <w:lvlText w:val="（%1）"/>
      <w:lvlJc w:val="left"/>
      <w:pPr>
        <w:ind w:left="420" w:hanging="420"/>
      </w:pPr>
      <w:rPr>
        <w:rFonts w:hint="eastAsia"/>
        <w:b w:val="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C22766E"/>
    <w:multiLevelType w:val="hybridMultilevel"/>
    <w:tmpl w:val="6A8E46E8"/>
    <w:lvl w:ilvl="0" w:tplc="92D22334">
      <w:start w:val="1"/>
      <w:numFmt w:val="decimalFullWidth"/>
      <w:lvlText w:val="(%1)"/>
      <w:lvlJc w:val="left"/>
      <w:pPr>
        <w:ind w:left="420" w:hanging="420"/>
      </w:pPr>
      <w:rPr>
        <w:rFonts w:hint="eastAsia"/>
        <w:u w:val="none"/>
      </w:rPr>
    </w:lvl>
    <w:lvl w:ilvl="1" w:tplc="90B62A30">
      <w:start w:val="1"/>
      <w:numFmt w:val="decimalFullWidth"/>
      <w:lvlText w:val="（%2）"/>
      <w:lvlJc w:val="left"/>
      <w:pPr>
        <w:ind w:left="1185" w:hanging="765"/>
      </w:pPr>
      <w:rPr>
        <w:rFonts w:hint="default"/>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D4A5A0F"/>
    <w:multiLevelType w:val="hybridMultilevel"/>
    <w:tmpl w:val="4948C46E"/>
    <w:lvl w:ilvl="0" w:tplc="085ACE56">
      <w:start w:val="36"/>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FEA12B6"/>
    <w:multiLevelType w:val="hybridMultilevel"/>
    <w:tmpl w:val="F3EC56DE"/>
    <w:lvl w:ilvl="0" w:tplc="55A4053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1B43D22"/>
    <w:multiLevelType w:val="hybridMultilevel"/>
    <w:tmpl w:val="23107694"/>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8975138"/>
    <w:multiLevelType w:val="hybridMultilevel"/>
    <w:tmpl w:val="A1DAB5EC"/>
    <w:lvl w:ilvl="0" w:tplc="B8E01D2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D35B42"/>
    <w:multiLevelType w:val="hybridMultilevel"/>
    <w:tmpl w:val="BEEAAF4C"/>
    <w:lvl w:ilvl="0" w:tplc="DC486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E1D51F8"/>
    <w:multiLevelType w:val="hybridMultilevel"/>
    <w:tmpl w:val="AB4CFF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0392ECB"/>
    <w:multiLevelType w:val="hybridMultilevel"/>
    <w:tmpl w:val="AD6EFD00"/>
    <w:lvl w:ilvl="0" w:tplc="483A482A">
      <w:start w:val="1"/>
      <w:numFmt w:val="aiueoFullWidth"/>
      <w:lvlText w:val="%1．"/>
      <w:lvlJc w:val="left"/>
      <w:pPr>
        <w:ind w:left="480" w:hanging="480"/>
      </w:pPr>
      <w:rPr>
        <w:rFonts w:hint="default"/>
        <w:u w:val="single"/>
      </w:rPr>
    </w:lvl>
    <w:lvl w:ilvl="1" w:tplc="73F63D4A">
      <w:start w:val="4"/>
      <w:numFmt w:val="decimalFullWidth"/>
      <w:lvlText w:val="（%2）"/>
      <w:lvlJc w:val="left"/>
      <w:pPr>
        <w:ind w:left="1185" w:hanging="765"/>
      </w:pPr>
      <w:rPr>
        <w:rFonts w:hint="default"/>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5107419"/>
    <w:multiLevelType w:val="hybridMultilevel"/>
    <w:tmpl w:val="D1E86B7C"/>
    <w:lvl w:ilvl="0" w:tplc="0D026E64">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51C3447"/>
    <w:multiLevelType w:val="hybridMultilevel"/>
    <w:tmpl w:val="FED4CF58"/>
    <w:lvl w:ilvl="0" w:tplc="168A1F4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547323D"/>
    <w:multiLevelType w:val="hybridMultilevel"/>
    <w:tmpl w:val="59B8597A"/>
    <w:lvl w:ilvl="0" w:tplc="3B7A1EA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6465E36"/>
    <w:multiLevelType w:val="hybridMultilevel"/>
    <w:tmpl w:val="E4DA4562"/>
    <w:lvl w:ilvl="0" w:tplc="9E8CEFE6">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9330F87"/>
    <w:multiLevelType w:val="hybridMultilevel"/>
    <w:tmpl w:val="48E268F4"/>
    <w:lvl w:ilvl="0" w:tplc="623C0E8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BBC5EE8"/>
    <w:multiLevelType w:val="hybridMultilevel"/>
    <w:tmpl w:val="DD9A0ED0"/>
    <w:lvl w:ilvl="0" w:tplc="41CC9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1441437"/>
    <w:multiLevelType w:val="hybridMultilevel"/>
    <w:tmpl w:val="ACF4C29C"/>
    <w:lvl w:ilvl="0" w:tplc="7040B4F2">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4AC2F3B"/>
    <w:multiLevelType w:val="hybridMultilevel"/>
    <w:tmpl w:val="35881114"/>
    <w:lvl w:ilvl="0" w:tplc="C0F293EA">
      <w:start w:val="1"/>
      <w:numFmt w:val="aiueoFullWidth"/>
      <w:lvlText w:val="（%1）"/>
      <w:lvlJc w:val="left"/>
      <w:pPr>
        <w:ind w:left="420" w:hanging="420"/>
      </w:pPr>
      <w:rPr>
        <w:rFonts w:hint="eastAsia"/>
      </w:rPr>
    </w:lvl>
    <w:lvl w:ilvl="1" w:tplc="8DA0A918">
      <w:start w:val="6"/>
      <w:numFmt w:val="decimalFullWidth"/>
      <w:lvlText w:val="（%2）"/>
      <w:lvlJc w:val="left"/>
      <w:pPr>
        <w:ind w:left="1185" w:hanging="765"/>
      </w:pPr>
      <w:rPr>
        <w:rFonts w:hint="default"/>
        <w:b/>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D033575"/>
    <w:multiLevelType w:val="hybridMultilevel"/>
    <w:tmpl w:val="C54444E4"/>
    <w:lvl w:ilvl="0" w:tplc="4DAC3DB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0982DB7"/>
    <w:multiLevelType w:val="hybridMultilevel"/>
    <w:tmpl w:val="0A0CCC6E"/>
    <w:lvl w:ilvl="0" w:tplc="483A482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3B45502"/>
    <w:multiLevelType w:val="hybridMultilevel"/>
    <w:tmpl w:val="7F2A1694"/>
    <w:lvl w:ilvl="0" w:tplc="018A84A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08F2C32"/>
    <w:multiLevelType w:val="hybridMultilevel"/>
    <w:tmpl w:val="28BC10CA"/>
    <w:lvl w:ilvl="0" w:tplc="4D202CA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2B03E80"/>
    <w:multiLevelType w:val="hybridMultilevel"/>
    <w:tmpl w:val="A71C91C8"/>
    <w:lvl w:ilvl="0" w:tplc="650CFA02">
      <w:start w:val="1"/>
      <w:numFmt w:val="iroha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37B433D"/>
    <w:multiLevelType w:val="hybridMultilevel"/>
    <w:tmpl w:val="6D165B60"/>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47D64B6"/>
    <w:multiLevelType w:val="hybridMultilevel"/>
    <w:tmpl w:val="1C487CB4"/>
    <w:lvl w:ilvl="0" w:tplc="6A1AF31E">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8C818FF"/>
    <w:multiLevelType w:val="hybridMultilevel"/>
    <w:tmpl w:val="8D882FE2"/>
    <w:lvl w:ilvl="0" w:tplc="8064E922">
      <w:start w:val="1"/>
      <w:numFmt w:val="aiueoFullWidth"/>
      <w:lvlText w:val="%1"/>
      <w:lvlJc w:val="left"/>
      <w:pPr>
        <w:ind w:left="420" w:hanging="420"/>
      </w:pPr>
      <w:rPr>
        <w:rFonts w:hint="eastAsia"/>
      </w:rPr>
    </w:lvl>
    <w:lvl w:ilvl="1" w:tplc="3C305EE0">
      <w:start w:val="1"/>
      <w:numFmt w:val="irohaFullWidth"/>
      <w:lvlText w:val="（%2）"/>
      <w:lvlJc w:val="left"/>
      <w:pPr>
        <w:ind w:left="720" w:hanging="720"/>
      </w:pPr>
      <w:rPr>
        <w:rFonts w:ascii="ＭＳ ゴシック" w:eastAsia="ＭＳ ゴシック" w:hAnsi="Times New Roman"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9F369F3"/>
    <w:multiLevelType w:val="hybridMultilevel"/>
    <w:tmpl w:val="AA9CA0EE"/>
    <w:lvl w:ilvl="0" w:tplc="C0F293EA">
      <w:start w:val="1"/>
      <w:numFmt w:val="aiueoFullWidth"/>
      <w:lvlText w:val="（%1）"/>
      <w:lvlJc w:val="left"/>
      <w:pPr>
        <w:ind w:left="420" w:hanging="420"/>
      </w:pPr>
      <w:rPr>
        <w:rFonts w:hint="eastAsia"/>
      </w:rPr>
    </w:lvl>
    <w:lvl w:ilvl="1" w:tplc="ADDC5B9E">
      <w:start w:val="3"/>
      <w:numFmt w:val="decimalFullWidth"/>
      <w:lvlText w:val="（%2）"/>
      <w:lvlJc w:val="left"/>
      <w:pPr>
        <w:ind w:left="1185" w:hanging="765"/>
      </w:pPr>
      <w:rPr>
        <w:rFonts w:hint="default"/>
      </w:rPr>
    </w:lvl>
    <w:lvl w:ilvl="2" w:tplc="50182DEA">
      <w:start w:val="1"/>
      <w:numFmt w:val="aiueo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B352E21"/>
    <w:multiLevelType w:val="hybridMultilevel"/>
    <w:tmpl w:val="1DD25FFE"/>
    <w:lvl w:ilvl="0" w:tplc="5BDA4F6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2212AE7"/>
    <w:multiLevelType w:val="hybridMultilevel"/>
    <w:tmpl w:val="6EB22436"/>
    <w:lvl w:ilvl="0" w:tplc="5DDE71E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2307431"/>
    <w:multiLevelType w:val="hybridMultilevel"/>
    <w:tmpl w:val="740C5336"/>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61835B1"/>
    <w:multiLevelType w:val="hybridMultilevel"/>
    <w:tmpl w:val="059222BE"/>
    <w:lvl w:ilvl="0" w:tplc="3F3A136E">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8360BC7"/>
    <w:multiLevelType w:val="hybridMultilevel"/>
    <w:tmpl w:val="ABA214BA"/>
    <w:lvl w:ilvl="0" w:tplc="AED23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84B1D48"/>
    <w:multiLevelType w:val="hybridMultilevel"/>
    <w:tmpl w:val="BA980E1A"/>
    <w:lvl w:ilvl="0" w:tplc="61DA53E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B844BD1"/>
    <w:multiLevelType w:val="hybridMultilevel"/>
    <w:tmpl w:val="AF10AF3E"/>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BF3658D"/>
    <w:multiLevelType w:val="hybridMultilevel"/>
    <w:tmpl w:val="0A0CCC6E"/>
    <w:lvl w:ilvl="0" w:tplc="483A482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C7443A2"/>
    <w:multiLevelType w:val="hybridMultilevel"/>
    <w:tmpl w:val="DF9E67C8"/>
    <w:lvl w:ilvl="0" w:tplc="5D7603D2">
      <w:start w:val="2"/>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8"/>
  </w:num>
  <w:num w:numId="3">
    <w:abstractNumId w:val="16"/>
  </w:num>
  <w:num w:numId="4">
    <w:abstractNumId w:val="39"/>
  </w:num>
  <w:num w:numId="5">
    <w:abstractNumId w:val="29"/>
  </w:num>
  <w:num w:numId="6">
    <w:abstractNumId w:val="2"/>
  </w:num>
  <w:num w:numId="7">
    <w:abstractNumId w:val="32"/>
  </w:num>
  <w:num w:numId="8">
    <w:abstractNumId w:val="23"/>
  </w:num>
  <w:num w:numId="9">
    <w:abstractNumId w:val="15"/>
  </w:num>
  <w:num w:numId="10">
    <w:abstractNumId w:val="25"/>
  </w:num>
  <w:num w:numId="11">
    <w:abstractNumId w:val="38"/>
  </w:num>
  <w:num w:numId="12">
    <w:abstractNumId w:val="1"/>
  </w:num>
  <w:num w:numId="13">
    <w:abstractNumId w:val="40"/>
  </w:num>
  <w:num w:numId="14">
    <w:abstractNumId w:val="33"/>
  </w:num>
  <w:num w:numId="15">
    <w:abstractNumId w:val="7"/>
  </w:num>
  <w:num w:numId="16">
    <w:abstractNumId w:val="19"/>
  </w:num>
  <w:num w:numId="17">
    <w:abstractNumId w:val="20"/>
  </w:num>
  <w:num w:numId="18">
    <w:abstractNumId w:val="22"/>
  </w:num>
  <w:num w:numId="19">
    <w:abstractNumId w:val="24"/>
  </w:num>
  <w:num w:numId="20">
    <w:abstractNumId w:val="6"/>
  </w:num>
  <w:num w:numId="21">
    <w:abstractNumId w:val="5"/>
  </w:num>
  <w:num w:numId="22">
    <w:abstractNumId w:val="3"/>
  </w:num>
  <w:num w:numId="23">
    <w:abstractNumId w:val="31"/>
  </w:num>
  <w:num w:numId="24">
    <w:abstractNumId w:val="9"/>
  </w:num>
  <w:num w:numId="25">
    <w:abstractNumId w:val="14"/>
  </w:num>
  <w:num w:numId="26">
    <w:abstractNumId w:val="18"/>
  </w:num>
  <w:num w:numId="27">
    <w:abstractNumId w:val="35"/>
  </w:num>
  <w:num w:numId="28">
    <w:abstractNumId w:val="11"/>
  </w:num>
  <w:num w:numId="29">
    <w:abstractNumId w:val="0"/>
  </w:num>
  <w:num w:numId="30">
    <w:abstractNumId w:val="41"/>
  </w:num>
  <w:num w:numId="31">
    <w:abstractNumId w:val="28"/>
  </w:num>
  <w:num w:numId="32">
    <w:abstractNumId w:val="27"/>
  </w:num>
  <w:num w:numId="33">
    <w:abstractNumId w:val="12"/>
  </w:num>
  <w:num w:numId="34">
    <w:abstractNumId w:val="26"/>
  </w:num>
  <w:num w:numId="35">
    <w:abstractNumId w:val="30"/>
  </w:num>
  <w:num w:numId="36">
    <w:abstractNumId w:val="36"/>
  </w:num>
  <w:num w:numId="37">
    <w:abstractNumId w:val="34"/>
  </w:num>
  <w:num w:numId="38">
    <w:abstractNumId w:val="10"/>
  </w:num>
  <w:num w:numId="39">
    <w:abstractNumId w:val="37"/>
  </w:num>
  <w:num w:numId="40">
    <w:abstractNumId w:val="13"/>
  </w:num>
  <w:num w:numId="41">
    <w:abstractNumId w:val="21"/>
  </w:num>
  <w:num w:numId="4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66"/>
    <w:rsid w:val="000019CC"/>
    <w:rsid w:val="000031EA"/>
    <w:rsid w:val="00005750"/>
    <w:rsid w:val="00007909"/>
    <w:rsid w:val="00007AF5"/>
    <w:rsid w:val="000103E1"/>
    <w:rsid w:val="00011B00"/>
    <w:rsid w:val="00014761"/>
    <w:rsid w:val="00014F42"/>
    <w:rsid w:val="00017224"/>
    <w:rsid w:val="0002001A"/>
    <w:rsid w:val="00021306"/>
    <w:rsid w:val="00022479"/>
    <w:rsid w:val="00023ED9"/>
    <w:rsid w:val="000300A3"/>
    <w:rsid w:val="000316F2"/>
    <w:rsid w:val="0003203F"/>
    <w:rsid w:val="0003413A"/>
    <w:rsid w:val="000424F0"/>
    <w:rsid w:val="00045DBE"/>
    <w:rsid w:val="00047EAD"/>
    <w:rsid w:val="000500BC"/>
    <w:rsid w:val="000532BF"/>
    <w:rsid w:val="00054659"/>
    <w:rsid w:val="00057838"/>
    <w:rsid w:val="00062E2C"/>
    <w:rsid w:val="00064F3B"/>
    <w:rsid w:val="0006780E"/>
    <w:rsid w:val="00072C6B"/>
    <w:rsid w:val="00073B43"/>
    <w:rsid w:val="00077B54"/>
    <w:rsid w:val="00077E39"/>
    <w:rsid w:val="00082773"/>
    <w:rsid w:val="000834A2"/>
    <w:rsid w:val="0008423D"/>
    <w:rsid w:val="000874A6"/>
    <w:rsid w:val="00093D26"/>
    <w:rsid w:val="0009449A"/>
    <w:rsid w:val="00095EED"/>
    <w:rsid w:val="000A00A4"/>
    <w:rsid w:val="000A1240"/>
    <w:rsid w:val="000A18D4"/>
    <w:rsid w:val="000A2D4E"/>
    <w:rsid w:val="000A779B"/>
    <w:rsid w:val="000B1DA6"/>
    <w:rsid w:val="000B3C69"/>
    <w:rsid w:val="000B613A"/>
    <w:rsid w:val="000C47BE"/>
    <w:rsid w:val="000C572E"/>
    <w:rsid w:val="000C6467"/>
    <w:rsid w:val="000C72DB"/>
    <w:rsid w:val="000C7EF5"/>
    <w:rsid w:val="000D07FE"/>
    <w:rsid w:val="000D1FDB"/>
    <w:rsid w:val="000D48DD"/>
    <w:rsid w:val="000D4B0A"/>
    <w:rsid w:val="000E0A0A"/>
    <w:rsid w:val="000E0EF8"/>
    <w:rsid w:val="000E307E"/>
    <w:rsid w:val="000E5C0B"/>
    <w:rsid w:val="000E6411"/>
    <w:rsid w:val="000F0170"/>
    <w:rsid w:val="000F17D1"/>
    <w:rsid w:val="000F229A"/>
    <w:rsid w:val="000F312A"/>
    <w:rsid w:val="00100606"/>
    <w:rsid w:val="0010260A"/>
    <w:rsid w:val="00106C4C"/>
    <w:rsid w:val="00113D31"/>
    <w:rsid w:val="001148D6"/>
    <w:rsid w:val="0012437D"/>
    <w:rsid w:val="00124931"/>
    <w:rsid w:val="001263B9"/>
    <w:rsid w:val="001302EB"/>
    <w:rsid w:val="00132862"/>
    <w:rsid w:val="0014106C"/>
    <w:rsid w:val="00150D72"/>
    <w:rsid w:val="00152FCD"/>
    <w:rsid w:val="00153FFD"/>
    <w:rsid w:val="00155954"/>
    <w:rsid w:val="001565C2"/>
    <w:rsid w:val="00156B72"/>
    <w:rsid w:val="00160234"/>
    <w:rsid w:val="00161830"/>
    <w:rsid w:val="00163DB8"/>
    <w:rsid w:val="00164F2C"/>
    <w:rsid w:val="001704CF"/>
    <w:rsid w:val="00170A80"/>
    <w:rsid w:val="00171C99"/>
    <w:rsid w:val="001742CA"/>
    <w:rsid w:val="0018100E"/>
    <w:rsid w:val="00186A6C"/>
    <w:rsid w:val="0019042F"/>
    <w:rsid w:val="00190E0D"/>
    <w:rsid w:val="00191B86"/>
    <w:rsid w:val="001953E2"/>
    <w:rsid w:val="00196622"/>
    <w:rsid w:val="00197E81"/>
    <w:rsid w:val="001A0AB4"/>
    <w:rsid w:val="001A42CC"/>
    <w:rsid w:val="001A6981"/>
    <w:rsid w:val="001A714D"/>
    <w:rsid w:val="001B156D"/>
    <w:rsid w:val="001B2CDD"/>
    <w:rsid w:val="001B35DD"/>
    <w:rsid w:val="001B41C0"/>
    <w:rsid w:val="001B466A"/>
    <w:rsid w:val="001B64DD"/>
    <w:rsid w:val="001B73E6"/>
    <w:rsid w:val="001B7C67"/>
    <w:rsid w:val="001B7E4B"/>
    <w:rsid w:val="001C1AE8"/>
    <w:rsid w:val="001C3853"/>
    <w:rsid w:val="001C7A48"/>
    <w:rsid w:val="001D0AE7"/>
    <w:rsid w:val="001D3FD6"/>
    <w:rsid w:val="001D554B"/>
    <w:rsid w:val="001D6A03"/>
    <w:rsid w:val="001E46C8"/>
    <w:rsid w:val="001E6726"/>
    <w:rsid w:val="001F063D"/>
    <w:rsid w:val="001F096D"/>
    <w:rsid w:val="001F0ABA"/>
    <w:rsid w:val="001F0E6B"/>
    <w:rsid w:val="001F1098"/>
    <w:rsid w:val="001F4E72"/>
    <w:rsid w:val="0020179B"/>
    <w:rsid w:val="00201E86"/>
    <w:rsid w:val="0020275A"/>
    <w:rsid w:val="002030A2"/>
    <w:rsid w:val="00203D9C"/>
    <w:rsid w:val="0020571E"/>
    <w:rsid w:val="00206A66"/>
    <w:rsid w:val="002077FC"/>
    <w:rsid w:val="00212543"/>
    <w:rsid w:val="0021260D"/>
    <w:rsid w:val="00213A09"/>
    <w:rsid w:val="00220179"/>
    <w:rsid w:val="002212D5"/>
    <w:rsid w:val="00222DBC"/>
    <w:rsid w:val="00223AFD"/>
    <w:rsid w:val="002249E1"/>
    <w:rsid w:val="002264A0"/>
    <w:rsid w:val="0022694A"/>
    <w:rsid w:val="002274DE"/>
    <w:rsid w:val="00230BB1"/>
    <w:rsid w:val="00234527"/>
    <w:rsid w:val="002428DC"/>
    <w:rsid w:val="002522A8"/>
    <w:rsid w:val="002524DA"/>
    <w:rsid w:val="00253BFC"/>
    <w:rsid w:val="002556DC"/>
    <w:rsid w:val="00256A85"/>
    <w:rsid w:val="00256EAD"/>
    <w:rsid w:val="00260FDC"/>
    <w:rsid w:val="00266328"/>
    <w:rsid w:val="00266F4F"/>
    <w:rsid w:val="002676D8"/>
    <w:rsid w:val="00272CAB"/>
    <w:rsid w:val="00273365"/>
    <w:rsid w:val="002768DE"/>
    <w:rsid w:val="002803A3"/>
    <w:rsid w:val="002812A4"/>
    <w:rsid w:val="0028239B"/>
    <w:rsid w:val="00282831"/>
    <w:rsid w:val="0028285C"/>
    <w:rsid w:val="00285092"/>
    <w:rsid w:val="00286211"/>
    <w:rsid w:val="00290FE9"/>
    <w:rsid w:val="0029131F"/>
    <w:rsid w:val="00292929"/>
    <w:rsid w:val="00293424"/>
    <w:rsid w:val="00294E7C"/>
    <w:rsid w:val="002962B2"/>
    <w:rsid w:val="00297603"/>
    <w:rsid w:val="002977EB"/>
    <w:rsid w:val="002A00E9"/>
    <w:rsid w:val="002A315E"/>
    <w:rsid w:val="002B22B1"/>
    <w:rsid w:val="002B3264"/>
    <w:rsid w:val="002B35CD"/>
    <w:rsid w:val="002B63FD"/>
    <w:rsid w:val="002B779A"/>
    <w:rsid w:val="002B77CB"/>
    <w:rsid w:val="002C1A7D"/>
    <w:rsid w:val="002C2F2E"/>
    <w:rsid w:val="002D697B"/>
    <w:rsid w:val="002D7B04"/>
    <w:rsid w:val="002E0E01"/>
    <w:rsid w:val="002E1B4C"/>
    <w:rsid w:val="002E43DF"/>
    <w:rsid w:val="002E55FC"/>
    <w:rsid w:val="002E6063"/>
    <w:rsid w:val="002F3708"/>
    <w:rsid w:val="002F41DF"/>
    <w:rsid w:val="00300AA1"/>
    <w:rsid w:val="00303B40"/>
    <w:rsid w:val="003054C3"/>
    <w:rsid w:val="003072C6"/>
    <w:rsid w:val="00311B1E"/>
    <w:rsid w:val="00311D0E"/>
    <w:rsid w:val="003151B6"/>
    <w:rsid w:val="00316C94"/>
    <w:rsid w:val="0032027D"/>
    <w:rsid w:val="00320597"/>
    <w:rsid w:val="00322941"/>
    <w:rsid w:val="00325CA6"/>
    <w:rsid w:val="00326986"/>
    <w:rsid w:val="003269A6"/>
    <w:rsid w:val="00327EB4"/>
    <w:rsid w:val="00330A3C"/>
    <w:rsid w:val="003330EE"/>
    <w:rsid w:val="0033496A"/>
    <w:rsid w:val="00334CCC"/>
    <w:rsid w:val="0033577C"/>
    <w:rsid w:val="00335EE8"/>
    <w:rsid w:val="00344B6B"/>
    <w:rsid w:val="0034599A"/>
    <w:rsid w:val="00345A3A"/>
    <w:rsid w:val="0035218A"/>
    <w:rsid w:val="003536EF"/>
    <w:rsid w:val="003579AB"/>
    <w:rsid w:val="00360BBB"/>
    <w:rsid w:val="00362258"/>
    <w:rsid w:val="00362E0E"/>
    <w:rsid w:val="00364534"/>
    <w:rsid w:val="00367A0C"/>
    <w:rsid w:val="00372EEC"/>
    <w:rsid w:val="003752CA"/>
    <w:rsid w:val="00390B09"/>
    <w:rsid w:val="00394DF3"/>
    <w:rsid w:val="003A0213"/>
    <w:rsid w:val="003A047D"/>
    <w:rsid w:val="003A2982"/>
    <w:rsid w:val="003A670C"/>
    <w:rsid w:val="003B02A7"/>
    <w:rsid w:val="003B2CAA"/>
    <w:rsid w:val="003B409A"/>
    <w:rsid w:val="003B57F4"/>
    <w:rsid w:val="003B7C49"/>
    <w:rsid w:val="003C00E4"/>
    <w:rsid w:val="003C021E"/>
    <w:rsid w:val="003C0563"/>
    <w:rsid w:val="003C298C"/>
    <w:rsid w:val="003C2D31"/>
    <w:rsid w:val="003C3C72"/>
    <w:rsid w:val="003C4DF1"/>
    <w:rsid w:val="003C56B8"/>
    <w:rsid w:val="003C5F75"/>
    <w:rsid w:val="003C6CA4"/>
    <w:rsid w:val="003D2986"/>
    <w:rsid w:val="003D306B"/>
    <w:rsid w:val="003D429C"/>
    <w:rsid w:val="003D50A7"/>
    <w:rsid w:val="003D64A9"/>
    <w:rsid w:val="003D78DA"/>
    <w:rsid w:val="003E0ED2"/>
    <w:rsid w:val="003E2800"/>
    <w:rsid w:val="003E41B6"/>
    <w:rsid w:val="003E51D8"/>
    <w:rsid w:val="003E61C0"/>
    <w:rsid w:val="003F0431"/>
    <w:rsid w:val="003F48DB"/>
    <w:rsid w:val="003F7F35"/>
    <w:rsid w:val="00401847"/>
    <w:rsid w:val="00401F85"/>
    <w:rsid w:val="00406EAC"/>
    <w:rsid w:val="004077E2"/>
    <w:rsid w:val="00410656"/>
    <w:rsid w:val="00416B7F"/>
    <w:rsid w:val="00421AFB"/>
    <w:rsid w:val="00421C20"/>
    <w:rsid w:val="00422167"/>
    <w:rsid w:val="00423330"/>
    <w:rsid w:val="004272AC"/>
    <w:rsid w:val="004330FA"/>
    <w:rsid w:val="00437033"/>
    <w:rsid w:val="004446FA"/>
    <w:rsid w:val="00444E99"/>
    <w:rsid w:val="00446BC1"/>
    <w:rsid w:val="0045205E"/>
    <w:rsid w:val="00452885"/>
    <w:rsid w:val="00455B62"/>
    <w:rsid w:val="00456065"/>
    <w:rsid w:val="00464D4D"/>
    <w:rsid w:val="00470E39"/>
    <w:rsid w:val="00472470"/>
    <w:rsid w:val="00482590"/>
    <w:rsid w:val="00486C18"/>
    <w:rsid w:val="00487655"/>
    <w:rsid w:val="00487A0F"/>
    <w:rsid w:val="00491ED0"/>
    <w:rsid w:val="00493D0C"/>
    <w:rsid w:val="00496D08"/>
    <w:rsid w:val="00497084"/>
    <w:rsid w:val="004975B2"/>
    <w:rsid w:val="004A26BF"/>
    <w:rsid w:val="004A3885"/>
    <w:rsid w:val="004A5A97"/>
    <w:rsid w:val="004A6F0E"/>
    <w:rsid w:val="004B01B4"/>
    <w:rsid w:val="004B03B8"/>
    <w:rsid w:val="004B0F99"/>
    <w:rsid w:val="004B2F1F"/>
    <w:rsid w:val="004B302A"/>
    <w:rsid w:val="004B38BE"/>
    <w:rsid w:val="004B628F"/>
    <w:rsid w:val="004C007A"/>
    <w:rsid w:val="004C570B"/>
    <w:rsid w:val="004C665D"/>
    <w:rsid w:val="004C6778"/>
    <w:rsid w:val="004D252E"/>
    <w:rsid w:val="004D2773"/>
    <w:rsid w:val="004D2F08"/>
    <w:rsid w:val="004E168C"/>
    <w:rsid w:val="004E2D8F"/>
    <w:rsid w:val="004E4AC8"/>
    <w:rsid w:val="004E4FB4"/>
    <w:rsid w:val="004F013A"/>
    <w:rsid w:val="004F1363"/>
    <w:rsid w:val="004F1628"/>
    <w:rsid w:val="004F24C7"/>
    <w:rsid w:val="004F4AD4"/>
    <w:rsid w:val="004F65CA"/>
    <w:rsid w:val="004F6678"/>
    <w:rsid w:val="004F6BFD"/>
    <w:rsid w:val="004F713F"/>
    <w:rsid w:val="004F7E2D"/>
    <w:rsid w:val="00500451"/>
    <w:rsid w:val="005043B4"/>
    <w:rsid w:val="00506939"/>
    <w:rsid w:val="00506A0D"/>
    <w:rsid w:val="00507431"/>
    <w:rsid w:val="005075C3"/>
    <w:rsid w:val="005121E3"/>
    <w:rsid w:val="005124CA"/>
    <w:rsid w:val="005153A5"/>
    <w:rsid w:val="00517ACE"/>
    <w:rsid w:val="00520881"/>
    <w:rsid w:val="00520DCC"/>
    <w:rsid w:val="0052196C"/>
    <w:rsid w:val="0052577C"/>
    <w:rsid w:val="005277D9"/>
    <w:rsid w:val="00531E25"/>
    <w:rsid w:val="00533746"/>
    <w:rsid w:val="00533DE1"/>
    <w:rsid w:val="00533F16"/>
    <w:rsid w:val="00534D0D"/>
    <w:rsid w:val="00541A20"/>
    <w:rsid w:val="0054328E"/>
    <w:rsid w:val="00544DA7"/>
    <w:rsid w:val="00551295"/>
    <w:rsid w:val="00551679"/>
    <w:rsid w:val="00552C40"/>
    <w:rsid w:val="00554155"/>
    <w:rsid w:val="00556435"/>
    <w:rsid w:val="00560BC3"/>
    <w:rsid w:val="0056201D"/>
    <w:rsid w:val="0056230F"/>
    <w:rsid w:val="00563060"/>
    <w:rsid w:val="00565041"/>
    <w:rsid w:val="00566815"/>
    <w:rsid w:val="00566F20"/>
    <w:rsid w:val="00570098"/>
    <w:rsid w:val="00573C7F"/>
    <w:rsid w:val="00574C6A"/>
    <w:rsid w:val="0057517D"/>
    <w:rsid w:val="00576A3D"/>
    <w:rsid w:val="0058082F"/>
    <w:rsid w:val="0058088E"/>
    <w:rsid w:val="00585924"/>
    <w:rsid w:val="00592708"/>
    <w:rsid w:val="005943ED"/>
    <w:rsid w:val="00594757"/>
    <w:rsid w:val="00597904"/>
    <w:rsid w:val="005A03CA"/>
    <w:rsid w:val="005A32FD"/>
    <w:rsid w:val="005A38A5"/>
    <w:rsid w:val="005B1CC2"/>
    <w:rsid w:val="005B2E17"/>
    <w:rsid w:val="005B4D34"/>
    <w:rsid w:val="005B513B"/>
    <w:rsid w:val="005B558E"/>
    <w:rsid w:val="005B58D5"/>
    <w:rsid w:val="005C34DA"/>
    <w:rsid w:val="005C4B61"/>
    <w:rsid w:val="005C6BA5"/>
    <w:rsid w:val="005C70A5"/>
    <w:rsid w:val="005D055F"/>
    <w:rsid w:val="005D332D"/>
    <w:rsid w:val="005D48CF"/>
    <w:rsid w:val="005D70A6"/>
    <w:rsid w:val="005E07A1"/>
    <w:rsid w:val="005E0902"/>
    <w:rsid w:val="005E40FD"/>
    <w:rsid w:val="005E7916"/>
    <w:rsid w:val="005F0E6E"/>
    <w:rsid w:val="005F13EE"/>
    <w:rsid w:val="005F2D4E"/>
    <w:rsid w:val="005F3355"/>
    <w:rsid w:val="005F49A7"/>
    <w:rsid w:val="005F4FDE"/>
    <w:rsid w:val="005F58E8"/>
    <w:rsid w:val="00600625"/>
    <w:rsid w:val="00600AFF"/>
    <w:rsid w:val="00601291"/>
    <w:rsid w:val="00602915"/>
    <w:rsid w:val="0060384B"/>
    <w:rsid w:val="00606BA6"/>
    <w:rsid w:val="00607054"/>
    <w:rsid w:val="00614CEF"/>
    <w:rsid w:val="0061536D"/>
    <w:rsid w:val="006276F9"/>
    <w:rsid w:val="006335E0"/>
    <w:rsid w:val="006366F3"/>
    <w:rsid w:val="0063780F"/>
    <w:rsid w:val="006379C4"/>
    <w:rsid w:val="006429F6"/>
    <w:rsid w:val="006434BE"/>
    <w:rsid w:val="00644B5D"/>
    <w:rsid w:val="00651E98"/>
    <w:rsid w:val="006655E2"/>
    <w:rsid w:val="00667A6F"/>
    <w:rsid w:val="006739D8"/>
    <w:rsid w:val="00681884"/>
    <w:rsid w:val="00681F2D"/>
    <w:rsid w:val="006855DE"/>
    <w:rsid w:val="0068599C"/>
    <w:rsid w:val="00691B26"/>
    <w:rsid w:val="00693316"/>
    <w:rsid w:val="006960D8"/>
    <w:rsid w:val="006975EA"/>
    <w:rsid w:val="006A040C"/>
    <w:rsid w:val="006A0FA4"/>
    <w:rsid w:val="006A16CE"/>
    <w:rsid w:val="006A5A01"/>
    <w:rsid w:val="006B13EF"/>
    <w:rsid w:val="006B4A32"/>
    <w:rsid w:val="006B4A79"/>
    <w:rsid w:val="006B5A83"/>
    <w:rsid w:val="006C38AF"/>
    <w:rsid w:val="006C3B99"/>
    <w:rsid w:val="006C4310"/>
    <w:rsid w:val="006C4F3A"/>
    <w:rsid w:val="006C667C"/>
    <w:rsid w:val="006E2157"/>
    <w:rsid w:val="006E3B5A"/>
    <w:rsid w:val="006E66D5"/>
    <w:rsid w:val="006E7163"/>
    <w:rsid w:val="006F0CBA"/>
    <w:rsid w:val="006F7EE5"/>
    <w:rsid w:val="00702101"/>
    <w:rsid w:val="0070307B"/>
    <w:rsid w:val="00703934"/>
    <w:rsid w:val="0070617C"/>
    <w:rsid w:val="007063FB"/>
    <w:rsid w:val="00712AF7"/>
    <w:rsid w:val="00713AC1"/>
    <w:rsid w:val="0071453E"/>
    <w:rsid w:val="00714758"/>
    <w:rsid w:val="00714B24"/>
    <w:rsid w:val="00714B81"/>
    <w:rsid w:val="00715AAE"/>
    <w:rsid w:val="00721583"/>
    <w:rsid w:val="00722869"/>
    <w:rsid w:val="0072636D"/>
    <w:rsid w:val="007266C5"/>
    <w:rsid w:val="00733240"/>
    <w:rsid w:val="00733810"/>
    <w:rsid w:val="007358B7"/>
    <w:rsid w:val="00737679"/>
    <w:rsid w:val="007419C1"/>
    <w:rsid w:val="0074705C"/>
    <w:rsid w:val="007534B6"/>
    <w:rsid w:val="00757259"/>
    <w:rsid w:val="00763C54"/>
    <w:rsid w:val="00767FB7"/>
    <w:rsid w:val="007716AC"/>
    <w:rsid w:val="007720EE"/>
    <w:rsid w:val="00775137"/>
    <w:rsid w:val="00776D45"/>
    <w:rsid w:val="00791BA0"/>
    <w:rsid w:val="00793D54"/>
    <w:rsid w:val="0079668A"/>
    <w:rsid w:val="00796ED0"/>
    <w:rsid w:val="00797719"/>
    <w:rsid w:val="007A0244"/>
    <w:rsid w:val="007A322C"/>
    <w:rsid w:val="007A6EC1"/>
    <w:rsid w:val="007A79EA"/>
    <w:rsid w:val="007A7BAD"/>
    <w:rsid w:val="007B0001"/>
    <w:rsid w:val="007B4F20"/>
    <w:rsid w:val="007B6570"/>
    <w:rsid w:val="007B6FA2"/>
    <w:rsid w:val="007B76FC"/>
    <w:rsid w:val="007C36C3"/>
    <w:rsid w:val="007D0B74"/>
    <w:rsid w:val="007D292F"/>
    <w:rsid w:val="007D2B36"/>
    <w:rsid w:val="007D61CD"/>
    <w:rsid w:val="007D7DCA"/>
    <w:rsid w:val="007E0CEC"/>
    <w:rsid w:val="007E2CED"/>
    <w:rsid w:val="007E3A60"/>
    <w:rsid w:val="007E625C"/>
    <w:rsid w:val="007E7853"/>
    <w:rsid w:val="007E78C0"/>
    <w:rsid w:val="007F018D"/>
    <w:rsid w:val="007F37D7"/>
    <w:rsid w:val="007F3A85"/>
    <w:rsid w:val="007F7845"/>
    <w:rsid w:val="00800055"/>
    <w:rsid w:val="00800815"/>
    <w:rsid w:val="00800BBC"/>
    <w:rsid w:val="00815749"/>
    <w:rsid w:val="00815C18"/>
    <w:rsid w:val="00816668"/>
    <w:rsid w:val="00817C27"/>
    <w:rsid w:val="00817E5C"/>
    <w:rsid w:val="008205EE"/>
    <w:rsid w:val="00825E5A"/>
    <w:rsid w:val="008278A9"/>
    <w:rsid w:val="00830BF3"/>
    <w:rsid w:val="0083174D"/>
    <w:rsid w:val="0083263F"/>
    <w:rsid w:val="00833293"/>
    <w:rsid w:val="00843E6F"/>
    <w:rsid w:val="00845CFE"/>
    <w:rsid w:val="00846477"/>
    <w:rsid w:val="008464E5"/>
    <w:rsid w:val="008475F1"/>
    <w:rsid w:val="0084777A"/>
    <w:rsid w:val="00847E36"/>
    <w:rsid w:val="00851A82"/>
    <w:rsid w:val="00852167"/>
    <w:rsid w:val="00853B2A"/>
    <w:rsid w:val="00853C69"/>
    <w:rsid w:val="00853FB6"/>
    <w:rsid w:val="0085776E"/>
    <w:rsid w:val="0086059D"/>
    <w:rsid w:val="00862426"/>
    <w:rsid w:val="00862572"/>
    <w:rsid w:val="00862AD5"/>
    <w:rsid w:val="00862EA1"/>
    <w:rsid w:val="00864FF4"/>
    <w:rsid w:val="00871D12"/>
    <w:rsid w:val="00873235"/>
    <w:rsid w:val="00877D21"/>
    <w:rsid w:val="00881DBE"/>
    <w:rsid w:val="008831A8"/>
    <w:rsid w:val="00892268"/>
    <w:rsid w:val="0089372D"/>
    <w:rsid w:val="00894BE0"/>
    <w:rsid w:val="0089725A"/>
    <w:rsid w:val="0089772B"/>
    <w:rsid w:val="00897FAD"/>
    <w:rsid w:val="008A06AB"/>
    <w:rsid w:val="008A15BC"/>
    <w:rsid w:val="008A27A9"/>
    <w:rsid w:val="008A553A"/>
    <w:rsid w:val="008A6C73"/>
    <w:rsid w:val="008A6DD2"/>
    <w:rsid w:val="008B03E8"/>
    <w:rsid w:val="008B422F"/>
    <w:rsid w:val="008B4FAD"/>
    <w:rsid w:val="008C158E"/>
    <w:rsid w:val="008C2D9F"/>
    <w:rsid w:val="008C5E3D"/>
    <w:rsid w:val="008C6777"/>
    <w:rsid w:val="008D29BC"/>
    <w:rsid w:val="008D31AE"/>
    <w:rsid w:val="008D5F00"/>
    <w:rsid w:val="008D7B2F"/>
    <w:rsid w:val="008E0724"/>
    <w:rsid w:val="008E22F3"/>
    <w:rsid w:val="008E6F29"/>
    <w:rsid w:val="008E7F08"/>
    <w:rsid w:val="008F0603"/>
    <w:rsid w:val="00904506"/>
    <w:rsid w:val="0091124E"/>
    <w:rsid w:val="009123A2"/>
    <w:rsid w:val="00914307"/>
    <w:rsid w:val="00920D4B"/>
    <w:rsid w:val="00920DE0"/>
    <w:rsid w:val="00923E0A"/>
    <w:rsid w:val="0092413F"/>
    <w:rsid w:val="00924C92"/>
    <w:rsid w:val="0094042F"/>
    <w:rsid w:val="00942522"/>
    <w:rsid w:val="00951430"/>
    <w:rsid w:val="009550A2"/>
    <w:rsid w:val="00955310"/>
    <w:rsid w:val="00956E7F"/>
    <w:rsid w:val="009578B2"/>
    <w:rsid w:val="0096280D"/>
    <w:rsid w:val="009648C8"/>
    <w:rsid w:val="00964AF5"/>
    <w:rsid w:val="00964C58"/>
    <w:rsid w:val="0096645D"/>
    <w:rsid w:val="00971F75"/>
    <w:rsid w:val="00973CEC"/>
    <w:rsid w:val="009813DC"/>
    <w:rsid w:val="009816F7"/>
    <w:rsid w:val="00981716"/>
    <w:rsid w:val="00984205"/>
    <w:rsid w:val="0098420A"/>
    <w:rsid w:val="0098500F"/>
    <w:rsid w:val="00990EFE"/>
    <w:rsid w:val="00991DA4"/>
    <w:rsid w:val="00993C66"/>
    <w:rsid w:val="00994846"/>
    <w:rsid w:val="009A0728"/>
    <w:rsid w:val="009A2340"/>
    <w:rsid w:val="009A28E1"/>
    <w:rsid w:val="009A51D8"/>
    <w:rsid w:val="009A703E"/>
    <w:rsid w:val="009B2CBF"/>
    <w:rsid w:val="009B5556"/>
    <w:rsid w:val="009B5561"/>
    <w:rsid w:val="009C1249"/>
    <w:rsid w:val="009C65D2"/>
    <w:rsid w:val="009D161A"/>
    <w:rsid w:val="009D68F1"/>
    <w:rsid w:val="009E137D"/>
    <w:rsid w:val="009E35E3"/>
    <w:rsid w:val="009F02E6"/>
    <w:rsid w:val="009F57B1"/>
    <w:rsid w:val="009F59A7"/>
    <w:rsid w:val="009F718B"/>
    <w:rsid w:val="00A014B1"/>
    <w:rsid w:val="00A059B3"/>
    <w:rsid w:val="00A0670A"/>
    <w:rsid w:val="00A15B24"/>
    <w:rsid w:val="00A17E61"/>
    <w:rsid w:val="00A234FB"/>
    <w:rsid w:val="00A23D0F"/>
    <w:rsid w:val="00A23F34"/>
    <w:rsid w:val="00A24E6B"/>
    <w:rsid w:val="00A26AE4"/>
    <w:rsid w:val="00A273CC"/>
    <w:rsid w:val="00A305A8"/>
    <w:rsid w:val="00A3426C"/>
    <w:rsid w:val="00A3670B"/>
    <w:rsid w:val="00A37303"/>
    <w:rsid w:val="00A37ED8"/>
    <w:rsid w:val="00A40875"/>
    <w:rsid w:val="00A426CA"/>
    <w:rsid w:val="00A43519"/>
    <w:rsid w:val="00A457FC"/>
    <w:rsid w:val="00A45B9C"/>
    <w:rsid w:val="00A5301A"/>
    <w:rsid w:val="00A531B8"/>
    <w:rsid w:val="00A540E8"/>
    <w:rsid w:val="00A554DD"/>
    <w:rsid w:val="00A5606A"/>
    <w:rsid w:val="00A572BD"/>
    <w:rsid w:val="00A61C67"/>
    <w:rsid w:val="00A63DC5"/>
    <w:rsid w:val="00A661D5"/>
    <w:rsid w:val="00A666DC"/>
    <w:rsid w:val="00A66ED7"/>
    <w:rsid w:val="00A67E4B"/>
    <w:rsid w:val="00A75720"/>
    <w:rsid w:val="00A75C27"/>
    <w:rsid w:val="00A75FAE"/>
    <w:rsid w:val="00A76AAF"/>
    <w:rsid w:val="00A8128A"/>
    <w:rsid w:val="00A823E3"/>
    <w:rsid w:val="00A82C18"/>
    <w:rsid w:val="00A83F7E"/>
    <w:rsid w:val="00A86623"/>
    <w:rsid w:val="00A873CD"/>
    <w:rsid w:val="00A92C8F"/>
    <w:rsid w:val="00A93227"/>
    <w:rsid w:val="00A940ED"/>
    <w:rsid w:val="00AA2C60"/>
    <w:rsid w:val="00AA3721"/>
    <w:rsid w:val="00AA6083"/>
    <w:rsid w:val="00AB098C"/>
    <w:rsid w:val="00AB1899"/>
    <w:rsid w:val="00AB3282"/>
    <w:rsid w:val="00AC57E8"/>
    <w:rsid w:val="00AD1454"/>
    <w:rsid w:val="00AD3CFE"/>
    <w:rsid w:val="00AD4FC4"/>
    <w:rsid w:val="00AD5C96"/>
    <w:rsid w:val="00AD666B"/>
    <w:rsid w:val="00AE1A22"/>
    <w:rsid w:val="00AE2AC5"/>
    <w:rsid w:val="00AE5957"/>
    <w:rsid w:val="00AF3066"/>
    <w:rsid w:val="00AF39E9"/>
    <w:rsid w:val="00AF4683"/>
    <w:rsid w:val="00B02169"/>
    <w:rsid w:val="00B06392"/>
    <w:rsid w:val="00B20408"/>
    <w:rsid w:val="00B20684"/>
    <w:rsid w:val="00B20C00"/>
    <w:rsid w:val="00B23B89"/>
    <w:rsid w:val="00B243DC"/>
    <w:rsid w:val="00B27EEA"/>
    <w:rsid w:val="00B32CF5"/>
    <w:rsid w:val="00B350CD"/>
    <w:rsid w:val="00B360B5"/>
    <w:rsid w:val="00B3766D"/>
    <w:rsid w:val="00B414DE"/>
    <w:rsid w:val="00B42DD1"/>
    <w:rsid w:val="00B512BF"/>
    <w:rsid w:val="00B514C4"/>
    <w:rsid w:val="00B54544"/>
    <w:rsid w:val="00B60150"/>
    <w:rsid w:val="00B60F74"/>
    <w:rsid w:val="00B621A5"/>
    <w:rsid w:val="00B621EA"/>
    <w:rsid w:val="00B64541"/>
    <w:rsid w:val="00B71E50"/>
    <w:rsid w:val="00B75DA4"/>
    <w:rsid w:val="00B75FC7"/>
    <w:rsid w:val="00B804AE"/>
    <w:rsid w:val="00B81C4E"/>
    <w:rsid w:val="00B86B22"/>
    <w:rsid w:val="00B86CA0"/>
    <w:rsid w:val="00B904FD"/>
    <w:rsid w:val="00B91847"/>
    <w:rsid w:val="00B962B3"/>
    <w:rsid w:val="00B967C0"/>
    <w:rsid w:val="00BA139E"/>
    <w:rsid w:val="00BA190F"/>
    <w:rsid w:val="00BA28A5"/>
    <w:rsid w:val="00BA3A60"/>
    <w:rsid w:val="00BA3B5E"/>
    <w:rsid w:val="00BA7098"/>
    <w:rsid w:val="00BA76B7"/>
    <w:rsid w:val="00BB12EE"/>
    <w:rsid w:val="00BB14ED"/>
    <w:rsid w:val="00BB18DC"/>
    <w:rsid w:val="00BB25C5"/>
    <w:rsid w:val="00BB308D"/>
    <w:rsid w:val="00BB6F18"/>
    <w:rsid w:val="00BC3B67"/>
    <w:rsid w:val="00BC4746"/>
    <w:rsid w:val="00BC58BB"/>
    <w:rsid w:val="00BD4A6F"/>
    <w:rsid w:val="00BD5136"/>
    <w:rsid w:val="00BE3054"/>
    <w:rsid w:val="00BE30C3"/>
    <w:rsid w:val="00BF390D"/>
    <w:rsid w:val="00BF79AA"/>
    <w:rsid w:val="00C06DEA"/>
    <w:rsid w:val="00C10C06"/>
    <w:rsid w:val="00C1587F"/>
    <w:rsid w:val="00C16126"/>
    <w:rsid w:val="00C17151"/>
    <w:rsid w:val="00C25CBB"/>
    <w:rsid w:val="00C265C4"/>
    <w:rsid w:val="00C301AC"/>
    <w:rsid w:val="00C30524"/>
    <w:rsid w:val="00C30E0B"/>
    <w:rsid w:val="00C31D46"/>
    <w:rsid w:val="00C34A61"/>
    <w:rsid w:val="00C400CB"/>
    <w:rsid w:val="00C40902"/>
    <w:rsid w:val="00C41493"/>
    <w:rsid w:val="00C567CD"/>
    <w:rsid w:val="00C635E4"/>
    <w:rsid w:val="00C63CEB"/>
    <w:rsid w:val="00C66870"/>
    <w:rsid w:val="00C67B72"/>
    <w:rsid w:val="00C717CF"/>
    <w:rsid w:val="00C73887"/>
    <w:rsid w:val="00C75CEB"/>
    <w:rsid w:val="00C817A9"/>
    <w:rsid w:val="00C8374C"/>
    <w:rsid w:val="00C83C3C"/>
    <w:rsid w:val="00C91053"/>
    <w:rsid w:val="00C932D0"/>
    <w:rsid w:val="00C93F2C"/>
    <w:rsid w:val="00C96785"/>
    <w:rsid w:val="00CA1912"/>
    <w:rsid w:val="00CA27D7"/>
    <w:rsid w:val="00CA292D"/>
    <w:rsid w:val="00CA78DC"/>
    <w:rsid w:val="00CB10D7"/>
    <w:rsid w:val="00CB1E5F"/>
    <w:rsid w:val="00CB424A"/>
    <w:rsid w:val="00CB5432"/>
    <w:rsid w:val="00CC33BD"/>
    <w:rsid w:val="00CD2462"/>
    <w:rsid w:val="00CD54A8"/>
    <w:rsid w:val="00CD5827"/>
    <w:rsid w:val="00CD5CE7"/>
    <w:rsid w:val="00CE0855"/>
    <w:rsid w:val="00CE10B9"/>
    <w:rsid w:val="00CE1452"/>
    <w:rsid w:val="00CE1CCF"/>
    <w:rsid w:val="00CE313E"/>
    <w:rsid w:val="00CE6EF8"/>
    <w:rsid w:val="00CF071C"/>
    <w:rsid w:val="00CF4AFC"/>
    <w:rsid w:val="00D038D2"/>
    <w:rsid w:val="00D04A49"/>
    <w:rsid w:val="00D0612B"/>
    <w:rsid w:val="00D06969"/>
    <w:rsid w:val="00D12FC7"/>
    <w:rsid w:val="00D137BF"/>
    <w:rsid w:val="00D1602F"/>
    <w:rsid w:val="00D16315"/>
    <w:rsid w:val="00D23D7A"/>
    <w:rsid w:val="00D24A58"/>
    <w:rsid w:val="00D2547B"/>
    <w:rsid w:val="00D26116"/>
    <w:rsid w:val="00D270D4"/>
    <w:rsid w:val="00D30A90"/>
    <w:rsid w:val="00D32DF2"/>
    <w:rsid w:val="00D33598"/>
    <w:rsid w:val="00D36615"/>
    <w:rsid w:val="00D37ECC"/>
    <w:rsid w:val="00D434BB"/>
    <w:rsid w:val="00D44066"/>
    <w:rsid w:val="00D46F26"/>
    <w:rsid w:val="00D51053"/>
    <w:rsid w:val="00D53222"/>
    <w:rsid w:val="00D53483"/>
    <w:rsid w:val="00D53724"/>
    <w:rsid w:val="00D57D35"/>
    <w:rsid w:val="00D61F58"/>
    <w:rsid w:val="00D6393B"/>
    <w:rsid w:val="00D639F4"/>
    <w:rsid w:val="00D63EA0"/>
    <w:rsid w:val="00D746BA"/>
    <w:rsid w:val="00D74B1C"/>
    <w:rsid w:val="00D759E7"/>
    <w:rsid w:val="00D801BF"/>
    <w:rsid w:val="00D83D58"/>
    <w:rsid w:val="00D86A0E"/>
    <w:rsid w:val="00D86FAA"/>
    <w:rsid w:val="00D91DA5"/>
    <w:rsid w:val="00D92C09"/>
    <w:rsid w:val="00D950CA"/>
    <w:rsid w:val="00DA3CA3"/>
    <w:rsid w:val="00DA4CA9"/>
    <w:rsid w:val="00DA5285"/>
    <w:rsid w:val="00DA59CC"/>
    <w:rsid w:val="00DA6B77"/>
    <w:rsid w:val="00DB3652"/>
    <w:rsid w:val="00DB50AE"/>
    <w:rsid w:val="00DB5FA9"/>
    <w:rsid w:val="00DC19CC"/>
    <w:rsid w:val="00DC273B"/>
    <w:rsid w:val="00DC30C4"/>
    <w:rsid w:val="00DC474F"/>
    <w:rsid w:val="00DC6513"/>
    <w:rsid w:val="00DC717A"/>
    <w:rsid w:val="00DC7F45"/>
    <w:rsid w:val="00DD4887"/>
    <w:rsid w:val="00DD629A"/>
    <w:rsid w:val="00DD7D41"/>
    <w:rsid w:val="00DE00C2"/>
    <w:rsid w:val="00DE0657"/>
    <w:rsid w:val="00DE1CA8"/>
    <w:rsid w:val="00DE3A17"/>
    <w:rsid w:val="00DE704D"/>
    <w:rsid w:val="00DF3A76"/>
    <w:rsid w:val="00DF3F4B"/>
    <w:rsid w:val="00DF6816"/>
    <w:rsid w:val="00DF6A4E"/>
    <w:rsid w:val="00E00B2F"/>
    <w:rsid w:val="00E05577"/>
    <w:rsid w:val="00E10461"/>
    <w:rsid w:val="00E11297"/>
    <w:rsid w:val="00E117C6"/>
    <w:rsid w:val="00E1319F"/>
    <w:rsid w:val="00E166CF"/>
    <w:rsid w:val="00E20031"/>
    <w:rsid w:val="00E20B3B"/>
    <w:rsid w:val="00E30ACF"/>
    <w:rsid w:val="00E30DDE"/>
    <w:rsid w:val="00E31876"/>
    <w:rsid w:val="00E325D4"/>
    <w:rsid w:val="00E34057"/>
    <w:rsid w:val="00E3633C"/>
    <w:rsid w:val="00E3675F"/>
    <w:rsid w:val="00E3694B"/>
    <w:rsid w:val="00E44180"/>
    <w:rsid w:val="00E47E3D"/>
    <w:rsid w:val="00E524C2"/>
    <w:rsid w:val="00E539B5"/>
    <w:rsid w:val="00E543BB"/>
    <w:rsid w:val="00E55F77"/>
    <w:rsid w:val="00E612C3"/>
    <w:rsid w:val="00E62EB0"/>
    <w:rsid w:val="00E67494"/>
    <w:rsid w:val="00E70BA2"/>
    <w:rsid w:val="00E70D9A"/>
    <w:rsid w:val="00E71280"/>
    <w:rsid w:val="00E74B59"/>
    <w:rsid w:val="00E74F6B"/>
    <w:rsid w:val="00E84A7F"/>
    <w:rsid w:val="00E84B41"/>
    <w:rsid w:val="00E87957"/>
    <w:rsid w:val="00E90A16"/>
    <w:rsid w:val="00E923F2"/>
    <w:rsid w:val="00E96807"/>
    <w:rsid w:val="00EA3BD7"/>
    <w:rsid w:val="00EA445C"/>
    <w:rsid w:val="00EA4F68"/>
    <w:rsid w:val="00EB2C1B"/>
    <w:rsid w:val="00EB31F0"/>
    <w:rsid w:val="00EB48A1"/>
    <w:rsid w:val="00EB4BC9"/>
    <w:rsid w:val="00EB5257"/>
    <w:rsid w:val="00EB5D88"/>
    <w:rsid w:val="00EB73F5"/>
    <w:rsid w:val="00EB74D0"/>
    <w:rsid w:val="00EB7DE2"/>
    <w:rsid w:val="00EB7FDB"/>
    <w:rsid w:val="00EC1DD1"/>
    <w:rsid w:val="00EC2DD9"/>
    <w:rsid w:val="00EC3E0A"/>
    <w:rsid w:val="00EC49B4"/>
    <w:rsid w:val="00EC57EC"/>
    <w:rsid w:val="00EC5955"/>
    <w:rsid w:val="00EC63DB"/>
    <w:rsid w:val="00ED1677"/>
    <w:rsid w:val="00ED1725"/>
    <w:rsid w:val="00ED1CD8"/>
    <w:rsid w:val="00ED3A89"/>
    <w:rsid w:val="00ED5CE5"/>
    <w:rsid w:val="00EE16CD"/>
    <w:rsid w:val="00EE24E4"/>
    <w:rsid w:val="00EE54E1"/>
    <w:rsid w:val="00EE62E9"/>
    <w:rsid w:val="00EE7514"/>
    <w:rsid w:val="00EF02A3"/>
    <w:rsid w:val="00EF1B3B"/>
    <w:rsid w:val="00EF22D2"/>
    <w:rsid w:val="00EF357C"/>
    <w:rsid w:val="00EF6646"/>
    <w:rsid w:val="00F02E24"/>
    <w:rsid w:val="00F02EB9"/>
    <w:rsid w:val="00F05B55"/>
    <w:rsid w:val="00F06450"/>
    <w:rsid w:val="00F10D9F"/>
    <w:rsid w:val="00F11274"/>
    <w:rsid w:val="00F12366"/>
    <w:rsid w:val="00F12AF9"/>
    <w:rsid w:val="00F13805"/>
    <w:rsid w:val="00F13F38"/>
    <w:rsid w:val="00F16D37"/>
    <w:rsid w:val="00F21645"/>
    <w:rsid w:val="00F22437"/>
    <w:rsid w:val="00F22EDE"/>
    <w:rsid w:val="00F249B9"/>
    <w:rsid w:val="00F26BB2"/>
    <w:rsid w:val="00F26EAA"/>
    <w:rsid w:val="00F27638"/>
    <w:rsid w:val="00F319F9"/>
    <w:rsid w:val="00F32452"/>
    <w:rsid w:val="00F330BB"/>
    <w:rsid w:val="00F3517E"/>
    <w:rsid w:val="00F35C31"/>
    <w:rsid w:val="00F37C39"/>
    <w:rsid w:val="00F41940"/>
    <w:rsid w:val="00F45ED5"/>
    <w:rsid w:val="00F45F84"/>
    <w:rsid w:val="00F55434"/>
    <w:rsid w:val="00F5553A"/>
    <w:rsid w:val="00F57FF6"/>
    <w:rsid w:val="00F60C02"/>
    <w:rsid w:val="00F65B88"/>
    <w:rsid w:val="00F70281"/>
    <w:rsid w:val="00F7613F"/>
    <w:rsid w:val="00F7723A"/>
    <w:rsid w:val="00F8175F"/>
    <w:rsid w:val="00F819B5"/>
    <w:rsid w:val="00F81B39"/>
    <w:rsid w:val="00F825A9"/>
    <w:rsid w:val="00F84F99"/>
    <w:rsid w:val="00F968D0"/>
    <w:rsid w:val="00FA4775"/>
    <w:rsid w:val="00FA74C2"/>
    <w:rsid w:val="00FA79AE"/>
    <w:rsid w:val="00FA7BC4"/>
    <w:rsid w:val="00FB0111"/>
    <w:rsid w:val="00FB270F"/>
    <w:rsid w:val="00FB4165"/>
    <w:rsid w:val="00FB4237"/>
    <w:rsid w:val="00FC0D1B"/>
    <w:rsid w:val="00FC213C"/>
    <w:rsid w:val="00FC4F17"/>
    <w:rsid w:val="00FD1DF0"/>
    <w:rsid w:val="00FD2CCB"/>
    <w:rsid w:val="00FE09CD"/>
    <w:rsid w:val="00FE1971"/>
    <w:rsid w:val="00FE28AF"/>
    <w:rsid w:val="00FE6324"/>
    <w:rsid w:val="00FE7FB4"/>
    <w:rsid w:val="00FF0B5F"/>
    <w:rsid w:val="00FF164A"/>
    <w:rsid w:val="00FF68F2"/>
    <w:rsid w:val="00FF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A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7FB4"/>
    <w:pPr>
      <w:tabs>
        <w:tab w:val="center" w:pos="4252"/>
        <w:tab w:val="right" w:pos="8504"/>
      </w:tabs>
      <w:snapToGrid w:val="0"/>
    </w:pPr>
  </w:style>
  <w:style w:type="character" w:customStyle="1" w:styleId="a4">
    <w:name w:val="ヘッダー (文字)"/>
    <w:basedOn w:val="a0"/>
    <w:link w:val="a3"/>
    <w:rsid w:val="00FE7FB4"/>
    <w:rPr>
      <w:kern w:val="2"/>
      <w:sz w:val="21"/>
      <w:szCs w:val="24"/>
    </w:rPr>
  </w:style>
  <w:style w:type="paragraph" w:styleId="a5">
    <w:name w:val="footer"/>
    <w:basedOn w:val="a"/>
    <w:link w:val="a6"/>
    <w:uiPriority w:val="99"/>
    <w:rsid w:val="00FE7FB4"/>
    <w:pPr>
      <w:tabs>
        <w:tab w:val="center" w:pos="4252"/>
        <w:tab w:val="right" w:pos="8504"/>
      </w:tabs>
      <w:snapToGrid w:val="0"/>
    </w:pPr>
  </w:style>
  <w:style w:type="character" w:customStyle="1" w:styleId="a6">
    <w:name w:val="フッター (文字)"/>
    <w:basedOn w:val="a0"/>
    <w:link w:val="a5"/>
    <w:uiPriority w:val="99"/>
    <w:rsid w:val="00FE7FB4"/>
    <w:rPr>
      <w:kern w:val="2"/>
      <w:sz w:val="21"/>
      <w:szCs w:val="24"/>
    </w:rPr>
  </w:style>
  <w:style w:type="paragraph" w:styleId="a7">
    <w:name w:val="Date"/>
    <w:basedOn w:val="a"/>
    <w:next w:val="a"/>
    <w:rsid w:val="00712AF7"/>
  </w:style>
  <w:style w:type="paragraph" w:styleId="a8">
    <w:name w:val="List Paragraph"/>
    <w:basedOn w:val="a"/>
    <w:uiPriority w:val="34"/>
    <w:qFormat/>
    <w:rsid w:val="003B02A7"/>
    <w:pPr>
      <w:ind w:leftChars="400" w:left="840"/>
    </w:pPr>
  </w:style>
  <w:style w:type="paragraph" w:styleId="a9">
    <w:name w:val="Balloon Text"/>
    <w:basedOn w:val="a"/>
    <w:link w:val="aa"/>
    <w:rsid w:val="0035218A"/>
    <w:rPr>
      <w:rFonts w:asciiTheme="majorHAnsi" w:eastAsiaTheme="majorEastAsia" w:hAnsiTheme="majorHAnsi" w:cstheme="majorBidi"/>
      <w:sz w:val="18"/>
      <w:szCs w:val="18"/>
    </w:rPr>
  </w:style>
  <w:style w:type="character" w:customStyle="1" w:styleId="aa">
    <w:name w:val="吹き出し (文字)"/>
    <w:basedOn w:val="a0"/>
    <w:link w:val="a9"/>
    <w:rsid w:val="0035218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A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7FB4"/>
    <w:pPr>
      <w:tabs>
        <w:tab w:val="center" w:pos="4252"/>
        <w:tab w:val="right" w:pos="8504"/>
      </w:tabs>
      <w:snapToGrid w:val="0"/>
    </w:pPr>
  </w:style>
  <w:style w:type="character" w:customStyle="1" w:styleId="a4">
    <w:name w:val="ヘッダー (文字)"/>
    <w:basedOn w:val="a0"/>
    <w:link w:val="a3"/>
    <w:rsid w:val="00FE7FB4"/>
    <w:rPr>
      <w:kern w:val="2"/>
      <w:sz w:val="21"/>
      <w:szCs w:val="24"/>
    </w:rPr>
  </w:style>
  <w:style w:type="paragraph" w:styleId="a5">
    <w:name w:val="footer"/>
    <w:basedOn w:val="a"/>
    <w:link w:val="a6"/>
    <w:uiPriority w:val="99"/>
    <w:rsid w:val="00FE7FB4"/>
    <w:pPr>
      <w:tabs>
        <w:tab w:val="center" w:pos="4252"/>
        <w:tab w:val="right" w:pos="8504"/>
      </w:tabs>
      <w:snapToGrid w:val="0"/>
    </w:pPr>
  </w:style>
  <w:style w:type="character" w:customStyle="1" w:styleId="a6">
    <w:name w:val="フッター (文字)"/>
    <w:basedOn w:val="a0"/>
    <w:link w:val="a5"/>
    <w:uiPriority w:val="99"/>
    <w:rsid w:val="00FE7FB4"/>
    <w:rPr>
      <w:kern w:val="2"/>
      <w:sz w:val="21"/>
      <w:szCs w:val="24"/>
    </w:rPr>
  </w:style>
  <w:style w:type="paragraph" w:styleId="a7">
    <w:name w:val="Date"/>
    <w:basedOn w:val="a"/>
    <w:next w:val="a"/>
    <w:rsid w:val="00712AF7"/>
  </w:style>
  <w:style w:type="paragraph" w:styleId="a8">
    <w:name w:val="List Paragraph"/>
    <w:basedOn w:val="a"/>
    <w:uiPriority w:val="34"/>
    <w:qFormat/>
    <w:rsid w:val="003B02A7"/>
    <w:pPr>
      <w:ind w:leftChars="400" w:left="840"/>
    </w:pPr>
  </w:style>
  <w:style w:type="paragraph" w:styleId="a9">
    <w:name w:val="Balloon Text"/>
    <w:basedOn w:val="a"/>
    <w:link w:val="aa"/>
    <w:rsid w:val="0035218A"/>
    <w:rPr>
      <w:rFonts w:asciiTheme="majorHAnsi" w:eastAsiaTheme="majorEastAsia" w:hAnsiTheme="majorHAnsi" w:cstheme="majorBidi"/>
      <w:sz w:val="18"/>
      <w:szCs w:val="18"/>
    </w:rPr>
  </w:style>
  <w:style w:type="character" w:customStyle="1" w:styleId="aa">
    <w:name w:val="吹き出し (文字)"/>
    <w:basedOn w:val="a0"/>
    <w:link w:val="a9"/>
    <w:rsid w:val="0035218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58E7B-9D50-4668-84D5-C565EDEB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898</Words>
  <Characters>5121</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１２月の当国政情（内政・外交）</vt:lpstr>
      <vt:lpstr>１２月の当国政情（内政・外交）</vt:lpstr>
    </vt:vector>
  </TitlesOfParts>
  <Company>外務省</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１２月の当国政情（内政・外交）</dc:title>
  <dc:creator>外務省</dc:creator>
  <cp:lastModifiedBy>情報通信課</cp:lastModifiedBy>
  <cp:revision>2</cp:revision>
  <cp:lastPrinted>2014-07-11T22:10:00Z</cp:lastPrinted>
  <dcterms:created xsi:type="dcterms:W3CDTF">2014-07-16T11:36:00Z</dcterms:created>
  <dcterms:modified xsi:type="dcterms:W3CDTF">2014-07-16T11:36:00Z</dcterms:modified>
</cp:coreProperties>
</file>